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36" w:rsidRDefault="00A63336" w:rsidP="00A63336">
      <w:pPr>
        <w:jc w:val="center"/>
        <w:rPr>
          <w:rFonts w:ascii="Times New Roman" w:hAnsi="Times New Roman" w:cs="Times New Roman"/>
          <w:sz w:val="28"/>
          <w:szCs w:val="28"/>
        </w:rPr>
      </w:pPr>
      <w:r>
        <w:rPr>
          <w:rFonts w:ascii="Times New Roman" w:hAnsi="Times New Roman" w:cs="Times New Roman"/>
          <w:sz w:val="28"/>
          <w:szCs w:val="28"/>
        </w:rPr>
        <w:t>Автономное учреждение Республики Саха (Якутия) «Республиканский дом народного творчества и социально-культурных технологий»</w:t>
      </w:r>
    </w:p>
    <w:p w:rsidR="00A63336" w:rsidRDefault="00A63336" w:rsidP="00A63336">
      <w:pPr>
        <w:rPr>
          <w:lang w:eastAsia="ru-RU"/>
        </w:rPr>
      </w:pPr>
    </w:p>
    <w:p w:rsidR="00A63336" w:rsidRDefault="00A63336" w:rsidP="00A63336">
      <w:pPr>
        <w:rPr>
          <w:lang w:eastAsia="ru-RU"/>
        </w:rPr>
      </w:pPr>
    </w:p>
    <w:p w:rsidR="00A63336" w:rsidRDefault="00A63336" w:rsidP="00A63336">
      <w:pPr>
        <w:rPr>
          <w:lang w:eastAsia="ru-RU"/>
        </w:rPr>
      </w:pPr>
    </w:p>
    <w:p w:rsidR="00A63336" w:rsidRDefault="00A63336" w:rsidP="00A63336">
      <w:pPr>
        <w:rPr>
          <w:lang w:eastAsia="ru-RU"/>
        </w:rPr>
      </w:pPr>
    </w:p>
    <w:p w:rsidR="00A63336" w:rsidRDefault="00A63336" w:rsidP="00A63336">
      <w:pPr>
        <w:rPr>
          <w:lang w:eastAsia="ru-RU"/>
        </w:rPr>
      </w:pPr>
    </w:p>
    <w:p w:rsidR="00A63336" w:rsidRDefault="00A63336" w:rsidP="00A63336">
      <w:pPr>
        <w:jc w:val="center"/>
        <w:rPr>
          <w:rFonts w:ascii="Times New Roman" w:hAnsi="Times New Roman" w:cs="Times New Roman"/>
          <w:b/>
          <w:sz w:val="36"/>
          <w:szCs w:val="36"/>
        </w:rPr>
      </w:pPr>
      <w:r>
        <w:rPr>
          <w:rFonts w:ascii="Times New Roman" w:hAnsi="Times New Roman" w:cs="Times New Roman"/>
          <w:b/>
          <w:sz w:val="36"/>
          <w:szCs w:val="36"/>
        </w:rPr>
        <w:t>Организация и проведение независимой оценки качества условий оказания услуг в учреждениях культуры</w:t>
      </w:r>
    </w:p>
    <w:p w:rsidR="00A63336" w:rsidRDefault="00A63336" w:rsidP="00A63336">
      <w:pPr>
        <w:jc w:val="center"/>
        <w:rPr>
          <w:rFonts w:ascii="Times New Roman" w:hAnsi="Times New Roman" w:cs="Times New Roman"/>
          <w:sz w:val="28"/>
          <w:szCs w:val="28"/>
          <w:lang w:eastAsia="ru-RU"/>
        </w:rPr>
      </w:pPr>
    </w:p>
    <w:p w:rsidR="00A63336" w:rsidRDefault="00A63336" w:rsidP="00A63336">
      <w:pPr>
        <w:jc w:val="center"/>
        <w:rPr>
          <w:rFonts w:ascii="Times New Roman" w:hAnsi="Times New Roman" w:cs="Times New Roman"/>
          <w:sz w:val="28"/>
          <w:szCs w:val="28"/>
          <w:lang w:eastAsia="ru-RU"/>
        </w:rPr>
      </w:pPr>
    </w:p>
    <w:p w:rsidR="00A63336" w:rsidRDefault="00A63336" w:rsidP="00A63336">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Методические рекомендации для органов местного самоуправления, руководителей и специалистов учреждений культуры Республики Саха (Якутия)</w:t>
      </w:r>
    </w:p>
    <w:p w:rsidR="00A63336" w:rsidRDefault="00A63336" w:rsidP="00A63336">
      <w:pPr>
        <w:rPr>
          <w:lang w:eastAsia="ru-RU"/>
        </w:rPr>
      </w:pPr>
    </w:p>
    <w:p w:rsidR="00A63336" w:rsidRDefault="00A63336" w:rsidP="00A63336">
      <w:pPr>
        <w:rPr>
          <w:lang w:eastAsia="ru-RU"/>
        </w:rPr>
      </w:pPr>
    </w:p>
    <w:p w:rsidR="00A63336" w:rsidRDefault="00A63336" w:rsidP="00A63336">
      <w:pPr>
        <w:rPr>
          <w:lang w:eastAsia="ru-RU"/>
        </w:rPr>
      </w:pPr>
    </w:p>
    <w:p w:rsidR="00A63336" w:rsidRDefault="00A63336" w:rsidP="00A63336">
      <w:pPr>
        <w:rPr>
          <w:lang w:eastAsia="ru-RU"/>
        </w:rPr>
      </w:pPr>
    </w:p>
    <w:p w:rsidR="00A63336" w:rsidRDefault="00A63336" w:rsidP="00A63336">
      <w:pPr>
        <w:rPr>
          <w:lang w:eastAsia="ru-RU"/>
        </w:rPr>
      </w:pPr>
    </w:p>
    <w:p w:rsidR="00A63336" w:rsidRDefault="00A63336" w:rsidP="00A63336">
      <w:pPr>
        <w:rPr>
          <w:lang w:eastAsia="ru-RU"/>
        </w:rPr>
      </w:pPr>
    </w:p>
    <w:p w:rsidR="00A63336" w:rsidRDefault="00A63336" w:rsidP="00A63336">
      <w:pPr>
        <w:rPr>
          <w:lang w:eastAsia="ru-RU"/>
        </w:rPr>
      </w:pPr>
    </w:p>
    <w:p w:rsidR="00A63336" w:rsidRDefault="00A63336" w:rsidP="00A63336">
      <w:pPr>
        <w:rPr>
          <w:lang w:eastAsia="ru-RU"/>
        </w:rPr>
      </w:pPr>
    </w:p>
    <w:p w:rsidR="00A63336" w:rsidRDefault="00A63336" w:rsidP="00A63336">
      <w:pPr>
        <w:rPr>
          <w:lang w:eastAsia="ru-RU"/>
        </w:rPr>
      </w:pPr>
    </w:p>
    <w:p w:rsidR="00A63336" w:rsidRDefault="00A63336" w:rsidP="00A63336">
      <w:pPr>
        <w:rPr>
          <w:lang w:eastAsia="ru-RU"/>
        </w:rPr>
      </w:pPr>
    </w:p>
    <w:p w:rsidR="00A63336" w:rsidRDefault="00A63336" w:rsidP="00A6333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p>
    <w:p w:rsidR="00A63336" w:rsidRDefault="00A63336" w:rsidP="00A63336">
      <w:pPr>
        <w:spacing w:after="0" w:line="240" w:lineRule="auto"/>
        <w:jc w:val="both"/>
        <w:rPr>
          <w:rFonts w:ascii="Times New Roman" w:hAnsi="Times New Roman" w:cs="Times New Roman"/>
          <w:sz w:val="24"/>
          <w:szCs w:val="24"/>
        </w:rPr>
      </w:pPr>
    </w:p>
    <w:p w:rsidR="00A63336" w:rsidRDefault="00A63336">
      <w:pPr>
        <w:pStyle w:val="afa"/>
        <w:rPr>
          <w:rFonts w:asciiTheme="minorHAnsi" w:eastAsiaTheme="minorHAnsi" w:hAnsiTheme="minorHAnsi" w:cstheme="minorBidi"/>
          <w:b w:val="0"/>
          <w:bCs w:val="0"/>
          <w:color w:val="auto"/>
          <w:sz w:val="22"/>
          <w:szCs w:val="22"/>
        </w:rPr>
      </w:pPr>
    </w:p>
    <w:sdt>
      <w:sdtPr>
        <w:rPr>
          <w:rFonts w:ascii="Times New Roman" w:eastAsiaTheme="minorHAnsi" w:hAnsi="Times New Roman" w:cs="Times New Roman"/>
          <w:b w:val="0"/>
          <w:bCs w:val="0"/>
          <w:color w:val="auto"/>
          <w:sz w:val="24"/>
          <w:szCs w:val="24"/>
        </w:rPr>
        <w:id w:val="39951452"/>
        <w:docPartObj>
          <w:docPartGallery w:val="Table of Contents"/>
          <w:docPartUnique/>
        </w:docPartObj>
      </w:sdtPr>
      <w:sdtContent>
        <w:p w:rsidR="00237312" w:rsidRPr="005309A4" w:rsidRDefault="00237312">
          <w:pPr>
            <w:pStyle w:val="afa"/>
            <w:rPr>
              <w:rFonts w:ascii="Times New Roman" w:hAnsi="Times New Roman" w:cs="Times New Roman"/>
              <w:sz w:val="24"/>
              <w:szCs w:val="24"/>
            </w:rPr>
          </w:pPr>
          <w:r w:rsidRPr="005309A4">
            <w:rPr>
              <w:rFonts w:ascii="Times New Roman" w:hAnsi="Times New Roman" w:cs="Times New Roman"/>
              <w:sz w:val="24"/>
              <w:szCs w:val="24"/>
            </w:rPr>
            <w:t>Оглавление</w:t>
          </w:r>
        </w:p>
        <w:p w:rsidR="005309A4" w:rsidRPr="005309A4" w:rsidRDefault="00080267">
          <w:pPr>
            <w:pStyle w:val="21"/>
            <w:tabs>
              <w:tab w:val="right" w:leader="dot" w:pos="9345"/>
            </w:tabs>
            <w:rPr>
              <w:rFonts w:ascii="Times New Roman" w:eastAsiaTheme="minorEastAsia" w:hAnsi="Times New Roman" w:cs="Times New Roman"/>
              <w:noProof/>
              <w:sz w:val="24"/>
              <w:szCs w:val="24"/>
              <w:lang w:eastAsia="ru-RU"/>
            </w:rPr>
          </w:pPr>
          <w:r w:rsidRPr="005309A4">
            <w:rPr>
              <w:rFonts w:ascii="Times New Roman" w:hAnsi="Times New Roman" w:cs="Times New Roman"/>
              <w:sz w:val="24"/>
              <w:szCs w:val="24"/>
            </w:rPr>
            <w:fldChar w:fldCharType="begin"/>
          </w:r>
          <w:r w:rsidR="00237312" w:rsidRPr="005309A4">
            <w:rPr>
              <w:rFonts w:ascii="Times New Roman" w:hAnsi="Times New Roman" w:cs="Times New Roman"/>
              <w:sz w:val="24"/>
              <w:szCs w:val="24"/>
            </w:rPr>
            <w:instrText xml:space="preserve"> TOC \o "1-3" \h \z \u </w:instrText>
          </w:r>
          <w:r w:rsidRPr="005309A4">
            <w:rPr>
              <w:rFonts w:ascii="Times New Roman" w:hAnsi="Times New Roman" w:cs="Times New Roman"/>
              <w:sz w:val="24"/>
              <w:szCs w:val="24"/>
            </w:rPr>
            <w:fldChar w:fldCharType="separate"/>
          </w:r>
          <w:hyperlink w:anchor="_Toc37423973" w:history="1">
            <w:r w:rsidR="005309A4" w:rsidRPr="005309A4">
              <w:rPr>
                <w:rStyle w:val="ae"/>
                <w:rFonts w:ascii="Times New Roman" w:hAnsi="Times New Roman" w:cs="Times New Roman"/>
                <w:noProof/>
                <w:sz w:val="24"/>
                <w:szCs w:val="24"/>
              </w:rPr>
              <w:t>Введение</w:t>
            </w:r>
            <w:r w:rsidR="005309A4" w:rsidRPr="005309A4">
              <w:rPr>
                <w:rFonts w:ascii="Times New Roman" w:hAnsi="Times New Roman" w:cs="Times New Roman"/>
                <w:noProof/>
                <w:webHidden/>
                <w:sz w:val="24"/>
                <w:szCs w:val="24"/>
              </w:rPr>
              <w:tab/>
            </w:r>
            <w:r w:rsidR="005309A4" w:rsidRPr="005309A4">
              <w:rPr>
                <w:rFonts w:ascii="Times New Roman" w:hAnsi="Times New Roman" w:cs="Times New Roman"/>
                <w:noProof/>
                <w:webHidden/>
                <w:sz w:val="24"/>
                <w:szCs w:val="24"/>
              </w:rPr>
              <w:fldChar w:fldCharType="begin"/>
            </w:r>
            <w:r w:rsidR="005309A4" w:rsidRPr="005309A4">
              <w:rPr>
                <w:rFonts w:ascii="Times New Roman" w:hAnsi="Times New Roman" w:cs="Times New Roman"/>
                <w:noProof/>
                <w:webHidden/>
                <w:sz w:val="24"/>
                <w:szCs w:val="24"/>
              </w:rPr>
              <w:instrText xml:space="preserve"> PAGEREF _Toc37423973 \h </w:instrText>
            </w:r>
            <w:r w:rsidR="005309A4" w:rsidRPr="005309A4">
              <w:rPr>
                <w:rFonts w:ascii="Times New Roman" w:hAnsi="Times New Roman" w:cs="Times New Roman"/>
                <w:noProof/>
                <w:webHidden/>
                <w:sz w:val="24"/>
                <w:szCs w:val="24"/>
              </w:rPr>
            </w:r>
            <w:r w:rsidR="005309A4" w:rsidRPr="005309A4">
              <w:rPr>
                <w:rFonts w:ascii="Times New Roman" w:hAnsi="Times New Roman" w:cs="Times New Roman"/>
                <w:noProof/>
                <w:webHidden/>
                <w:sz w:val="24"/>
                <w:szCs w:val="24"/>
              </w:rPr>
              <w:fldChar w:fldCharType="separate"/>
            </w:r>
            <w:r w:rsidR="005309A4" w:rsidRPr="005309A4">
              <w:rPr>
                <w:rFonts w:ascii="Times New Roman" w:hAnsi="Times New Roman" w:cs="Times New Roman"/>
                <w:noProof/>
                <w:webHidden/>
                <w:sz w:val="24"/>
                <w:szCs w:val="24"/>
              </w:rPr>
              <w:t>4</w:t>
            </w:r>
            <w:r w:rsidR="005309A4" w:rsidRPr="005309A4">
              <w:rPr>
                <w:rFonts w:ascii="Times New Roman" w:hAnsi="Times New Roman" w:cs="Times New Roman"/>
                <w:noProof/>
                <w:webHidden/>
                <w:sz w:val="24"/>
                <w:szCs w:val="24"/>
              </w:rPr>
              <w:fldChar w:fldCharType="end"/>
            </w:r>
          </w:hyperlink>
        </w:p>
        <w:p w:rsidR="005309A4" w:rsidRPr="005309A4" w:rsidRDefault="005309A4">
          <w:pPr>
            <w:pStyle w:val="21"/>
            <w:tabs>
              <w:tab w:val="right" w:leader="dot" w:pos="9345"/>
            </w:tabs>
            <w:rPr>
              <w:rFonts w:ascii="Times New Roman" w:eastAsiaTheme="minorEastAsia" w:hAnsi="Times New Roman" w:cs="Times New Roman"/>
              <w:noProof/>
              <w:sz w:val="24"/>
              <w:szCs w:val="24"/>
              <w:lang w:eastAsia="ru-RU"/>
            </w:rPr>
          </w:pPr>
          <w:hyperlink w:anchor="_Toc37423974" w:history="1">
            <w:r w:rsidRPr="005309A4">
              <w:rPr>
                <w:rStyle w:val="ae"/>
                <w:rFonts w:ascii="Times New Roman" w:hAnsi="Times New Roman" w:cs="Times New Roman"/>
                <w:noProof/>
                <w:sz w:val="24"/>
                <w:szCs w:val="24"/>
              </w:rPr>
              <w:t>Деятельность органов государственной власти и местного самоуправления по проведению независимой оценки качества</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_Toc37423974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6</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75" w:history="1">
            <w:r w:rsidRPr="005309A4">
              <w:rPr>
                <w:rStyle w:val="ae"/>
                <w:rFonts w:ascii="Times New Roman" w:hAnsi="Times New Roman" w:cs="Times New Roman"/>
                <w:noProof/>
                <w:sz w:val="24"/>
                <w:szCs w:val="24"/>
              </w:rPr>
              <w:t>Цели независимой оценки качества</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_Toc37423975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6</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76" w:history="1">
            <w:r w:rsidRPr="005309A4">
              <w:rPr>
                <w:rStyle w:val="ae"/>
                <w:rFonts w:ascii="Times New Roman" w:hAnsi="Times New Roman" w:cs="Times New Roman"/>
                <w:noProof/>
                <w:sz w:val="24"/>
                <w:szCs w:val="24"/>
              </w:rPr>
              <w:t>Компетенция органов управления в проведении независимой оценки качества</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_Toc37423976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6</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77" w:history="1">
            <w:r w:rsidRPr="005309A4">
              <w:rPr>
                <w:rStyle w:val="ae"/>
                <w:rFonts w:ascii="Times New Roman" w:hAnsi="Times New Roman" w:cs="Times New Roman"/>
                <w:noProof/>
                <w:sz w:val="24"/>
                <w:szCs w:val="24"/>
              </w:rPr>
              <w:t>Формирование общественных советов по независимой оценке качества</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_Toc37423977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8</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78" w:history="1">
            <w:r w:rsidRPr="005309A4">
              <w:rPr>
                <w:rStyle w:val="ae"/>
                <w:rFonts w:ascii="Times New Roman" w:hAnsi="Times New Roman" w:cs="Times New Roman"/>
                <w:noProof/>
                <w:sz w:val="24"/>
                <w:szCs w:val="24"/>
              </w:rPr>
              <w:t>Процедуры проведения независимой оценки</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_Toc37423978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12</w:t>
            </w:r>
            <w:r w:rsidRPr="005309A4">
              <w:rPr>
                <w:rFonts w:ascii="Times New Roman" w:hAnsi="Times New Roman" w:cs="Times New Roman"/>
                <w:noProof/>
                <w:webHidden/>
                <w:sz w:val="24"/>
                <w:szCs w:val="24"/>
              </w:rPr>
              <w:fldChar w:fldCharType="end"/>
            </w:r>
          </w:hyperlink>
        </w:p>
        <w:p w:rsidR="005309A4" w:rsidRPr="005309A4" w:rsidRDefault="005309A4">
          <w:pPr>
            <w:pStyle w:val="21"/>
            <w:tabs>
              <w:tab w:val="right" w:leader="dot" w:pos="9345"/>
            </w:tabs>
            <w:rPr>
              <w:rFonts w:ascii="Times New Roman" w:eastAsiaTheme="minorEastAsia" w:hAnsi="Times New Roman" w:cs="Times New Roman"/>
              <w:noProof/>
              <w:sz w:val="24"/>
              <w:szCs w:val="24"/>
              <w:lang w:eastAsia="ru-RU"/>
            </w:rPr>
          </w:pPr>
          <w:hyperlink w:anchor="_Toc37423979" w:history="1">
            <w:r w:rsidRPr="005309A4">
              <w:rPr>
                <w:rStyle w:val="ae"/>
                <w:rFonts w:ascii="Times New Roman" w:hAnsi="Times New Roman" w:cs="Times New Roman"/>
                <w:noProof/>
                <w:sz w:val="24"/>
                <w:szCs w:val="24"/>
              </w:rPr>
              <w:t>Участие организаций культуры в проведении независимой оценки качества</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_Toc37423979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15</w:t>
            </w:r>
            <w:r w:rsidRPr="005309A4">
              <w:rPr>
                <w:rFonts w:ascii="Times New Roman" w:hAnsi="Times New Roman" w:cs="Times New Roman"/>
                <w:noProof/>
                <w:webHidden/>
                <w:sz w:val="24"/>
                <w:szCs w:val="24"/>
              </w:rPr>
              <w:fldChar w:fldCharType="end"/>
            </w:r>
          </w:hyperlink>
        </w:p>
        <w:p w:rsidR="005309A4" w:rsidRPr="005309A4" w:rsidRDefault="005309A4">
          <w:pPr>
            <w:pStyle w:val="21"/>
            <w:tabs>
              <w:tab w:val="right" w:leader="dot" w:pos="9345"/>
            </w:tabs>
            <w:rPr>
              <w:rFonts w:ascii="Times New Roman" w:eastAsiaTheme="minorEastAsia" w:hAnsi="Times New Roman" w:cs="Times New Roman"/>
              <w:noProof/>
              <w:sz w:val="24"/>
              <w:szCs w:val="24"/>
              <w:lang w:eastAsia="ru-RU"/>
            </w:rPr>
          </w:pPr>
          <w:hyperlink w:anchor="_Toc37423980" w:history="1">
            <w:r w:rsidRPr="005309A4">
              <w:rPr>
                <w:rStyle w:val="ae"/>
                <w:rFonts w:ascii="Times New Roman" w:hAnsi="Times New Roman" w:cs="Times New Roman"/>
                <w:noProof/>
                <w:sz w:val="24"/>
                <w:szCs w:val="24"/>
              </w:rPr>
              <w:t>Доступность объектов и услуг учреждений культуры для инвалидов</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_Toc37423980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18</w:t>
            </w:r>
            <w:r w:rsidRPr="005309A4">
              <w:rPr>
                <w:rFonts w:ascii="Times New Roman" w:hAnsi="Times New Roman" w:cs="Times New Roman"/>
                <w:noProof/>
                <w:webHidden/>
                <w:sz w:val="24"/>
                <w:szCs w:val="24"/>
              </w:rPr>
              <w:fldChar w:fldCharType="end"/>
            </w:r>
          </w:hyperlink>
        </w:p>
        <w:p w:rsidR="005309A4" w:rsidRPr="005309A4" w:rsidRDefault="005309A4">
          <w:pPr>
            <w:pStyle w:val="21"/>
            <w:tabs>
              <w:tab w:val="right" w:leader="dot" w:pos="9345"/>
            </w:tabs>
            <w:rPr>
              <w:rFonts w:ascii="Times New Roman" w:eastAsiaTheme="minorEastAsia" w:hAnsi="Times New Roman" w:cs="Times New Roman"/>
              <w:noProof/>
              <w:sz w:val="24"/>
              <w:szCs w:val="24"/>
              <w:lang w:eastAsia="ru-RU"/>
            </w:rPr>
          </w:pPr>
          <w:hyperlink w:anchor="_Toc37423981" w:history="1">
            <w:r w:rsidRPr="005309A4">
              <w:rPr>
                <w:rStyle w:val="ae"/>
                <w:rFonts w:ascii="Times New Roman" w:hAnsi="Times New Roman" w:cs="Times New Roman"/>
                <w:noProof/>
                <w:sz w:val="24"/>
                <w:szCs w:val="24"/>
              </w:rPr>
              <w:t>Аудит доступности учреждения и услуг для инвалидов</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_Toc37423981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23</w:t>
            </w:r>
            <w:r w:rsidRPr="005309A4">
              <w:rPr>
                <w:rFonts w:ascii="Times New Roman" w:hAnsi="Times New Roman" w:cs="Times New Roman"/>
                <w:noProof/>
                <w:webHidden/>
                <w:sz w:val="24"/>
                <w:szCs w:val="24"/>
              </w:rPr>
              <w:fldChar w:fldCharType="end"/>
            </w:r>
          </w:hyperlink>
        </w:p>
        <w:p w:rsidR="005309A4" w:rsidRPr="005309A4" w:rsidRDefault="005309A4">
          <w:pPr>
            <w:pStyle w:val="21"/>
            <w:tabs>
              <w:tab w:val="right" w:leader="dot" w:pos="9345"/>
            </w:tabs>
            <w:rPr>
              <w:rFonts w:ascii="Times New Roman" w:eastAsiaTheme="minorEastAsia" w:hAnsi="Times New Roman" w:cs="Times New Roman"/>
              <w:noProof/>
              <w:sz w:val="24"/>
              <w:szCs w:val="24"/>
              <w:lang w:eastAsia="ru-RU"/>
            </w:rPr>
          </w:pPr>
          <w:hyperlink w:anchor="_Toc37423982" w:history="1">
            <w:r w:rsidRPr="005309A4">
              <w:rPr>
                <w:rStyle w:val="ae"/>
                <w:rFonts w:ascii="Times New Roman" w:hAnsi="Times New Roman" w:cs="Times New Roman"/>
                <w:noProof/>
                <w:sz w:val="24"/>
                <w:szCs w:val="24"/>
              </w:rPr>
              <w:t>Заключение</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_Toc37423982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27</w:t>
            </w:r>
            <w:r w:rsidRPr="005309A4">
              <w:rPr>
                <w:rFonts w:ascii="Times New Roman" w:hAnsi="Times New Roman" w:cs="Times New Roman"/>
                <w:noProof/>
                <w:webHidden/>
                <w:sz w:val="24"/>
                <w:szCs w:val="24"/>
              </w:rPr>
              <w:fldChar w:fldCharType="end"/>
            </w:r>
          </w:hyperlink>
        </w:p>
        <w:p w:rsidR="005309A4" w:rsidRPr="005309A4" w:rsidRDefault="005309A4">
          <w:pPr>
            <w:pStyle w:val="21"/>
            <w:tabs>
              <w:tab w:val="right" w:leader="dot" w:pos="9345"/>
            </w:tabs>
            <w:rPr>
              <w:rFonts w:ascii="Times New Roman" w:eastAsiaTheme="minorEastAsia" w:hAnsi="Times New Roman" w:cs="Times New Roman"/>
              <w:noProof/>
              <w:sz w:val="24"/>
              <w:szCs w:val="24"/>
              <w:lang w:eastAsia="ru-RU"/>
            </w:rPr>
          </w:pPr>
          <w:hyperlink w:anchor="_Toc37423983" w:history="1">
            <w:r w:rsidRPr="005309A4">
              <w:rPr>
                <w:rStyle w:val="ae"/>
                <w:rFonts w:ascii="Times New Roman" w:hAnsi="Times New Roman" w:cs="Times New Roman"/>
                <w:noProof/>
                <w:sz w:val="24"/>
                <w:szCs w:val="24"/>
              </w:rPr>
              <w:t>Приложения</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_Toc37423983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28</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84" w:history="1">
            <w:r w:rsidRPr="005309A4">
              <w:rPr>
                <w:rStyle w:val="ae"/>
                <w:rFonts w:ascii="Times New Roman" w:hAnsi="Times New Roman" w:cs="Times New Roman"/>
                <w:noProof/>
                <w:sz w:val="24"/>
                <w:szCs w:val="24"/>
              </w:rPr>
              <w:t>Приказ Министерства культуры РФ от 20 февраля 2015 г.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_Toc37423984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28</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85" w:history="1">
            <w:r w:rsidRPr="005309A4">
              <w:rPr>
                <w:rStyle w:val="ae"/>
                <w:rFonts w:ascii="Times New Roman" w:hAnsi="Times New Roman" w:cs="Times New Roman"/>
                <w:noProof/>
                <w:sz w:val="24"/>
                <w:szCs w:val="24"/>
              </w:rPr>
              <w:t>Требования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_Toc37423985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29</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86" w:history="1">
            <w:r w:rsidRPr="005309A4">
              <w:rPr>
                <w:rStyle w:val="ae"/>
                <w:rFonts w:ascii="Times New Roman" w:hAnsi="Times New Roman" w:cs="Times New Roman"/>
                <w:noProof/>
                <w:sz w:val="24"/>
                <w:szCs w:val="24"/>
              </w:rPr>
              <w:t>Приказ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_Toc37423986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32</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87" w:history="1">
            <w:r w:rsidRPr="005309A4">
              <w:rPr>
                <w:rStyle w:val="ae"/>
                <w:rFonts w:ascii="Times New Roman" w:hAnsi="Times New Roman" w:cs="Times New Roman"/>
                <w:noProof/>
                <w:sz w:val="24"/>
                <w:szCs w:val="24"/>
              </w:rPr>
              <w:t>Постановление Правительства РФ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_Toc37423987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38</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88" w:history="1">
            <w:r w:rsidRPr="005309A4">
              <w:rPr>
                <w:rStyle w:val="ae"/>
                <w:rFonts w:ascii="Times New Roman" w:hAnsi="Times New Roman" w:cs="Times New Roman"/>
                <w:noProof/>
                <w:sz w:val="24"/>
                <w:szCs w:val="24"/>
              </w:rPr>
              <w:t xml:space="preserve">Постановление Правительства РФ от 17 апреля 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w:t>
            </w:r>
            <w:r w:rsidRPr="005309A4">
              <w:rPr>
                <w:rStyle w:val="ae"/>
                <w:rFonts w:ascii="Times New Roman" w:hAnsi="Times New Roman" w:cs="Times New Roman"/>
                <w:noProof/>
                <w:sz w:val="24"/>
                <w:szCs w:val="24"/>
              </w:rPr>
              <w:lastRenderedPageBreak/>
              <w:t>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_Toc37423988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40</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89" w:history="1">
            <w:r w:rsidRPr="005309A4">
              <w:rPr>
                <w:rStyle w:val="ae"/>
                <w:rFonts w:ascii="Times New Roman" w:hAnsi="Times New Roman" w:cs="Times New Roman"/>
                <w:noProof/>
                <w:sz w:val="24"/>
                <w:szCs w:val="24"/>
              </w:rPr>
              <w:t xml:space="preserve">Приказ Министерства культуры РФ от 16 ноября 2015 г. N 2800 "Об утверждении Порядка обеспечения условий доступности для инвалидов культурных ценностей и благ" (с изменениями и дополнениями) от </w:t>
            </w:r>
            <w:r w:rsidRPr="005309A4">
              <w:rPr>
                <w:rStyle w:val="ae"/>
                <w:rFonts w:ascii="Times New Roman" w:hAnsi="Times New Roman" w:cs="Times New Roman"/>
                <w:noProof/>
                <w:sz w:val="24"/>
                <w:szCs w:val="24"/>
                <w:shd w:val="clear" w:color="auto" w:fill="EAEFED"/>
              </w:rPr>
              <w:t>27 июня 2018 г.</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_Toc37423989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45</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90" w:history="1">
            <w:r w:rsidRPr="005309A4">
              <w:rPr>
                <w:rStyle w:val="ae"/>
                <w:rFonts w:ascii="Times New Roman" w:hAnsi="Times New Roman" w:cs="Times New Roman"/>
                <w:noProof/>
                <w:sz w:val="24"/>
                <w:szCs w:val="24"/>
              </w:rPr>
              <w:t>Приказ Министерства культуры РФ от 9 сентября 2015 г. N 2400 "Об утверждении требований доступности к учреждениям культуры с учетом особых потребностей инвалидов и других маломобильных групп населения"</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_Toc37423990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52</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91" w:history="1">
            <w:r w:rsidRPr="005309A4">
              <w:rPr>
                <w:rStyle w:val="ae"/>
                <w:rFonts w:ascii="Times New Roman" w:hAnsi="Times New Roman" w:cs="Times New Roman"/>
                <w:noProof/>
                <w:sz w:val="24"/>
                <w:szCs w:val="24"/>
              </w:rPr>
              <w:t>Паспорт доступности для инвалидов культурных ценностей и благ</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_Toc37423991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56</w:t>
            </w:r>
            <w:r w:rsidRPr="005309A4">
              <w:rPr>
                <w:rFonts w:ascii="Times New Roman" w:hAnsi="Times New Roman" w:cs="Times New Roman"/>
                <w:noProof/>
                <w:webHidden/>
                <w:sz w:val="24"/>
                <w:szCs w:val="24"/>
              </w:rPr>
              <w:fldChar w:fldCharType="end"/>
            </w:r>
          </w:hyperlink>
        </w:p>
        <w:p w:rsidR="005309A4" w:rsidRPr="005309A4" w:rsidRDefault="005309A4">
          <w:pPr>
            <w:pStyle w:val="31"/>
            <w:tabs>
              <w:tab w:val="right" w:leader="dot" w:pos="9345"/>
            </w:tabs>
            <w:rPr>
              <w:rFonts w:ascii="Times New Roman" w:eastAsiaTheme="minorEastAsia" w:hAnsi="Times New Roman" w:cs="Times New Roman"/>
              <w:noProof/>
              <w:sz w:val="24"/>
              <w:szCs w:val="24"/>
              <w:lang w:eastAsia="ru-RU"/>
            </w:rPr>
          </w:pPr>
          <w:hyperlink w:anchor="_Toc37423992" w:history="1">
            <w:r w:rsidRPr="005309A4">
              <w:rPr>
                <w:rStyle w:val="ae"/>
                <w:rFonts w:ascii="Times New Roman" w:hAnsi="Times New Roman" w:cs="Times New Roman"/>
                <w:noProof/>
                <w:sz w:val="24"/>
                <w:szCs w:val="24"/>
              </w:rPr>
              <w:t>Положение об Общественном совете по проведению независимой оценки качества условий оказания услуг организациями образования, культуры, охраны здоровья, социального обслуживания Республики Саха (Якутия)</w:t>
            </w:r>
            <w:r w:rsidRPr="005309A4">
              <w:rPr>
                <w:rFonts w:ascii="Times New Roman" w:hAnsi="Times New Roman" w:cs="Times New Roman"/>
                <w:noProof/>
                <w:webHidden/>
                <w:sz w:val="24"/>
                <w:szCs w:val="24"/>
              </w:rPr>
              <w:tab/>
            </w:r>
            <w:r w:rsidRPr="005309A4">
              <w:rPr>
                <w:rFonts w:ascii="Times New Roman" w:hAnsi="Times New Roman" w:cs="Times New Roman"/>
                <w:noProof/>
                <w:webHidden/>
                <w:sz w:val="24"/>
                <w:szCs w:val="24"/>
              </w:rPr>
              <w:fldChar w:fldCharType="begin"/>
            </w:r>
            <w:r w:rsidRPr="005309A4">
              <w:rPr>
                <w:rFonts w:ascii="Times New Roman" w:hAnsi="Times New Roman" w:cs="Times New Roman"/>
                <w:noProof/>
                <w:webHidden/>
                <w:sz w:val="24"/>
                <w:szCs w:val="24"/>
              </w:rPr>
              <w:instrText xml:space="preserve"> PAGEREF _Toc37423992 \h </w:instrText>
            </w:r>
            <w:r w:rsidRPr="005309A4">
              <w:rPr>
                <w:rFonts w:ascii="Times New Roman" w:hAnsi="Times New Roman" w:cs="Times New Roman"/>
                <w:noProof/>
                <w:webHidden/>
                <w:sz w:val="24"/>
                <w:szCs w:val="24"/>
              </w:rPr>
            </w:r>
            <w:r w:rsidRPr="005309A4">
              <w:rPr>
                <w:rFonts w:ascii="Times New Roman" w:hAnsi="Times New Roman" w:cs="Times New Roman"/>
                <w:noProof/>
                <w:webHidden/>
                <w:sz w:val="24"/>
                <w:szCs w:val="24"/>
              </w:rPr>
              <w:fldChar w:fldCharType="separate"/>
            </w:r>
            <w:r w:rsidRPr="005309A4">
              <w:rPr>
                <w:rFonts w:ascii="Times New Roman" w:hAnsi="Times New Roman" w:cs="Times New Roman"/>
                <w:noProof/>
                <w:webHidden/>
                <w:sz w:val="24"/>
                <w:szCs w:val="24"/>
              </w:rPr>
              <w:t>59</w:t>
            </w:r>
            <w:r w:rsidRPr="005309A4">
              <w:rPr>
                <w:rFonts w:ascii="Times New Roman" w:hAnsi="Times New Roman" w:cs="Times New Roman"/>
                <w:noProof/>
                <w:webHidden/>
                <w:sz w:val="24"/>
                <w:szCs w:val="24"/>
              </w:rPr>
              <w:fldChar w:fldCharType="end"/>
            </w:r>
          </w:hyperlink>
        </w:p>
        <w:p w:rsidR="00237312" w:rsidRPr="005309A4" w:rsidRDefault="00080267">
          <w:pPr>
            <w:rPr>
              <w:rFonts w:ascii="Times New Roman" w:hAnsi="Times New Roman" w:cs="Times New Roman"/>
              <w:sz w:val="24"/>
              <w:szCs w:val="24"/>
            </w:rPr>
          </w:pPr>
          <w:r w:rsidRPr="005309A4">
            <w:rPr>
              <w:rFonts w:ascii="Times New Roman" w:hAnsi="Times New Roman" w:cs="Times New Roman"/>
              <w:sz w:val="24"/>
              <w:szCs w:val="24"/>
            </w:rPr>
            <w:fldChar w:fldCharType="end"/>
          </w:r>
        </w:p>
      </w:sdtContent>
    </w:sdt>
    <w:p w:rsidR="00237312" w:rsidRDefault="00237312">
      <w:pPr>
        <w:rPr>
          <w:rFonts w:ascii="Times New Roman" w:eastAsia="Times New Roman" w:hAnsi="Times New Roman" w:cs="Times New Roman"/>
          <w:b/>
          <w:bCs/>
          <w:sz w:val="38"/>
          <w:szCs w:val="38"/>
          <w:lang w:eastAsia="ru-RU"/>
        </w:rPr>
      </w:pPr>
      <w:r>
        <w:br w:type="page"/>
      </w:r>
    </w:p>
    <w:p w:rsidR="00293B19" w:rsidRPr="00C20264" w:rsidRDefault="00293B19" w:rsidP="00141ABA">
      <w:pPr>
        <w:pStyle w:val="2"/>
        <w:spacing w:before="0" w:after="0" w:line="240" w:lineRule="auto"/>
        <w:jc w:val="center"/>
        <w:rPr>
          <w:sz w:val="32"/>
          <w:szCs w:val="32"/>
        </w:rPr>
      </w:pPr>
      <w:bookmarkStart w:id="0" w:name="_Toc37423973"/>
      <w:r w:rsidRPr="00C20264">
        <w:rPr>
          <w:sz w:val="32"/>
          <w:szCs w:val="32"/>
        </w:rPr>
        <w:lastRenderedPageBreak/>
        <w:t>Введение</w:t>
      </w:r>
      <w:bookmarkEnd w:id="0"/>
    </w:p>
    <w:p w:rsidR="00141ABA" w:rsidRDefault="00141ABA" w:rsidP="00141ABA">
      <w:pPr>
        <w:pStyle w:val="Pa10"/>
        <w:tabs>
          <w:tab w:val="left" w:pos="1276"/>
        </w:tabs>
        <w:spacing w:line="240" w:lineRule="auto"/>
        <w:ind w:firstLine="709"/>
        <w:jc w:val="both"/>
        <w:rPr>
          <w:rFonts w:ascii="Times New Roman" w:hAnsi="Times New Roman" w:cs="Times New Roman"/>
          <w:color w:val="000000"/>
        </w:rPr>
      </w:pPr>
    </w:p>
    <w:p w:rsidR="003C0DFD" w:rsidRPr="0038084C" w:rsidRDefault="00FA2B81" w:rsidP="00141ABA">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Указом</w:t>
      </w:r>
      <w:r w:rsidR="00CD7133">
        <w:rPr>
          <w:rFonts w:ascii="Times New Roman" w:hAnsi="Times New Roman" w:cs="Times New Roman"/>
          <w:color w:val="000000"/>
        </w:rPr>
        <w:t xml:space="preserve"> </w:t>
      </w:r>
      <w:r w:rsidRPr="0038084C">
        <w:rPr>
          <w:rFonts w:ascii="Times New Roman" w:hAnsi="Times New Roman" w:cs="Times New Roman"/>
          <w:color w:val="000000"/>
        </w:rPr>
        <w:t>Президента</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07.05.2012</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597</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мероприятиях</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реализации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социальной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политики»</w:t>
      </w:r>
      <w:r w:rsidR="00CD7133">
        <w:rPr>
          <w:rFonts w:ascii="Times New Roman" w:hAnsi="Times New Roman" w:cs="Times New Roman"/>
          <w:color w:val="000000"/>
        </w:rPr>
        <w:t xml:space="preserve"> </w:t>
      </w:r>
      <w:r w:rsidRPr="0038084C">
        <w:rPr>
          <w:rFonts w:ascii="Times New Roman" w:hAnsi="Times New Roman" w:cs="Times New Roman"/>
          <w:color w:val="000000"/>
        </w:rPr>
        <w:t>перед</w:t>
      </w:r>
      <w:r w:rsidR="00CD7133">
        <w:rPr>
          <w:rFonts w:ascii="Times New Roman" w:hAnsi="Times New Roman" w:cs="Times New Roman"/>
          <w:color w:val="000000"/>
        </w:rPr>
        <w:t xml:space="preserve"> </w:t>
      </w:r>
      <w:r w:rsidRPr="0038084C">
        <w:rPr>
          <w:rFonts w:ascii="Times New Roman" w:hAnsi="Times New Roman" w:cs="Times New Roman"/>
          <w:color w:val="000000"/>
        </w:rPr>
        <w:t>Правительством</w:t>
      </w:r>
      <w:r w:rsidR="00CD7133">
        <w:rPr>
          <w:rFonts w:ascii="Times New Roman" w:hAnsi="Times New Roman" w:cs="Times New Roman"/>
          <w:color w:val="000000"/>
        </w:rPr>
        <w:t xml:space="preserve"> </w:t>
      </w:r>
      <w:r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Федерации</w:t>
      </w:r>
      <w:r w:rsidR="00CD7133">
        <w:rPr>
          <w:rFonts w:ascii="Times New Roman" w:hAnsi="Times New Roman" w:cs="Times New Roman"/>
          <w:color w:val="000000"/>
        </w:rPr>
        <w:t xml:space="preserve"> </w:t>
      </w:r>
      <w:r w:rsidRPr="0038084C">
        <w:rPr>
          <w:rFonts w:ascii="Times New Roman" w:hAnsi="Times New Roman" w:cs="Times New Roman"/>
          <w:color w:val="000000"/>
        </w:rPr>
        <w:t>совместно</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общественными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была</w:t>
      </w:r>
      <w:r w:rsidR="00CD7133">
        <w:rPr>
          <w:rFonts w:ascii="Times New Roman" w:hAnsi="Times New Roman" w:cs="Times New Roman"/>
          <w:color w:val="000000"/>
        </w:rPr>
        <w:t xml:space="preserve"> </w:t>
      </w:r>
      <w:r w:rsidRPr="0038084C">
        <w:rPr>
          <w:rFonts w:ascii="Times New Roman" w:hAnsi="Times New Roman" w:cs="Times New Roman"/>
          <w:color w:val="000000"/>
        </w:rPr>
        <w:t>поставлена</w:t>
      </w:r>
      <w:r w:rsidR="00CD7133">
        <w:rPr>
          <w:rFonts w:ascii="Times New Roman" w:hAnsi="Times New Roman" w:cs="Times New Roman"/>
          <w:color w:val="000000"/>
        </w:rPr>
        <w:t xml:space="preserve"> </w:t>
      </w:r>
      <w:r w:rsidRPr="0038084C">
        <w:rPr>
          <w:rFonts w:ascii="Times New Roman" w:hAnsi="Times New Roman" w:cs="Times New Roman"/>
          <w:color w:val="000000"/>
        </w:rPr>
        <w:t>задача</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системы</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срок</w:t>
      </w:r>
      <w:r w:rsidR="00CD7133">
        <w:rPr>
          <w:rFonts w:ascii="Times New Roman" w:hAnsi="Times New Roman" w:cs="Times New Roman"/>
          <w:color w:val="000000"/>
        </w:rPr>
        <w:t xml:space="preserve"> </w:t>
      </w:r>
      <w:r w:rsidRPr="0038084C">
        <w:rPr>
          <w:rFonts w:ascii="Times New Roman" w:hAnsi="Times New Roman" w:cs="Times New Roman"/>
          <w:color w:val="000000"/>
        </w:rPr>
        <w:t>до</w:t>
      </w:r>
      <w:r w:rsidR="00CD7133">
        <w:rPr>
          <w:rFonts w:ascii="Times New Roman" w:hAnsi="Times New Roman" w:cs="Times New Roman"/>
          <w:color w:val="000000"/>
        </w:rPr>
        <w:t xml:space="preserve"> </w:t>
      </w:r>
      <w:r w:rsidRPr="0038084C">
        <w:rPr>
          <w:rFonts w:ascii="Times New Roman" w:hAnsi="Times New Roman" w:cs="Times New Roman"/>
          <w:color w:val="000000"/>
        </w:rPr>
        <w:t>1</w:t>
      </w:r>
      <w:r w:rsidR="00CD7133">
        <w:rPr>
          <w:rFonts w:ascii="Times New Roman" w:hAnsi="Times New Roman" w:cs="Times New Roman"/>
          <w:color w:val="000000"/>
        </w:rPr>
        <w:t xml:space="preserve"> </w:t>
      </w:r>
      <w:r w:rsidRPr="0038084C">
        <w:rPr>
          <w:rFonts w:ascii="Times New Roman" w:hAnsi="Times New Roman" w:cs="Times New Roman"/>
          <w:color w:val="000000"/>
        </w:rPr>
        <w:t>апреля</w:t>
      </w:r>
      <w:r w:rsidR="00CD7133">
        <w:rPr>
          <w:rFonts w:ascii="Times New Roman" w:hAnsi="Times New Roman" w:cs="Times New Roman"/>
          <w:color w:val="000000"/>
        </w:rPr>
        <w:t xml:space="preserve"> </w:t>
      </w:r>
      <w:r w:rsidRPr="0038084C">
        <w:rPr>
          <w:rFonts w:ascii="Times New Roman" w:hAnsi="Times New Roman" w:cs="Times New Roman"/>
          <w:color w:val="000000"/>
        </w:rPr>
        <w:t>2013</w:t>
      </w:r>
      <w:r w:rsidR="00CD7133">
        <w:rPr>
          <w:rFonts w:ascii="Times New Roman" w:hAnsi="Times New Roman" w:cs="Times New Roman"/>
          <w:color w:val="000000"/>
        </w:rPr>
        <w:t xml:space="preserve"> </w:t>
      </w:r>
      <w:r w:rsidRPr="0038084C">
        <w:rPr>
          <w:rFonts w:ascii="Times New Roman" w:hAnsi="Times New Roman" w:cs="Times New Roman"/>
          <w:color w:val="000000"/>
        </w:rPr>
        <w:t>года.</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Далее</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послании</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Федеральному</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Собранию</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12</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декабря</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2012</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года</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Президент</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отметил,</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что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«Принципиально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важно,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чтобы</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общество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имело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возможность</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объективно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оценить</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состояние</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социальной</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сферы</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науки.</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Прошу</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Правительство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совместно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с</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Администрацией</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Президента</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до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апреля</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будущего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года</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сформировать</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предложения</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созданию</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системы</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публичного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мониторинга</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медицины,</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образова</w:t>
      </w:r>
      <w:r w:rsidR="003C0DFD" w:rsidRPr="0038084C">
        <w:rPr>
          <w:rFonts w:ascii="Times New Roman" w:hAnsi="Times New Roman" w:cs="Times New Roman"/>
          <w:color w:val="000000"/>
        </w:rPr>
        <w:softHyphen/>
        <w:t>ния,</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научных</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результатов,</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востребованности</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учреждений</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Надо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привлечь</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к</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этой</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работе,</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прежде</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всего,</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про</w:t>
      </w:r>
      <w:r w:rsidR="003C0DFD" w:rsidRPr="0038084C">
        <w:rPr>
          <w:rFonts w:ascii="Times New Roman" w:hAnsi="Times New Roman" w:cs="Times New Roman"/>
          <w:color w:val="000000"/>
        </w:rPr>
        <w:softHyphen/>
        <w:t>фессионалов,</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посмотреть</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лучший</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международный</w:t>
      </w:r>
      <w:r w:rsidR="00CD7133">
        <w:rPr>
          <w:rFonts w:ascii="Times New Roman" w:hAnsi="Times New Roman" w:cs="Times New Roman"/>
          <w:color w:val="000000"/>
        </w:rPr>
        <w:t xml:space="preserve"> </w:t>
      </w:r>
      <w:r w:rsidR="003C0DFD" w:rsidRPr="0038084C">
        <w:rPr>
          <w:rFonts w:ascii="Times New Roman" w:hAnsi="Times New Roman" w:cs="Times New Roman"/>
          <w:color w:val="000000"/>
        </w:rPr>
        <w:t>опыт».</w:t>
      </w:r>
      <w:r w:rsidR="00CD7133">
        <w:rPr>
          <w:rFonts w:ascii="Times New Roman" w:hAnsi="Times New Roman" w:cs="Times New Roman"/>
          <w:color w:val="000000"/>
        </w:rPr>
        <w:t xml:space="preserve"> </w:t>
      </w:r>
    </w:p>
    <w:p w:rsidR="00FA2B81" w:rsidRPr="0038084C" w:rsidRDefault="003C0DFD" w:rsidP="00141ABA">
      <w:pPr>
        <w:pStyle w:val="Pa9"/>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Таким</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образом,</w:t>
      </w:r>
      <w:r w:rsidR="00CD7133">
        <w:rPr>
          <w:rFonts w:ascii="Times New Roman" w:hAnsi="Times New Roman" w:cs="Times New Roman"/>
          <w:color w:val="000000"/>
        </w:rPr>
        <w:t xml:space="preserve"> </w:t>
      </w:r>
      <w:r w:rsidRPr="0038084C">
        <w:rPr>
          <w:rFonts w:ascii="Times New Roman" w:hAnsi="Times New Roman" w:cs="Times New Roman"/>
          <w:color w:val="000000"/>
        </w:rPr>
        <w:t>было</w:t>
      </w:r>
      <w:r w:rsidR="00CD7133">
        <w:rPr>
          <w:rFonts w:ascii="Times New Roman" w:hAnsi="Times New Roman" w:cs="Times New Roman"/>
          <w:color w:val="000000"/>
        </w:rPr>
        <w:t xml:space="preserve"> </w:t>
      </w:r>
      <w:r w:rsidRPr="0038084C">
        <w:rPr>
          <w:rFonts w:ascii="Times New Roman" w:hAnsi="Times New Roman" w:cs="Times New Roman"/>
          <w:color w:val="000000"/>
        </w:rPr>
        <w:t>уточнено,</w:t>
      </w:r>
      <w:r w:rsidR="00CD7133">
        <w:rPr>
          <w:rFonts w:ascii="Times New Roman" w:hAnsi="Times New Roman" w:cs="Times New Roman"/>
          <w:color w:val="000000"/>
        </w:rPr>
        <w:t xml:space="preserve"> </w:t>
      </w:r>
      <w:r w:rsidRPr="0038084C">
        <w:rPr>
          <w:rFonts w:ascii="Times New Roman" w:hAnsi="Times New Roman" w:cs="Times New Roman"/>
          <w:color w:val="000000"/>
        </w:rPr>
        <w:t>что</w:t>
      </w:r>
      <w:r w:rsidR="00CD7133">
        <w:rPr>
          <w:rFonts w:ascii="Times New Roman" w:hAnsi="Times New Roman" w:cs="Times New Roman"/>
          <w:color w:val="000000"/>
        </w:rPr>
        <w:t xml:space="preserve"> </w:t>
      </w:r>
      <w:r w:rsidRPr="0038084C">
        <w:rPr>
          <w:rFonts w:ascii="Times New Roman" w:hAnsi="Times New Roman" w:cs="Times New Roman"/>
          <w:color w:val="000000"/>
        </w:rPr>
        <w:t>мониторингу</w:t>
      </w:r>
      <w:r w:rsidR="00CD7133">
        <w:rPr>
          <w:rFonts w:ascii="Times New Roman" w:hAnsi="Times New Roman" w:cs="Times New Roman"/>
          <w:color w:val="000000"/>
        </w:rPr>
        <w:t xml:space="preserve"> </w:t>
      </w:r>
      <w:r w:rsidRPr="0038084C">
        <w:rPr>
          <w:rFonts w:ascii="Times New Roman" w:hAnsi="Times New Roman" w:cs="Times New Roman"/>
          <w:color w:val="000000"/>
        </w:rPr>
        <w:t>подлежали</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p>
    <w:p w:rsidR="00FA2B81" w:rsidRPr="0038084C" w:rsidRDefault="00FA2B81" w:rsidP="00141ABA">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соответствии</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поручением</w:t>
      </w:r>
      <w:r w:rsidR="00CD7133">
        <w:rPr>
          <w:rFonts w:ascii="Times New Roman" w:hAnsi="Times New Roman" w:cs="Times New Roman"/>
          <w:color w:val="000000"/>
        </w:rPr>
        <w:t xml:space="preserve"> </w:t>
      </w:r>
      <w:r w:rsidRPr="0038084C">
        <w:rPr>
          <w:rFonts w:ascii="Times New Roman" w:hAnsi="Times New Roman" w:cs="Times New Roman"/>
          <w:color w:val="000000"/>
        </w:rPr>
        <w:t>Президента</w:t>
      </w:r>
      <w:r w:rsidR="00CD7133">
        <w:rPr>
          <w:rFonts w:ascii="Times New Roman" w:hAnsi="Times New Roman" w:cs="Times New Roman"/>
          <w:color w:val="000000"/>
        </w:rPr>
        <w:t xml:space="preserve"> </w:t>
      </w:r>
      <w:r w:rsidRPr="0038084C">
        <w:rPr>
          <w:rFonts w:ascii="Times New Roman" w:hAnsi="Times New Roman" w:cs="Times New Roman"/>
          <w:color w:val="000000"/>
        </w:rPr>
        <w:t>было</w:t>
      </w:r>
      <w:r w:rsidR="00CD7133">
        <w:rPr>
          <w:rFonts w:ascii="Times New Roman" w:hAnsi="Times New Roman" w:cs="Times New Roman"/>
          <w:color w:val="000000"/>
        </w:rPr>
        <w:t xml:space="preserve"> </w:t>
      </w:r>
      <w:r w:rsidRPr="0038084C">
        <w:rPr>
          <w:rFonts w:ascii="Times New Roman" w:hAnsi="Times New Roman" w:cs="Times New Roman"/>
          <w:color w:val="000000"/>
        </w:rPr>
        <w:t>принято</w:t>
      </w:r>
      <w:r w:rsidR="00CD7133">
        <w:rPr>
          <w:rFonts w:ascii="Times New Roman" w:hAnsi="Times New Roman" w:cs="Times New Roman"/>
          <w:color w:val="000000"/>
        </w:rPr>
        <w:t xml:space="preserve"> </w:t>
      </w:r>
      <w:r w:rsidRPr="0038084C">
        <w:rPr>
          <w:rFonts w:ascii="Times New Roman" w:hAnsi="Times New Roman" w:cs="Times New Roman"/>
          <w:color w:val="000000"/>
        </w:rPr>
        <w:t>постановление</w:t>
      </w:r>
      <w:r w:rsidR="00CD7133">
        <w:rPr>
          <w:rFonts w:ascii="Times New Roman" w:hAnsi="Times New Roman" w:cs="Times New Roman"/>
          <w:color w:val="000000"/>
        </w:rPr>
        <w:t xml:space="preserve"> </w:t>
      </w:r>
      <w:r w:rsidRPr="0038084C">
        <w:rPr>
          <w:rFonts w:ascii="Times New Roman" w:hAnsi="Times New Roman" w:cs="Times New Roman"/>
          <w:color w:val="000000"/>
        </w:rPr>
        <w:t>Правительства</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30.03.2013</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286</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формировании</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системы</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работы</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оказывающих</w:t>
      </w:r>
      <w:r w:rsidR="00CD7133">
        <w:rPr>
          <w:rFonts w:ascii="Times New Roman" w:hAnsi="Times New Roman" w:cs="Times New Roman"/>
          <w:color w:val="000000"/>
        </w:rPr>
        <w:t xml:space="preserve"> </w:t>
      </w:r>
      <w:r w:rsidRPr="0038084C">
        <w:rPr>
          <w:rFonts w:ascii="Times New Roman" w:hAnsi="Times New Roman" w:cs="Times New Roman"/>
          <w:color w:val="000000"/>
        </w:rPr>
        <w:t>со</w:t>
      </w:r>
      <w:r w:rsidRPr="0038084C">
        <w:rPr>
          <w:rFonts w:ascii="Times New Roman" w:hAnsi="Times New Roman" w:cs="Times New Roman"/>
          <w:color w:val="000000"/>
        </w:rPr>
        <w:softHyphen/>
        <w:t>циальные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услуги</w:t>
      </w:r>
      <w:r w:rsidR="00CD7133">
        <w:rPr>
          <w:rFonts w:ascii="Times New Roman" w:hAnsi="Times New Roman" w:cs="Times New Roman"/>
          <w:color w:val="000000"/>
        </w:rPr>
        <w:t xml:space="preserve"> </w:t>
      </w:r>
      <w:r w:rsidRPr="0038084C">
        <w:rPr>
          <w:rFonts w:ascii="Times New Roman" w:hAnsi="Times New Roman" w:cs="Times New Roman"/>
          <w:color w:val="000000"/>
        </w:rPr>
        <w:t>(далее</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постановление</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286).</w:t>
      </w:r>
      <w:r w:rsidR="00CD7133">
        <w:rPr>
          <w:rFonts w:ascii="Times New Roman" w:hAnsi="Times New Roman" w:cs="Times New Roman"/>
          <w:color w:val="000000"/>
        </w:rPr>
        <w:t xml:space="preserve"> </w:t>
      </w:r>
    </w:p>
    <w:p w:rsidR="00776F8C" w:rsidRPr="0038084C" w:rsidRDefault="00FA2B81" w:rsidP="00141ABA">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постановлении</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286</w:t>
      </w:r>
      <w:r w:rsidR="00CD7133">
        <w:rPr>
          <w:rFonts w:ascii="Times New Roman" w:hAnsi="Times New Roman" w:cs="Times New Roman"/>
          <w:color w:val="000000"/>
        </w:rPr>
        <w:t xml:space="preserve"> </w:t>
      </w:r>
      <w:r w:rsidRPr="0038084C">
        <w:rPr>
          <w:rFonts w:ascii="Times New Roman" w:hAnsi="Times New Roman" w:cs="Times New Roman"/>
          <w:color w:val="000000"/>
        </w:rPr>
        <w:t>были</w:t>
      </w:r>
      <w:r w:rsidR="00CD7133">
        <w:rPr>
          <w:rFonts w:ascii="Times New Roman" w:hAnsi="Times New Roman" w:cs="Times New Roman"/>
          <w:color w:val="000000"/>
        </w:rPr>
        <w:t xml:space="preserve"> </w:t>
      </w:r>
      <w:r w:rsidRPr="0038084C">
        <w:rPr>
          <w:rFonts w:ascii="Times New Roman" w:hAnsi="Times New Roman" w:cs="Times New Roman"/>
          <w:color w:val="000000"/>
        </w:rPr>
        <w:t>сформулированы</w:t>
      </w:r>
      <w:r w:rsidR="00CD7133">
        <w:rPr>
          <w:rFonts w:ascii="Times New Roman" w:hAnsi="Times New Roman" w:cs="Times New Roman"/>
          <w:color w:val="000000"/>
        </w:rPr>
        <w:t xml:space="preserve"> </w:t>
      </w:r>
      <w:r w:rsidRPr="0038084C">
        <w:rPr>
          <w:rFonts w:ascii="Times New Roman" w:hAnsi="Times New Roman" w:cs="Times New Roman"/>
          <w:color w:val="000000"/>
        </w:rPr>
        <w:t>основные</w:t>
      </w:r>
      <w:r w:rsidR="00CD7133">
        <w:rPr>
          <w:rFonts w:ascii="Times New Roman" w:hAnsi="Times New Roman" w:cs="Times New Roman"/>
          <w:color w:val="000000"/>
        </w:rPr>
        <w:t xml:space="preserve"> </w:t>
      </w:r>
      <w:r w:rsidRPr="0038084C">
        <w:rPr>
          <w:rFonts w:ascii="Times New Roman" w:hAnsi="Times New Roman" w:cs="Times New Roman"/>
          <w:color w:val="000000"/>
        </w:rPr>
        <w:t>идеи</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776F8C" w:rsidRPr="0038084C">
        <w:rPr>
          <w:rFonts w:ascii="Times New Roman" w:hAnsi="Times New Roman" w:cs="Times New Roman"/>
          <w:color w:val="000000"/>
        </w:rPr>
        <w:t>:</w:t>
      </w:r>
      <w:r w:rsidR="00CD7133">
        <w:rPr>
          <w:rFonts w:ascii="Times New Roman" w:hAnsi="Times New Roman" w:cs="Times New Roman"/>
          <w:color w:val="000000"/>
        </w:rPr>
        <w:t xml:space="preserve"> </w:t>
      </w:r>
    </w:p>
    <w:p w:rsidR="00776F8C" w:rsidRPr="0038084C" w:rsidRDefault="00FA2B81" w:rsidP="00141ABA">
      <w:pPr>
        <w:pStyle w:val="Pa10"/>
        <w:numPr>
          <w:ilvl w:val="0"/>
          <w:numId w:val="1"/>
        </w:numPr>
        <w:tabs>
          <w:tab w:val="left" w:pos="1276"/>
        </w:tabs>
        <w:spacing w:line="240" w:lineRule="auto"/>
        <w:ind w:left="0" w:firstLine="709"/>
        <w:jc w:val="both"/>
        <w:rPr>
          <w:rFonts w:ascii="Times New Roman" w:hAnsi="Times New Roman" w:cs="Times New Roman"/>
          <w:color w:val="000000"/>
        </w:rPr>
      </w:pPr>
      <w:r w:rsidRPr="0038084C">
        <w:rPr>
          <w:rFonts w:ascii="Times New Roman" w:hAnsi="Times New Roman" w:cs="Times New Roman"/>
          <w:color w:val="000000"/>
        </w:rPr>
        <w:t>Государственные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муниципальные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обеспечивали</w:t>
      </w:r>
      <w:r w:rsidR="00CD7133">
        <w:rPr>
          <w:rFonts w:ascii="Times New Roman" w:hAnsi="Times New Roman" w:cs="Times New Roman"/>
          <w:color w:val="000000"/>
        </w:rPr>
        <w:t xml:space="preserve"> </w:t>
      </w:r>
      <w:r w:rsidRPr="0038084C">
        <w:rPr>
          <w:rFonts w:ascii="Times New Roman" w:hAnsi="Times New Roman" w:cs="Times New Roman"/>
          <w:color w:val="000000"/>
        </w:rPr>
        <w:t>открытость</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своей</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том</w:t>
      </w:r>
      <w:r w:rsidR="00CD7133">
        <w:rPr>
          <w:rFonts w:ascii="Times New Roman" w:hAnsi="Times New Roman" w:cs="Times New Roman"/>
          <w:color w:val="000000"/>
        </w:rPr>
        <w:t xml:space="preserve"> </w:t>
      </w:r>
      <w:r w:rsidRPr="0038084C">
        <w:rPr>
          <w:rFonts w:ascii="Times New Roman" w:hAnsi="Times New Roman" w:cs="Times New Roman"/>
          <w:color w:val="000000"/>
        </w:rPr>
        <w:t>числе</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ценах</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услуги.</w:t>
      </w:r>
      <w:r w:rsidR="00CD7133">
        <w:rPr>
          <w:rFonts w:ascii="Times New Roman" w:hAnsi="Times New Roman" w:cs="Times New Roman"/>
          <w:color w:val="000000"/>
        </w:rPr>
        <w:t xml:space="preserve"> </w:t>
      </w:r>
    </w:p>
    <w:p w:rsidR="00776F8C" w:rsidRPr="0038084C" w:rsidRDefault="00FA2B81" w:rsidP="00141ABA">
      <w:pPr>
        <w:pStyle w:val="Pa10"/>
        <w:numPr>
          <w:ilvl w:val="0"/>
          <w:numId w:val="1"/>
        </w:numPr>
        <w:tabs>
          <w:tab w:val="left" w:pos="1276"/>
        </w:tabs>
        <w:spacing w:line="240" w:lineRule="auto"/>
        <w:ind w:left="0" w:firstLine="709"/>
        <w:jc w:val="both"/>
        <w:rPr>
          <w:rFonts w:ascii="Times New Roman" w:hAnsi="Times New Roman" w:cs="Times New Roman"/>
          <w:color w:val="000000"/>
        </w:rPr>
      </w:pPr>
      <w:r w:rsidRPr="0038084C">
        <w:rPr>
          <w:rFonts w:ascii="Times New Roman" w:hAnsi="Times New Roman" w:cs="Times New Roman"/>
          <w:color w:val="000000"/>
        </w:rPr>
        <w:t>Учредители</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формировали</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советы</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оценке</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которые</w:t>
      </w:r>
      <w:r w:rsidR="00CD7133">
        <w:rPr>
          <w:rFonts w:ascii="Times New Roman" w:hAnsi="Times New Roman" w:cs="Times New Roman"/>
          <w:color w:val="000000"/>
        </w:rPr>
        <w:t xml:space="preserve"> </w:t>
      </w:r>
      <w:r w:rsidRPr="0038084C">
        <w:rPr>
          <w:rFonts w:ascii="Times New Roman" w:hAnsi="Times New Roman" w:cs="Times New Roman"/>
          <w:color w:val="000000"/>
        </w:rPr>
        <w:t>оценивали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давали</w:t>
      </w:r>
      <w:r w:rsidR="00CD7133">
        <w:rPr>
          <w:rFonts w:ascii="Times New Roman" w:hAnsi="Times New Roman" w:cs="Times New Roman"/>
          <w:color w:val="000000"/>
        </w:rPr>
        <w:t xml:space="preserve"> </w:t>
      </w:r>
      <w:r w:rsidRPr="0038084C">
        <w:rPr>
          <w:rFonts w:ascii="Times New Roman" w:hAnsi="Times New Roman" w:cs="Times New Roman"/>
          <w:color w:val="000000"/>
        </w:rPr>
        <w:t>рекомендации</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улучшению</w:t>
      </w:r>
      <w:r w:rsidR="00CD7133">
        <w:rPr>
          <w:rFonts w:ascii="Times New Roman" w:hAnsi="Times New Roman" w:cs="Times New Roman"/>
          <w:color w:val="000000"/>
        </w:rPr>
        <w:t xml:space="preserve"> </w:t>
      </w:r>
      <w:r w:rsidRPr="0038084C">
        <w:rPr>
          <w:rFonts w:ascii="Times New Roman" w:hAnsi="Times New Roman" w:cs="Times New Roman"/>
          <w:color w:val="000000"/>
        </w:rPr>
        <w:t>их</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работы.</w:t>
      </w:r>
      <w:r w:rsidR="00CD7133">
        <w:rPr>
          <w:rFonts w:ascii="Times New Roman" w:hAnsi="Times New Roman" w:cs="Times New Roman"/>
          <w:color w:val="000000"/>
        </w:rPr>
        <w:t xml:space="preserve"> </w:t>
      </w:r>
    </w:p>
    <w:p w:rsidR="00776F8C" w:rsidRPr="0038084C" w:rsidRDefault="00FA2B81" w:rsidP="00141ABA">
      <w:pPr>
        <w:pStyle w:val="Pa10"/>
        <w:numPr>
          <w:ilvl w:val="0"/>
          <w:numId w:val="1"/>
        </w:numPr>
        <w:tabs>
          <w:tab w:val="left" w:pos="1276"/>
        </w:tabs>
        <w:spacing w:line="240" w:lineRule="auto"/>
        <w:ind w:left="0" w:firstLine="709"/>
        <w:jc w:val="both"/>
        <w:rPr>
          <w:rFonts w:ascii="Times New Roman" w:hAnsi="Times New Roman" w:cs="Times New Roman"/>
          <w:color w:val="000000"/>
        </w:rPr>
      </w:pP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свою</w:t>
      </w:r>
      <w:r w:rsidR="00CD7133">
        <w:rPr>
          <w:rFonts w:ascii="Times New Roman" w:hAnsi="Times New Roman" w:cs="Times New Roman"/>
          <w:color w:val="000000"/>
        </w:rPr>
        <w:t xml:space="preserve"> </w:t>
      </w:r>
      <w:r w:rsidRPr="0038084C">
        <w:rPr>
          <w:rFonts w:ascii="Times New Roman" w:hAnsi="Times New Roman" w:cs="Times New Roman"/>
          <w:color w:val="000000"/>
        </w:rPr>
        <w:t>очередь</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должны</w:t>
      </w:r>
      <w:r w:rsidR="00CD7133">
        <w:rPr>
          <w:rFonts w:ascii="Times New Roman" w:hAnsi="Times New Roman" w:cs="Times New Roman"/>
          <w:color w:val="000000"/>
        </w:rPr>
        <w:t xml:space="preserve"> </w:t>
      </w:r>
      <w:r w:rsidRPr="0038084C">
        <w:rPr>
          <w:rFonts w:ascii="Times New Roman" w:hAnsi="Times New Roman" w:cs="Times New Roman"/>
          <w:color w:val="000000"/>
        </w:rPr>
        <w:t>были</w:t>
      </w:r>
      <w:r w:rsidR="00CD7133">
        <w:rPr>
          <w:rFonts w:ascii="Times New Roman" w:hAnsi="Times New Roman" w:cs="Times New Roman"/>
          <w:color w:val="000000"/>
        </w:rPr>
        <w:t xml:space="preserve"> </w:t>
      </w:r>
      <w:r w:rsidRPr="0038084C">
        <w:rPr>
          <w:rFonts w:ascii="Times New Roman" w:hAnsi="Times New Roman" w:cs="Times New Roman"/>
          <w:color w:val="000000"/>
        </w:rPr>
        <w:t>утверждать</w:t>
      </w:r>
      <w:r w:rsidR="00CD7133">
        <w:rPr>
          <w:rFonts w:ascii="Times New Roman" w:hAnsi="Times New Roman" w:cs="Times New Roman"/>
          <w:color w:val="000000"/>
        </w:rPr>
        <w:t xml:space="preserve"> </w:t>
      </w:r>
      <w:r w:rsidRPr="0038084C">
        <w:rPr>
          <w:rFonts w:ascii="Times New Roman" w:hAnsi="Times New Roman" w:cs="Times New Roman"/>
          <w:color w:val="000000"/>
        </w:rPr>
        <w:t>план</w:t>
      </w:r>
      <w:r w:rsidR="00CD7133">
        <w:rPr>
          <w:rFonts w:ascii="Times New Roman" w:hAnsi="Times New Roman" w:cs="Times New Roman"/>
          <w:color w:val="000000"/>
        </w:rPr>
        <w:t xml:space="preserve"> </w:t>
      </w:r>
      <w:r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Pr="0038084C">
        <w:rPr>
          <w:rFonts w:ascii="Times New Roman" w:hAnsi="Times New Roman" w:cs="Times New Roman"/>
          <w:color w:val="000000"/>
        </w:rPr>
        <w:t>улучшении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своей</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работы.</w:t>
      </w:r>
      <w:r w:rsidR="00CD7133">
        <w:rPr>
          <w:rFonts w:ascii="Times New Roman" w:hAnsi="Times New Roman" w:cs="Times New Roman"/>
          <w:color w:val="000000"/>
        </w:rPr>
        <w:t xml:space="preserve"> </w:t>
      </w:r>
    </w:p>
    <w:p w:rsidR="00776F8C" w:rsidRPr="0038084C" w:rsidRDefault="00FA2B81" w:rsidP="00141ABA">
      <w:pPr>
        <w:pStyle w:val="Pa10"/>
        <w:numPr>
          <w:ilvl w:val="0"/>
          <w:numId w:val="1"/>
        </w:numPr>
        <w:tabs>
          <w:tab w:val="left" w:pos="1276"/>
        </w:tabs>
        <w:spacing w:line="240" w:lineRule="auto"/>
        <w:ind w:left="0" w:firstLine="709"/>
        <w:jc w:val="both"/>
        <w:rPr>
          <w:rFonts w:ascii="Times New Roman" w:hAnsi="Times New Roman" w:cs="Times New Roman"/>
          <w:color w:val="000000"/>
        </w:rPr>
      </w:pPr>
      <w:r w:rsidRPr="0038084C">
        <w:rPr>
          <w:rFonts w:ascii="Times New Roman" w:hAnsi="Times New Roman" w:cs="Times New Roman"/>
          <w:color w:val="000000"/>
        </w:rPr>
        <w:t>Были</w:t>
      </w:r>
      <w:r w:rsidR="00CD7133">
        <w:rPr>
          <w:rFonts w:ascii="Times New Roman" w:hAnsi="Times New Roman" w:cs="Times New Roman"/>
          <w:color w:val="000000"/>
        </w:rPr>
        <w:t xml:space="preserve"> </w:t>
      </w:r>
      <w:r w:rsidRPr="0038084C">
        <w:rPr>
          <w:rFonts w:ascii="Times New Roman" w:hAnsi="Times New Roman" w:cs="Times New Roman"/>
          <w:color w:val="000000"/>
        </w:rPr>
        <w:t>сформулированы</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основные</w:t>
      </w:r>
      <w:r w:rsidR="00CD7133">
        <w:rPr>
          <w:rFonts w:ascii="Times New Roman" w:hAnsi="Times New Roman" w:cs="Times New Roman"/>
          <w:color w:val="000000"/>
        </w:rPr>
        <w:t xml:space="preserve"> </w:t>
      </w:r>
      <w:r w:rsidRPr="0038084C">
        <w:rPr>
          <w:rFonts w:ascii="Times New Roman" w:hAnsi="Times New Roman" w:cs="Times New Roman"/>
          <w:color w:val="000000"/>
        </w:rPr>
        <w:t>критерии</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том</w:t>
      </w:r>
      <w:r w:rsidR="00CD7133">
        <w:rPr>
          <w:rFonts w:ascii="Times New Roman" w:hAnsi="Times New Roman" w:cs="Times New Roman"/>
          <w:color w:val="000000"/>
        </w:rPr>
        <w:t xml:space="preserve"> </w:t>
      </w:r>
      <w:r w:rsidRPr="0038084C">
        <w:rPr>
          <w:rFonts w:ascii="Times New Roman" w:hAnsi="Times New Roman" w:cs="Times New Roman"/>
          <w:color w:val="000000"/>
        </w:rPr>
        <w:t>числе</w:t>
      </w:r>
      <w:r w:rsidR="00CD7133">
        <w:rPr>
          <w:rFonts w:ascii="Times New Roman" w:hAnsi="Times New Roman" w:cs="Times New Roman"/>
          <w:color w:val="000000"/>
        </w:rPr>
        <w:t xml:space="preserve"> </w:t>
      </w:r>
      <w:r w:rsidRPr="0038084C">
        <w:rPr>
          <w:rFonts w:ascii="Times New Roman" w:hAnsi="Times New Roman" w:cs="Times New Roman"/>
          <w:color w:val="000000"/>
        </w:rPr>
        <w:t>оцениваться</w:t>
      </w:r>
      <w:r w:rsidR="00CD7133">
        <w:rPr>
          <w:rFonts w:ascii="Times New Roman" w:hAnsi="Times New Roman" w:cs="Times New Roman"/>
          <w:color w:val="000000"/>
        </w:rPr>
        <w:t xml:space="preserve"> </w:t>
      </w:r>
      <w:r w:rsidRPr="0038084C">
        <w:rPr>
          <w:rFonts w:ascii="Times New Roman" w:hAnsi="Times New Roman" w:cs="Times New Roman"/>
          <w:color w:val="000000"/>
        </w:rPr>
        <w:t>должны</w:t>
      </w:r>
      <w:r w:rsidR="00CD7133">
        <w:rPr>
          <w:rFonts w:ascii="Times New Roman" w:hAnsi="Times New Roman" w:cs="Times New Roman"/>
          <w:color w:val="000000"/>
        </w:rPr>
        <w:t xml:space="preserve"> </w:t>
      </w:r>
      <w:r w:rsidRPr="0038084C">
        <w:rPr>
          <w:rFonts w:ascii="Times New Roman" w:hAnsi="Times New Roman" w:cs="Times New Roman"/>
          <w:color w:val="000000"/>
        </w:rPr>
        <w:t>были</w:t>
      </w:r>
      <w:r w:rsidR="00CD7133">
        <w:rPr>
          <w:rFonts w:ascii="Times New Roman" w:hAnsi="Times New Roman" w:cs="Times New Roman"/>
          <w:color w:val="000000"/>
        </w:rPr>
        <w:t xml:space="preserve"> </w:t>
      </w:r>
      <w:r w:rsidRPr="0038084C">
        <w:rPr>
          <w:rFonts w:ascii="Times New Roman" w:hAnsi="Times New Roman" w:cs="Times New Roman"/>
          <w:color w:val="000000"/>
        </w:rPr>
        <w:t>«доброжелательность,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вежливость</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компетентность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работников</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p>
    <w:p w:rsidR="001A0E6B" w:rsidRPr="0038084C" w:rsidRDefault="001B218C" w:rsidP="00141ABA">
      <w:pPr>
        <w:pStyle w:val="Pa14"/>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Но</w:t>
      </w:r>
      <w:r w:rsidR="00CD7133">
        <w:rPr>
          <w:rFonts w:ascii="Times New Roman" w:hAnsi="Times New Roman" w:cs="Times New Roman"/>
          <w:color w:val="000000"/>
        </w:rPr>
        <w:t xml:space="preserve"> </w:t>
      </w:r>
      <w:r w:rsidRPr="0038084C">
        <w:rPr>
          <w:rFonts w:ascii="Times New Roman" w:hAnsi="Times New Roman" w:cs="Times New Roman"/>
          <w:color w:val="000000"/>
        </w:rPr>
        <w:t>процедуры</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были</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детально</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урегулирован</w:t>
      </w:r>
      <w:r w:rsidRPr="0038084C">
        <w:rPr>
          <w:rFonts w:ascii="Times New Roman" w:hAnsi="Times New Roman" w:cs="Times New Roman"/>
          <w:color w:val="000000"/>
        </w:rPr>
        <w:t>ы</w:t>
      </w:r>
      <w:r w:rsidR="001A0E6B" w:rsidRPr="0038084C">
        <w:rPr>
          <w:rFonts w:ascii="Times New Roman" w:hAnsi="Times New Roman" w:cs="Times New Roman"/>
          <w:color w:val="000000"/>
        </w:rPr>
        <w:t>.</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Учредители</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советы</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своей</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работе</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должны</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были</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опираться</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изучени</w:t>
      </w:r>
      <w:r w:rsidR="00E43DD5"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мнения,</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результаты</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работы</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рейтингов</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их</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деятельности,</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полученных</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общественных</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профессиональных</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сообществ,</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средств</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массовой</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специализированных</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рейтинговых</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агентств</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иных</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экспертов.</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Таким</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образом,</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источник</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качестве</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работы</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выбирался</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произвольно,</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основе</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уже</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имеющихся</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данных.</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Позднее</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постановлением</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Правительства</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27.11.2014</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1263</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постановление</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286</w:t>
      </w:r>
      <w:r w:rsidR="00CD7133">
        <w:rPr>
          <w:rFonts w:ascii="Times New Roman" w:hAnsi="Times New Roman" w:cs="Times New Roman"/>
          <w:color w:val="000000"/>
        </w:rPr>
        <w:t xml:space="preserve"> </w:t>
      </w:r>
      <w:r w:rsidR="00E43DD5" w:rsidRPr="0038084C">
        <w:rPr>
          <w:rFonts w:ascii="Times New Roman" w:hAnsi="Times New Roman" w:cs="Times New Roman"/>
          <w:color w:val="000000"/>
        </w:rPr>
        <w:t>было</w:t>
      </w:r>
      <w:r w:rsidR="00CD7133">
        <w:rPr>
          <w:rFonts w:ascii="Times New Roman" w:hAnsi="Times New Roman" w:cs="Times New Roman"/>
          <w:color w:val="000000"/>
        </w:rPr>
        <w:t xml:space="preserve"> </w:t>
      </w:r>
      <w:r w:rsidR="00E43DD5" w:rsidRPr="0038084C">
        <w:rPr>
          <w:rFonts w:ascii="Times New Roman" w:hAnsi="Times New Roman" w:cs="Times New Roman"/>
          <w:color w:val="000000"/>
        </w:rPr>
        <w:t>признано</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утрати</w:t>
      </w:r>
      <w:r w:rsidR="00E43DD5" w:rsidRPr="0038084C">
        <w:rPr>
          <w:rFonts w:ascii="Times New Roman" w:hAnsi="Times New Roman" w:cs="Times New Roman"/>
          <w:color w:val="000000"/>
        </w:rPr>
        <w:t>вшим</w:t>
      </w:r>
      <w:r w:rsidR="00CD7133">
        <w:rPr>
          <w:rFonts w:ascii="Times New Roman" w:hAnsi="Times New Roman" w:cs="Times New Roman"/>
          <w:color w:val="000000"/>
        </w:rPr>
        <w:t xml:space="preserve"> </w:t>
      </w:r>
      <w:r w:rsidR="001A0E6B" w:rsidRPr="0038084C">
        <w:rPr>
          <w:rFonts w:ascii="Times New Roman" w:hAnsi="Times New Roman" w:cs="Times New Roman"/>
          <w:color w:val="000000"/>
        </w:rPr>
        <w:t>силу.</w:t>
      </w:r>
    </w:p>
    <w:p w:rsidR="00FA2B81" w:rsidRPr="0038084C" w:rsidRDefault="00FA2B81" w:rsidP="00141ABA">
      <w:pPr>
        <w:tabs>
          <w:tab w:val="left" w:pos="1276"/>
        </w:tabs>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12</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декабря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2013</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года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своем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Послании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Федеральному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Собранию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Президент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вновь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важнейшей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задачи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определил</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«создание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системы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независимой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социальных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учреждений».</w:t>
      </w:r>
      <w:r w:rsidR="00CD7133">
        <w:rPr>
          <w:rFonts w:ascii="Times New Roman" w:hAnsi="Times New Roman" w:cs="Times New Roman"/>
          <w:color w:val="000000"/>
          <w:sz w:val="24"/>
          <w:szCs w:val="24"/>
        </w:rPr>
        <w:t xml:space="preserve"> </w:t>
      </w:r>
      <w:r w:rsidR="00AB38DB" w:rsidRPr="0038084C">
        <w:rPr>
          <w:rFonts w:ascii="Times New Roman" w:hAnsi="Times New Roman" w:cs="Times New Roman"/>
          <w:color w:val="000000"/>
          <w:sz w:val="24"/>
          <w:szCs w:val="24"/>
        </w:rPr>
        <w:t>Э</w:t>
      </w:r>
      <w:r w:rsidRPr="0038084C">
        <w:rPr>
          <w:rFonts w:ascii="Times New Roman" w:hAnsi="Times New Roman" w:cs="Times New Roman"/>
          <w:color w:val="000000"/>
          <w:sz w:val="24"/>
          <w:szCs w:val="24"/>
        </w:rPr>
        <w:t>тот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механизм</w:t>
      </w:r>
      <w:r w:rsidR="00CD7133">
        <w:rPr>
          <w:rFonts w:ascii="Times New Roman" w:hAnsi="Times New Roman" w:cs="Times New Roman"/>
          <w:color w:val="000000"/>
          <w:sz w:val="24"/>
          <w:szCs w:val="24"/>
        </w:rPr>
        <w:t xml:space="preserve"> </w:t>
      </w:r>
      <w:r w:rsidR="00AB38DB" w:rsidRPr="0038084C">
        <w:rPr>
          <w:rFonts w:ascii="Times New Roman" w:hAnsi="Times New Roman" w:cs="Times New Roman"/>
          <w:color w:val="000000"/>
          <w:sz w:val="24"/>
          <w:szCs w:val="24"/>
        </w:rPr>
        <w:t>должен</w:t>
      </w:r>
      <w:r w:rsidR="00CD7133">
        <w:rPr>
          <w:rFonts w:ascii="Times New Roman" w:hAnsi="Times New Roman" w:cs="Times New Roman"/>
          <w:color w:val="000000"/>
          <w:sz w:val="24"/>
          <w:szCs w:val="24"/>
        </w:rPr>
        <w:t xml:space="preserve"> </w:t>
      </w:r>
      <w:r w:rsidR="00AB38DB" w:rsidRPr="0038084C">
        <w:rPr>
          <w:rFonts w:ascii="Times New Roman" w:hAnsi="Times New Roman" w:cs="Times New Roman"/>
          <w:color w:val="000000"/>
          <w:sz w:val="24"/>
          <w:szCs w:val="24"/>
        </w:rPr>
        <w:t>был</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позволит</w:t>
      </w:r>
      <w:r w:rsidR="00AB38DB" w:rsidRPr="0038084C">
        <w:rPr>
          <w:rFonts w:ascii="Times New Roman" w:hAnsi="Times New Roman" w:cs="Times New Roman"/>
          <w:color w:val="000000"/>
          <w:sz w:val="24"/>
          <w:szCs w:val="24"/>
        </w:rPr>
        <w:t>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увязать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финансирование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результатами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провести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эффективную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оптимизацию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бюджетной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сети</w:t>
      </w:r>
      <w:r w:rsidR="007859A1"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систему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независимой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решено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было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утвердить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путем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принятия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закона,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четко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вписать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обязанности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исполнительной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власти.</w:t>
      </w:r>
    </w:p>
    <w:p w:rsidR="00FA2B81" w:rsidRPr="0038084C" w:rsidRDefault="00FA2B81" w:rsidP="00141ABA">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21</w:t>
      </w:r>
      <w:r w:rsidR="00CD7133">
        <w:rPr>
          <w:rFonts w:ascii="Times New Roman" w:hAnsi="Times New Roman" w:cs="Times New Roman"/>
          <w:color w:val="000000"/>
        </w:rPr>
        <w:t xml:space="preserve"> </w:t>
      </w:r>
      <w:r w:rsidRPr="0038084C">
        <w:rPr>
          <w:rFonts w:ascii="Times New Roman" w:hAnsi="Times New Roman" w:cs="Times New Roman"/>
          <w:color w:val="000000"/>
        </w:rPr>
        <w:t>июля</w:t>
      </w:r>
      <w:r w:rsidR="00CD7133">
        <w:rPr>
          <w:rFonts w:ascii="Times New Roman" w:hAnsi="Times New Roman" w:cs="Times New Roman"/>
          <w:color w:val="000000"/>
        </w:rPr>
        <w:t xml:space="preserve"> </w:t>
      </w:r>
      <w:r w:rsidRPr="0038084C">
        <w:rPr>
          <w:rFonts w:ascii="Times New Roman" w:hAnsi="Times New Roman" w:cs="Times New Roman"/>
          <w:color w:val="000000"/>
        </w:rPr>
        <w:t>2014</w:t>
      </w:r>
      <w:r w:rsidR="00CD7133">
        <w:rPr>
          <w:rFonts w:ascii="Times New Roman" w:hAnsi="Times New Roman" w:cs="Times New Roman"/>
          <w:color w:val="000000"/>
        </w:rPr>
        <w:t xml:space="preserve"> </w:t>
      </w:r>
      <w:r w:rsidRPr="0038084C">
        <w:rPr>
          <w:rFonts w:ascii="Times New Roman" w:hAnsi="Times New Roman" w:cs="Times New Roman"/>
          <w:color w:val="000000"/>
        </w:rPr>
        <w:t>года</w:t>
      </w:r>
      <w:r w:rsidR="00CD7133">
        <w:rPr>
          <w:rFonts w:ascii="Times New Roman" w:hAnsi="Times New Roman" w:cs="Times New Roman"/>
          <w:color w:val="000000"/>
        </w:rPr>
        <w:t xml:space="preserve"> </w:t>
      </w:r>
      <w:r w:rsidRPr="0038084C">
        <w:rPr>
          <w:rFonts w:ascii="Times New Roman" w:hAnsi="Times New Roman" w:cs="Times New Roman"/>
          <w:color w:val="000000"/>
        </w:rPr>
        <w:t>был</w:t>
      </w:r>
      <w:r w:rsidR="00CD7133">
        <w:rPr>
          <w:rFonts w:ascii="Times New Roman" w:hAnsi="Times New Roman" w:cs="Times New Roman"/>
          <w:color w:val="000000"/>
        </w:rPr>
        <w:t xml:space="preserve"> </w:t>
      </w:r>
      <w:r w:rsidRPr="0038084C">
        <w:rPr>
          <w:rFonts w:ascii="Times New Roman" w:hAnsi="Times New Roman" w:cs="Times New Roman"/>
          <w:color w:val="000000"/>
        </w:rPr>
        <w:t>принят</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Федеральный</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256-ФЗ</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внесении</w:t>
      </w:r>
      <w:r w:rsidR="00CD7133">
        <w:rPr>
          <w:rFonts w:ascii="Times New Roman" w:hAnsi="Times New Roman" w:cs="Times New Roman"/>
          <w:color w:val="000000"/>
        </w:rPr>
        <w:t xml:space="preserve"> </w:t>
      </w:r>
      <w:r w:rsidRPr="0038084C">
        <w:rPr>
          <w:rFonts w:ascii="Times New Roman" w:hAnsi="Times New Roman" w:cs="Times New Roman"/>
          <w:color w:val="000000"/>
        </w:rPr>
        <w:t>изменений</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отдельные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законодательные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акты</w:t>
      </w:r>
      <w:r w:rsidR="00CD7133">
        <w:rPr>
          <w:rFonts w:ascii="Times New Roman" w:hAnsi="Times New Roman" w:cs="Times New Roman"/>
          <w:color w:val="000000"/>
        </w:rPr>
        <w:t xml:space="preserve"> </w:t>
      </w:r>
      <w:r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Федерации</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вопросам</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w:t>
      </w:r>
      <w:r w:rsidR="001A0E6B" w:rsidRPr="0038084C">
        <w:rPr>
          <w:rFonts w:ascii="Times New Roman" w:hAnsi="Times New Roman" w:cs="Times New Roman"/>
          <w:color w:val="000000"/>
        </w:rPr>
        <w:t>р</w:t>
      </w:r>
      <w:r w:rsidRPr="0038084C">
        <w:rPr>
          <w:rFonts w:ascii="Times New Roman" w:hAnsi="Times New Roman" w:cs="Times New Roman"/>
          <w:color w:val="000000"/>
        </w:rPr>
        <w:t>ы,</w:t>
      </w:r>
      <w:r w:rsidR="00CD7133">
        <w:rPr>
          <w:rFonts w:ascii="Times New Roman" w:hAnsi="Times New Roman" w:cs="Times New Roman"/>
          <w:color w:val="000000"/>
        </w:rPr>
        <w:t xml:space="preserve"> </w:t>
      </w:r>
      <w:r w:rsidRPr="0038084C">
        <w:rPr>
          <w:rFonts w:ascii="Times New Roman" w:hAnsi="Times New Roman" w:cs="Times New Roman"/>
          <w:color w:val="000000"/>
        </w:rPr>
        <w:t>социального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обслуживания,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охраны</w:t>
      </w:r>
      <w:r w:rsidR="00CD7133">
        <w:rPr>
          <w:rFonts w:ascii="Times New Roman" w:hAnsi="Times New Roman" w:cs="Times New Roman"/>
          <w:color w:val="000000"/>
        </w:rPr>
        <w:t xml:space="preserve"> </w:t>
      </w:r>
      <w:r w:rsidRPr="0038084C">
        <w:rPr>
          <w:rFonts w:ascii="Times New Roman" w:hAnsi="Times New Roman" w:cs="Times New Roman"/>
          <w:color w:val="000000"/>
        </w:rPr>
        <w:t>здоровья</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(далее</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256-ФЗ),</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который</w:t>
      </w:r>
      <w:r w:rsidR="00CD7133">
        <w:rPr>
          <w:rFonts w:ascii="Times New Roman" w:hAnsi="Times New Roman" w:cs="Times New Roman"/>
          <w:color w:val="000000"/>
        </w:rPr>
        <w:t xml:space="preserve"> </w:t>
      </w:r>
      <w:r w:rsidRPr="0038084C">
        <w:rPr>
          <w:rFonts w:ascii="Times New Roman" w:hAnsi="Times New Roman" w:cs="Times New Roman"/>
          <w:color w:val="000000"/>
        </w:rPr>
        <w:t>действовал</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неизменном</w:t>
      </w:r>
      <w:r w:rsidR="00CD7133">
        <w:rPr>
          <w:rFonts w:ascii="Times New Roman" w:hAnsi="Times New Roman" w:cs="Times New Roman"/>
          <w:color w:val="000000"/>
        </w:rPr>
        <w:t xml:space="preserve"> </w:t>
      </w:r>
      <w:r w:rsidRPr="0038084C">
        <w:rPr>
          <w:rFonts w:ascii="Times New Roman" w:hAnsi="Times New Roman" w:cs="Times New Roman"/>
          <w:color w:val="000000"/>
        </w:rPr>
        <w:t>виде</w:t>
      </w:r>
      <w:r w:rsidR="00CD7133">
        <w:rPr>
          <w:rFonts w:ascii="Times New Roman" w:hAnsi="Times New Roman" w:cs="Times New Roman"/>
          <w:color w:val="000000"/>
        </w:rPr>
        <w:t xml:space="preserve"> </w:t>
      </w:r>
      <w:r w:rsidRPr="0038084C">
        <w:rPr>
          <w:rFonts w:ascii="Times New Roman" w:hAnsi="Times New Roman" w:cs="Times New Roman"/>
          <w:color w:val="000000"/>
        </w:rPr>
        <w:t>до</w:t>
      </w:r>
      <w:r w:rsidR="00CD7133">
        <w:rPr>
          <w:rFonts w:ascii="Times New Roman" w:hAnsi="Times New Roman" w:cs="Times New Roman"/>
          <w:color w:val="000000"/>
        </w:rPr>
        <w:t xml:space="preserve"> </w:t>
      </w:r>
      <w:r w:rsidRPr="0038084C">
        <w:rPr>
          <w:rFonts w:ascii="Times New Roman" w:hAnsi="Times New Roman" w:cs="Times New Roman"/>
          <w:color w:val="000000"/>
        </w:rPr>
        <w:t>6</w:t>
      </w:r>
      <w:r w:rsidR="00CD7133">
        <w:rPr>
          <w:rFonts w:ascii="Times New Roman" w:hAnsi="Times New Roman" w:cs="Times New Roman"/>
          <w:color w:val="000000"/>
        </w:rPr>
        <w:t xml:space="preserve"> </w:t>
      </w:r>
      <w:r w:rsidRPr="0038084C">
        <w:rPr>
          <w:rFonts w:ascii="Times New Roman" w:hAnsi="Times New Roman" w:cs="Times New Roman"/>
          <w:color w:val="000000"/>
        </w:rPr>
        <w:t>марта</w:t>
      </w:r>
      <w:r w:rsidR="00CD7133">
        <w:rPr>
          <w:rFonts w:ascii="Times New Roman" w:hAnsi="Times New Roman" w:cs="Times New Roman"/>
          <w:color w:val="000000"/>
        </w:rPr>
        <w:t xml:space="preserve"> </w:t>
      </w:r>
      <w:r w:rsidRPr="0038084C">
        <w:rPr>
          <w:rFonts w:ascii="Times New Roman" w:hAnsi="Times New Roman" w:cs="Times New Roman"/>
          <w:color w:val="000000"/>
        </w:rPr>
        <w:t>2018</w:t>
      </w:r>
      <w:r w:rsidR="00CD7133">
        <w:rPr>
          <w:rFonts w:ascii="Times New Roman" w:hAnsi="Times New Roman" w:cs="Times New Roman"/>
          <w:color w:val="000000"/>
        </w:rPr>
        <w:t xml:space="preserve"> </w:t>
      </w:r>
      <w:r w:rsidRPr="0038084C">
        <w:rPr>
          <w:rFonts w:ascii="Times New Roman" w:hAnsi="Times New Roman" w:cs="Times New Roman"/>
          <w:color w:val="000000"/>
        </w:rPr>
        <w:t>года.</w:t>
      </w:r>
      <w:r w:rsidR="00CD7133">
        <w:rPr>
          <w:rFonts w:ascii="Times New Roman" w:hAnsi="Times New Roman" w:cs="Times New Roman"/>
          <w:color w:val="000000"/>
        </w:rPr>
        <w:t xml:space="preserve"> </w:t>
      </w:r>
    </w:p>
    <w:p w:rsidR="00FA2B81" w:rsidRPr="0038084C" w:rsidRDefault="00FA2B81" w:rsidP="00141ABA">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Законом</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256-ФЗ</w:t>
      </w:r>
      <w:r w:rsidR="00CD7133">
        <w:rPr>
          <w:rFonts w:ascii="Times New Roman" w:hAnsi="Times New Roman" w:cs="Times New Roman"/>
          <w:color w:val="000000"/>
        </w:rPr>
        <w:t xml:space="preserve"> </w:t>
      </w:r>
      <w:r w:rsidRPr="0038084C">
        <w:rPr>
          <w:rFonts w:ascii="Times New Roman" w:hAnsi="Times New Roman" w:cs="Times New Roman"/>
          <w:color w:val="000000"/>
        </w:rPr>
        <w:t>был</w:t>
      </w:r>
      <w:r w:rsidR="007859A1"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введен</w:t>
      </w:r>
      <w:r w:rsidR="007859A1" w:rsidRPr="0038084C">
        <w:rPr>
          <w:rFonts w:ascii="Times New Roman" w:hAnsi="Times New Roman" w:cs="Times New Roman"/>
          <w:color w:val="000000"/>
        </w:rPr>
        <w:t>о</w:t>
      </w:r>
      <w:r w:rsidR="00CD7133">
        <w:rPr>
          <w:rFonts w:ascii="Times New Roman" w:hAnsi="Times New Roman" w:cs="Times New Roman"/>
          <w:color w:val="000000"/>
        </w:rPr>
        <w:t xml:space="preserve"> </w:t>
      </w:r>
      <w:r w:rsidR="007859A1" w:rsidRPr="0038084C">
        <w:rPr>
          <w:rFonts w:ascii="Times New Roman" w:hAnsi="Times New Roman" w:cs="Times New Roman"/>
          <w:color w:val="000000"/>
        </w:rPr>
        <w:t>понятие</w:t>
      </w:r>
      <w:r w:rsidR="00CD7133">
        <w:rPr>
          <w:rFonts w:ascii="Times New Roman" w:hAnsi="Times New Roman" w:cs="Times New Roman"/>
          <w:color w:val="000000"/>
        </w:rPr>
        <w:t xml:space="preserve"> </w:t>
      </w:r>
      <w:r w:rsidRPr="0038084C">
        <w:rPr>
          <w:rFonts w:ascii="Times New Roman" w:hAnsi="Times New Roman" w:cs="Times New Roman"/>
          <w:color w:val="000000"/>
        </w:rPr>
        <w:t>оператора</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занимающейся</w:t>
      </w:r>
      <w:r w:rsidR="00CD7133">
        <w:rPr>
          <w:rFonts w:ascii="Times New Roman" w:hAnsi="Times New Roman" w:cs="Times New Roman"/>
          <w:color w:val="000000"/>
        </w:rPr>
        <w:t xml:space="preserve"> </w:t>
      </w:r>
      <w:r w:rsidRPr="0038084C">
        <w:rPr>
          <w:rFonts w:ascii="Times New Roman" w:hAnsi="Times New Roman" w:cs="Times New Roman"/>
          <w:color w:val="000000"/>
        </w:rPr>
        <w:t>сбором</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оценке</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уточнены</w:t>
      </w:r>
      <w:r w:rsidR="00CD7133">
        <w:rPr>
          <w:rFonts w:ascii="Times New Roman" w:hAnsi="Times New Roman" w:cs="Times New Roman"/>
          <w:color w:val="000000"/>
        </w:rPr>
        <w:t xml:space="preserve"> </w:t>
      </w:r>
      <w:r w:rsidRPr="0038084C">
        <w:rPr>
          <w:rFonts w:ascii="Times New Roman" w:hAnsi="Times New Roman" w:cs="Times New Roman"/>
          <w:color w:val="000000"/>
        </w:rPr>
        <w:t>критерии</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lastRenderedPageBreak/>
        <w:t>периодичность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компетенция</w:t>
      </w:r>
      <w:r w:rsidR="00CD7133">
        <w:rPr>
          <w:rFonts w:ascii="Times New Roman" w:hAnsi="Times New Roman" w:cs="Times New Roman"/>
          <w:color w:val="000000"/>
        </w:rPr>
        <w:t xml:space="preserve"> </w:t>
      </w:r>
      <w:r w:rsidRPr="0038084C">
        <w:rPr>
          <w:rFonts w:ascii="Times New Roman" w:hAnsi="Times New Roman" w:cs="Times New Roman"/>
          <w:color w:val="000000"/>
        </w:rPr>
        <w:t>учредителей,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советов</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многие</w:t>
      </w:r>
      <w:r w:rsidR="00CD7133">
        <w:rPr>
          <w:rFonts w:ascii="Times New Roman" w:hAnsi="Times New Roman" w:cs="Times New Roman"/>
          <w:color w:val="000000"/>
        </w:rPr>
        <w:t xml:space="preserve"> </w:t>
      </w:r>
      <w:r w:rsidRPr="0038084C">
        <w:rPr>
          <w:rFonts w:ascii="Times New Roman" w:hAnsi="Times New Roman" w:cs="Times New Roman"/>
          <w:color w:val="000000"/>
        </w:rPr>
        <w:t>другие</w:t>
      </w:r>
      <w:r w:rsidR="00CD7133">
        <w:rPr>
          <w:rFonts w:ascii="Times New Roman" w:hAnsi="Times New Roman" w:cs="Times New Roman"/>
          <w:color w:val="000000"/>
        </w:rPr>
        <w:t xml:space="preserve"> </w:t>
      </w:r>
      <w:r w:rsidRPr="0038084C">
        <w:rPr>
          <w:rFonts w:ascii="Times New Roman" w:hAnsi="Times New Roman" w:cs="Times New Roman"/>
          <w:color w:val="000000"/>
        </w:rPr>
        <w:t>моменты.</w:t>
      </w:r>
      <w:r w:rsidR="00CD7133">
        <w:rPr>
          <w:rFonts w:ascii="Times New Roman" w:hAnsi="Times New Roman" w:cs="Times New Roman"/>
          <w:color w:val="000000"/>
        </w:rPr>
        <w:t xml:space="preserve"> </w:t>
      </w:r>
    </w:p>
    <w:p w:rsidR="00FA2B81" w:rsidRPr="0038084C" w:rsidRDefault="00FA2B81" w:rsidP="00141ABA">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Несмотря</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выполнение</w:t>
      </w:r>
      <w:r w:rsidR="00CD7133">
        <w:rPr>
          <w:rFonts w:ascii="Times New Roman" w:hAnsi="Times New Roman" w:cs="Times New Roman"/>
          <w:color w:val="000000"/>
        </w:rPr>
        <w:t xml:space="preserve"> </w:t>
      </w:r>
      <w:r w:rsidRPr="0038084C">
        <w:rPr>
          <w:rFonts w:ascii="Times New Roman" w:hAnsi="Times New Roman" w:cs="Times New Roman"/>
          <w:color w:val="000000"/>
        </w:rPr>
        <w:t>своего</w:t>
      </w:r>
      <w:r w:rsidR="00CD7133">
        <w:rPr>
          <w:rFonts w:ascii="Times New Roman" w:hAnsi="Times New Roman" w:cs="Times New Roman"/>
          <w:color w:val="000000"/>
        </w:rPr>
        <w:t xml:space="preserve"> </w:t>
      </w:r>
      <w:r w:rsidRPr="0038084C">
        <w:rPr>
          <w:rFonts w:ascii="Times New Roman" w:hAnsi="Times New Roman" w:cs="Times New Roman"/>
          <w:color w:val="000000"/>
        </w:rPr>
        <w:t>поручения,</w:t>
      </w:r>
      <w:r w:rsidR="00CD7133">
        <w:rPr>
          <w:rFonts w:ascii="Times New Roman" w:hAnsi="Times New Roman" w:cs="Times New Roman"/>
          <w:color w:val="000000"/>
        </w:rPr>
        <w:t xml:space="preserve"> </w:t>
      </w:r>
      <w:r w:rsidRPr="0038084C">
        <w:rPr>
          <w:rFonts w:ascii="Times New Roman" w:hAnsi="Times New Roman" w:cs="Times New Roman"/>
          <w:color w:val="000000"/>
        </w:rPr>
        <w:t>Президент</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Послании</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Федеральному</w:t>
      </w:r>
      <w:r w:rsidR="00CD7133">
        <w:rPr>
          <w:rFonts w:ascii="Times New Roman" w:hAnsi="Times New Roman" w:cs="Times New Roman"/>
          <w:color w:val="000000"/>
        </w:rPr>
        <w:t xml:space="preserve"> </w:t>
      </w:r>
      <w:r w:rsidRPr="0038084C">
        <w:rPr>
          <w:rFonts w:ascii="Times New Roman" w:hAnsi="Times New Roman" w:cs="Times New Roman"/>
          <w:color w:val="000000"/>
        </w:rPr>
        <w:t>Собранию</w:t>
      </w:r>
      <w:r w:rsidR="00CD7133">
        <w:rPr>
          <w:rFonts w:ascii="Times New Roman" w:hAnsi="Times New Roman" w:cs="Times New Roman"/>
          <w:color w:val="000000"/>
        </w:rPr>
        <w:t xml:space="preserve"> </w:t>
      </w:r>
      <w:r w:rsidRPr="0038084C">
        <w:rPr>
          <w:rFonts w:ascii="Times New Roman" w:hAnsi="Times New Roman" w:cs="Times New Roman"/>
          <w:color w:val="000000"/>
        </w:rPr>
        <w:t>4</w:t>
      </w:r>
      <w:r w:rsidR="00CD7133">
        <w:rPr>
          <w:rFonts w:ascii="Times New Roman" w:hAnsi="Times New Roman" w:cs="Times New Roman"/>
          <w:color w:val="000000"/>
        </w:rPr>
        <w:t xml:space="preserve"> </w:t>
      </w:r>
      <w:r w:rsidRPr="0038084C">
        <w:rPr>
          <w:rFonts w:ascii="Times New Roman" w:hAnsi="Times New Roman" w:cs="Times New Roman"/>
          <w:color w:val="000000"/>
        </w:rPr>
        <w:t>декабря</w:t>
      </w:r>
      <w:r w:rsidR="00CD7133">
        <w:rPr>
          <w:rFonts w:ascii="Times New Roman" w:hAnsi="Times New Roman" w:cs="Times New Roman"/>
          <w:color w:val="000000"/>
        </w:rPr>
        <w:t xml:space="preserve"> </w:t>
      </w:r>
      <w:r w:rsidRPr="0038084C">
        <w:rPr>
          <w:rFonts w:ascii="Times New Roman" w:hAnsi="Times New Roman" w:cs="Times New Roman"/>
          <w:color w:val="000000"/>
        </w:rPr>
        <w:t>2014</w:t>
      </w:r>
      <w:r w:rsidR="00CD7133">
        <w:rPr>
          <w:rFonts w:ascii="Times New Roman" w:hAnsi="Times New Roman" w:cs="Times New Roman"/>
          <w:color w:val="000000"/>
        </w:rPr>
        <w:t xml:space="preserve"> </w:t>
      </w:r>
      <w:r w:rsidRPr="0038084C">
        <w:rPr>
          <w:rFonts w:ascii="Times New Roman" w:hAnsi="Times New Roman" w:cs="Times New Roman"/>
          <w:color w:val="000000"/>
        </w:rPr>
        <w:t>года</w:t>
      </w:r>
      <w:r w:rsidR="00CD7133">
        <w:rPr>
          <w:rFonts w:ascii="Times New Roman" w:hAnsi="Times New Roman" w:cs="Times New Roman"/>
          <w:color w:val="000000"/>
        </w:rPr>
        <w:t xml:space="preserve"> </w:t>
      </w:r>
      <w:r w:rsidR="007859A1" w:rsidRPr="0038084C">
        <w:rPr>
          <w:rFonts w:ascii="Times New Roman" w:hAnsi="Times New Roman" w:cs="Times New Roman"/>
          <w:color w:val="000000"/>
        </w:rPr>
        <w:t>подчеркнул</w:t>
      </w:r>
      <w:r w:rsidR="00CD7133">
        <w:rPr>
          <w:rFonts w:ascii="Times New Roman" w:hAnsi="Times New Roman" w:cs="Times New Roman"/>
          <w:color w:val="000000"/>
        </w:rPr>
        <w:t xml:space="preserve"> </w:t>
      </w:r>
      <w:r w:rsidR="007859A1"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необходимости</w:t>
      </w:r>
      <w:r w:rsidR="00CD7133">
        <w:rPr>
          <w:rFonts w:ascii="Times New Roman" w:hAnsi="Times New Roman" w:cs="Times New Roman"/>
          <w:color w:val="000000"/>
        </w:rPr>
        <w:t xml:space="preserve"> </w:t>
      </w:r>
      <w:r w:rsidRPr="0038084C">
        <w:rPr>
          <w:rFonts w:ascii="Times New Roman" w:hAnsi="Times New Roman" w:cs="Times New Roman"/>
          <w:color w:val="000000"/>
        </w:rPr>
        <w:t>«запустить</w:t>
      </w:r>
      <w:r w:rsidR="00CD7133">
        <w:rPr>
          <w:rFonts w:ascii="Times New Roman" w:hAnsi="Times New Roman" w:cs="Times New Roman"/>
          <w:color w:val="000000"/>
        </w:rPr>
        <w:t xml:space="preserve"> </w:t>
      </w:r>
      <w:r w:rsidRPr="0038084C">
        <w:rPr>
          <w:rFonts w:ascii="Times New Roman" w:hAnsi="Times New Roman" w:cs="Times New Roman"/>
          <w:color w:val="000000"/>
        </w:rPr>
        <w:t>механизм</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обеспечить</w:t>
      </w:r>
      <w:r w:rsidR="00CD7133">
        <w:rPr>
          <w:rFonts w:ascii="Times New Roman" w:hAnsi="Times New Roman" w:cs="Times New Roman"/>
          <w:color w:val="000000"/>
        </w:rPr>
        <w:t xml:space="preserve"> </w:t>
      </w:r>
      <w:r w:rsidRPr="0038084C">
        <w:rPr>
          <w:rFonts w:ascii="Times New Roman" w:hAnsi="Times New Roman" w:cs="Times New Roman"/>
          <w:color w:val="000000"/>
        </w:rPr>
        <w:t>открытость</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работе</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учреждений</w:t>
      </w:r>
      <w:r w:rsidR="00CD7133">
        <w:rPr>
          <w:rFonts w:ascii="Times New Roman" w:hAnsi="Times New Roman" w:cs="Times New Roman"/>
          <w:color w:val="000000"/>
        </w:rPr>
        <w:t xml:space="preserve"> </w:t>
      </w:r>
      <w:r w:rsidRPr="0038084C">
        <w:rPr>
          <w:rFonts w:ascii="Times New Roman" w:hAnsi="Times New Roman" w:cs="Times New Roman"/>
          <w:color w:val="000000"/>
        </w:rPr>
        <w:t>социальной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сферы».</w:t>
      </w:r>
      <w:r w:rsidR="00CD7133">
        <w:rPr>
          <w:rFonts w:ascii="Times New Roman" w:hAnsi="Times New Roman" w:cs="Times New Roman"/>
          <w:color w:val="000000"/>
        </w:rPr>
        <w:t xml:space="preserve"> </w:t>
      </w:r>
    </w:p>
    <w:p w:rsidR="00FA2B81" w:rsidRPr="0038084C" w:rsidRDefault="00FA2B81" w:rsidP="00141ABA">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соответствии</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данным</w:t>
      </w:r>
      <w:r w:rsidR="00CD7133">
        <w:rPr>
          <w:rFonts w:ascii="Times New Roman" w:hAnsi="Times New Roman" w:cs="Times New Roman"/>
          <w:color w:val="000000"/>
        </w:rPr>
        <w:t xml:space="preserve"> </w:t>
      </w:r>
      <w:r w:rsidRPr="0038084C">
        <w:rPr>
          <w:rFonts w:ascii="Times New Roman" w:hAnsi="Times New Roman" w:cs="Times New Roman"/>
          <w:color w:val="000000"/>
        </w:rPr>
        <w:t>поручением,</w:t>
      </w:r>
      <w:r w:rsidR="00CD7133">
        <w:rPr>
          <w:rFonts w:ascii="Times New Roman" w:hAnsi="Times New Roman" w:cs="Times New Roman"/>
          <w:color w:val="000000"/>
        </w:rPr>
        <w:t xml:space="preserve"> </w:t>
      </w:r>
      <w:r w:rsidRPr="0038084C">
        <w:rPr>
          <w:rFonts w:ascii="Times New Roman" w:hAnsi="Times New Roman" w:cs="Times New Roman"/>
          <w:color w:val="000000"/>
        </w:rPr>
        <w:t>под</w:t>
      </w:r>
      <w:r w:rsidR="00CD7133">
        <w:rPr>
          <w:rFonts w:ascii="Times New Roman" w:hAnsi="Times New Roman" w:cs="Times New Roman"/>
          <w:color w:val="000000"/>
        </w:rPr>
        <w:t xml:space="preserve"> </w:t>
      </w:r>
      <w:r w:rsidRPr="0038084C">
        <w:rPr>
          <w:rFonts w:ascii="Times New Roman" w:hAnsi="Times New Roman" w:cs="Times New Roman"/>
          <w:color w:val="000000"/>
        </w:rPr>
        <w:t>руководством</w:t>
      </w:r>
      <w:r w:rsidR="00CD7133">
        <w:rPr>
          <w:rFonts w:ascii="Times New Roman" w:hAnsi="Times New Roman" w:cs="Times New Roman"/>
          <w:color w:val="000000"/>
        </w:rPr>
        <w:t xml:space="preserve"> </w:t>
      </w:r>
      <w:r w:rsidRPr="0038084C">
        <w:rPr>
          <w:rFonts w:ascii="Times New Roman" w:hAnsi="Times New Roman" w:cs="Times New Roman"/>
          <w:color w:val="000000"/>
        </w:rPr>
        <w:t>Министерства</w:t>
      </w:r>
      <w:r w:rsidR="00CD7133">
        <w:rPr>
          <w:rFonts w:ascii="Times New Roman" w:hAnsi="Times New Roman" w:cs="Times New Roman"/>
          <w:color w:val="000000"/>
        </w:rPr>
        <w:t xml:space="preserve"> </w:t>
      </w:r>
      <w:r w:rsidRPr="0038084C">
        <w:rPr>
          <w:rFonts w:ascii="Times New Roman" w:hAnsi="Times New Roman" w:cs="Times New Roman"/>
          <w:color w:val="000000"/>
        </w:rPr>
        <w:t>труда</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социальной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защиты</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2015–2017</w:t>
      </w:r>
      <w:r w:rsidR="00CD7133">
        <w:rPr>
          <w:rFonts w:ascii="Times New Roman" w:hAnsi="Times New Roman" w:cs="Times New Roman"/>
          <w:color w:val="000000"/>
        </w:rPr>
        <w:t xml:space="preserve"> </w:t>
      </w:r>
      <w:r w:rsidRPr="0038084C">
        <w:rPr>
          <w:rFonts w:ascii="Times New Roman" w:hAnsi="Times New Roman" w:cs="Times New Roman"/>
          <w:color w:val="000000"/>
        </w:rPr>
        <w:t>годах</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федеральными</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региональными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органами</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была</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проведена</w:t>
      </w:r>
      <w:r w:rsidR="00CD7133">
        <w:rPr>
          <w:rFonts w:ascii="Times New Roman" w:hAnsi="Times New Roman" w:cs="Times New Roman"/>
          <w:color w:val="000000"/>
        </w:rPr>
        <w:t xml:space="preserve"> </w:t>
      </w:r>
      <w:r w:rsidRPr="0038084C">
        <w:rPr>
          <w:rFonts w:ascii="Times New Roman" w:hAnsi="Times New Roman" w:cs="Times New Roman"/>
          <w:color w:val="000000"/>
        </w:rPr>
        <w:t>системная</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оценке</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учреждений</w:t>
      </w:r>
      <w:r w:rsidR="00CD7133">
        <w:rPr>
          <w:rFonts w:ascii="Times New Roman" w:hAnsi="Times New Roman" w:cs="Times New Roman"/>
          <w:color w:val="000000"/>
        </w:rPr>
        <w:t xml:space="preserve"> </w:t>
      </w:r>
      <w:r w:rsidRPr="0038084C">
        <w:rPr>
          <w:rFonts w:ascii="Times New Roman" w:hAnsi="Times New Roman" w:cs="Times New Roman"/>
          <w:color w:val="000000"/>
        </w:rPr>
        <w:t>социальной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сферы,</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том</w:t>
      </w:r>
      <w:r w:rsidR="00CD7133">
        <w:rPr>
          <w:rFonts w:ascii="Times New Roman" w:hAnsi="Times New Roman" w:cs="Times New Roman"/>
          <w:color w:val="000000"/>
        </w:rPr>
        <w:t xml:space="preserve"> </w:t>
      </w:r>
      <w:r w:rsidRPr="0038084C">
        <w:rPr>
          <w:rFonts w:ascii="Times New Roman" w:hAnsi="Times New Roman" w:cs="Times New Roman"/>
          <w:color w:val="000000"/>
        </w:rPr>
        <w:t>числе</w:t>
      </w:r>
      <w:r w:rsidR="00CD7133">
        <w:rPr>
          <w:rFonts w:ascii="Times New Roman" w:hAnsi="Times New Roman" w:cs="Times New Roman"/>
          <w:color w:val="000000"/>
        </w:rPr>
        <w:t xml:space="preserve"> </w:t>
      </w:r>
      <w:r w:rsidRPr="0038084C">
        <w:rPr>
          <w:rFonts w:ascii="Times New Roman" w:hAnsi="Times New Roman" w:cs="Times New Roman"/>
          <w:color w:val="000000"/>
        </w:rPr>
        <w:t>сферы</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p>
    <w:p w:rsidR="00A6231D" w:rsidRPr="0038084C" w:rsidRDefault="00FA2B81" w:rsidP="00141ABA">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Практика</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независимых</w:t>
      </w:r>
      <w:r w:rsidR="00CD7133">
        <w:rPr>
          <w:rFonts w:ascii="Times New Roman" w:hAnsi="Times New Roman" w:cs="Times New Roman"/>
          <w:color w:val="000000"/>
        </w:rPr>
        <w:t xml:space="preserve"> </w:t>
      </w:r>
      <w:r w:rsidRPr="0038084C">
        <w:rPr>
          <w:rFonts w:ascii="Times New Roman" w:hAnsi="Times New Roman" w:cs="Times New Roman"/>
          <w:color w:val="000000"/>
        </w:rPr>
        <w:t>оценок</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2015–2017</w:t>
      </w:r>
      <w:r w:rsidR="00CD7133">
        <w:rPr>
          <w:rFonts w:ascii="Times New Roman" w:hAnsi="Times New Roman" w:cs="Times New Roman"/>
          <w:color w:val="000000"/>
        </w:rPr>
        <w:t xml:space="preserve"> </w:t>
      </w:r>
      <w:r w:rsidRPr="0038084C">
        <w:rPr>
          <w:rFonts w:ascii="Times New Roman" w:hAnsi="Times New Roman" w:cs="Times New Roman"/>
          <w:color w:val="000000"/>
        </w:rPr>
        <w:t>годах</w:t>
      </w:r>
      <w:r w:rsidR="00CD7133">
        <w:rPr>
          <w:rFonts w:ascii="Times New Roman" w:hAnsi="Times New Roman" w:cs="Times New Roman"/>
          <w:color w:val="000000"/>
        </w:rPr>
        <w:t xml:space="preserve"> </w:t>
      </w:r>
      <w:r w:rsidR="007859A1" w:rsidRPr="0038084C">
        <w:rPr>
          <w:rFonts w:ascii="Times New Roman" w:hAnsi="Times New Roman" w:cs="Times New Roman"/>
          <w:color w:val="000000"/>
        </w:rPr>
        <w:t>была</w:t>
      </w:r>
      <w:r w:rsidR="00CD7133">
        <w:rPr>
          <w:rFonts w:ascii="Times New Roman" w:hAnsi="Times New Roman" w:cs="Times New Roman"/>
          <w:color w:val="000000"/>
        </w:rPr>
        <w:t xml:space="preserve"> </w:t>
      </w:r>
      <w:r w:rsidRPr="0038084C">
        <w:rPr>
          <w:rFonts w:ascii="Times New Roman" w:hAnsi="Times New Roman" w:cs="Times New Roman"/>
          <w:color w:val="000000"/>
        </w:rPr>
        <w:t>недостаточной,</w:t>
      </w:r>
      <w:r w:rsidR="00CD7133">
        <w:rPr>
          <w:rFonts w:ascii="Times New Roman" w:hAnsi="Times New Roman" w:cs="Times New Roman"/>
          <w:color w:val="000000"/>
        </w:rPr>
        <w:t xml:space="preserve"> </w:t>
      </w:r>
      <w:r w:rsidRPr="0038084C">
        <w:rPr>
          <w:rFonts w:ascii="Times New Roman" w:hAnsi="Times New Roman" w:cs="Times New Roman"/>
          <w:color w:val="000000"/>
        </w:rPr>
        <w:t>прежде</w:t>
      </w:r>
      <w:r w:rsidR="00CD7133">
        <w:rPr>
          <w:rFonts w:ascii="Times New Roman" w:hAnsi="Times New Roman" w:cs="Times New Roman"/>
          <w:color w:val="000000"/>
        </w:rPr>
        <w:t xml:space="preserve"> </w:t>
      </w:r>
      <w:r w:rsidRPr="0038084C">
        <w:rPr>
          <w:rFonts w:ascii="Times New Roman" w:hAnsi="Times New Roman" w:cs="Times New Roman"/>
          <w:color w:val="000000"/>
        </w:rPr>
        <w:t>всего,</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части</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независимости</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объективности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самой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органов</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исполнительной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части</w:t>
      </w:r>
      <w:r w:rsidR="00CD7133">
        <w:rPr>
          <w:rFonts w:ascii="Times New Roman" w:hAnsi="Times New Roman" w:cs="Times New Roman"/>
          <w:color w:val="000000"/>
        </w:rPr>
        <w:t xml:space="preserve"> </w:t>
      </w:r>
      <w:r w:rsidRPr="0038084C">
        <w:rPr>
          <w:rFonts w:ascii="Times New Roman" w:hAnsi="Times New Roman" w:cs="Times New Roman"/>
          <w:color w:val="000000"/>
        </w:rPr>
        <w:t>ответственности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госорганов</w:t>
      </w:r>
      <w:r w:rsidR="00CD7133">
        <w:rPr>
          <w:rFonts w:ascii="Times New Roman" w:hAnsi="Times New Roman" w:cs="Times New Roman"/>
          <w:color w:val="000000"/>
        </w:rPr>
        <w:t xml:space="preserve"> </w:t>
      </w:r>
      <w:r w:rsidRPr="0038084C">
        <w:rPr>
          <w:rFonts w:ascii="Times New Roman" w:hAnsi="Times New Roman" w:cs="Times New Roman"/>
          <w:color w:val="000000"/>
        </w:rPr>
        <w:t>за</w:t>
      </w:r>
      <w:r w:rsidR="00CD7133">
        <w:rPr>
          <w:rFonts w:ascii="Times New Roman" w:hAnsi="Times New Roman" w:cs="Times New Roman"/>
          <w:color w:val="000000"/>
        </w:rPr>
        <w:t xml:space="preserve"> </w:t>
      </w:r>
      <w:r w:rsidRPr="0038084C">
        <w:rPr>
          <w:rFonts w:ascii="Times New Roman" w:hAnsi="Times New Roman" w:cs="Times New Roman"/>
          <w:color w:val="000000"/>
        </w:rPr>
        <w:t>результаты</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связи</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этим,</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Федеральным</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законом</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05.12.2017</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392-ФЗ</w:t>
      </w:r>
      <w:r w:rsidR="00CD7133">
        <w:rPr>
          <w:rFonts w:ascii="Times New Roman" w:hAnsi="Times New Roman" w:cs="Times New Roman"/>
          <w:color w:val="000000"/>
        </w:rPr>
        <w:t xml:space="preserve"> </w:t>
      </w:r>
      <w:r w:rsidR="00A6231D" w:rsidRPr="0038084C">
        <w:rPr>
          <w:rFonts w:ascii="Times New Roman" w:hAnsi="Times New Roman" w:cs="Times New Roman"/>
        </w:rPr>
        <w:t>“О</w:t>
      </w:r>
      <w:r w:rsidR="00CD7133">
        <w:rPr>
          <w:rFonts w:ascii="Times New Roman" w:hAnsi="Times New Roman" w:cs="Times New Roman"/>
        </w:rPr>
        <w:t xml:space="preserve"> </w:t>
      </w:r>
      <w:r w:rsidR="00A6231D" w:rsidRPr="0038084C">
        <w:rPr>
          <w:rFonts w:ascii="Times New Roman" w:hAnsi="Times New Roman" w:cs="Times New Roman"/>
        </w:rPr>
        <w:t>внесении</w:t>
      </w:r>
      <w:r w:rsidR="00CD7133">
        <w:rPr>
          <w:rFonts w:ascii="Times New Roman" w:hAnsi="Times New Roman" w:cs="Times New Roman"/>
        </w:rPr>
        <w:t xml:space="preserve"> </w:t>
      </w:r>
      <w:r w:rsidR="00A6231D" w:rsidRPr="0038084C">
        <w:rPr>
          <w:rFonts w:ascii="Times New Roman" w:hAnsi="Times New Roman" w:cs="Times New Roman"/>
        </w:rPr>
        <w:t>изменений</w:t>
      </w:r>
      <w:r w:rsidR="00CD7133">
        <w:rPr>
          <w:rFonts w:ascii="Times New Roman" w:hAnsi="Times New Roman" w:cs="Times New Roman"/>
        </w:rPr>
        <w:t xml:space="preserve"> </w:t>
      </w:r>
      <w:r w:rsidR="00A6231D" w:rsidRPr="0038084C">
        <w:rPr>
          <w:rFonts w:ascii="Times New Roman" w:hAnsi="Times New Roman" w:cs="Times New Roman"/>
        </w:rPr>
        <w:t>в</w:t>
      </w:r>
      <w:r w:rsidR="00CD7133">
        <w:rPr>
          <w:rFonts w:ascii="Times New Roman" w:hAnsi="Times New Roman" w:cs="Times New Roman"/>
        </w:rPr>
        <w:t xml:space="preserve"> </w:t>
      </w:r>
      <w:r w:rsidR="00A6231D" w:rsidRPr="0038084C">
        <w:rPr>
          <w:rFonts w:ascii="Times New Roman" w:hAnsi="Times New Roman" w:cs="Times New Roman"/>
        </w:rPr>
        <w:t>отдельные</w:t>
      </w:r>
      <w:r w:rsidR="00CD7133">
        <w:rPr>
          <w:rFonts w:ascii="Times New Roman" w:hAnsi="Times New Roman" w:cs="Times New Roman"/>
        </w:rPr>
        <w:t xml:space="preserve"> </w:t>
      </w:r>
      <w:r w:rsidR="00A6231D" w:rsidRPr="0038084C">
        <w:rPr>
          <w:rFonts w:ascii="Times New Roman" w:hAnsi="Times New Roman" w:cs="Times New Roman"/>
        </w:rPr>
        <w:t>законодательные</w:t>
      </w:r>
      <w:r w:rsidR="00CD7133">
        <w:rPr>
          <w:rFonts w:ascii="Times New Roman" w:hAnsi="Times New Roman" w:cs="Times New Roman"/>
        </w:rPr>
        <w:t xml:space="preserve"> </w:t>
      </w:r>
      <w:r w:rsidR="00A6231D" w:rsidRPr="0038084C">
        <w:rPr>
          <w:rFonts w:ascii="Times New Roman" w:hAnsi="Times New Roman" w:cs="Times New Roman"/>
        </w:rPr>
        <w:t>акты</w:t>
      </w:r>
      <w:r w:rsidR="00CD7133">
        <w:rPr>
          <w:rFonts w:ascii="Times New Roman" w:hAnsi="Times New Roman" w:cs="Times New Roman"/>
        </w:rPr>
        <w:t xml:space="preserve"> </w:t>
      </w:r>
      <w:r w:rsidR="00A6231D" w:rsidRPr="0038084C">
        <w:rPr>
          <w:rFonts w:ascii="Times New Roman" w:hAnsi="Times New Roman" w:cs="Times New Roman"/>
        </w:rPr>
        <w:t>Российской</w:t>
      </w:r>
      <w:r w:rsidR="00CD7133">
        <w:rPr>
          <w:rFonts w:ascii="Times New Roman" w:hAnsi="Times New Roman" w:cs="Times New Roman"/>
        </w:rPr>
        <w:t xml:space="preserve"> </w:t>
      </w:r>
      <w:r w:rsidR="00A6231D" w:rsidRPr="0038084C">
        <w:rPr>
          <w:rFonts w:ascii="Times New Roman" w:hAnsi="Times New Roman" w:cs="Times New Roman"/>
        </w:rPr>
        <w:t>Федерации</w:t>
      </w:r>
      <w:r w:rsidR="00CD7133">
        <w:rPr>
          <w:rFonts w:ascii="Times New Roman" w:hAnsi="Times New Roman" w:cs="Times New Roman"/>
        </w:rPr>
        <w:t xml:space="preserve"> </w:t>
      </w:r>
      <w:r w:rsidR="00A6231D" w:rsidRPr="0038084C">
        <w:rPr>
          <w:rFonts w:ascii="Times New Roman" w:hAnsi="Times New Roman" w:cs="Times New Roman"/>
        </w:rPr>
        <w:t>по</w:t>
      </w:r>
      <w:r w:rsidR="00CD7133">
        <w:rPr>
          <w:rFonts w:ascii="Times New Roman" w:hAnsi="Times New Roman" w:cs="Times New Roman"/>
        </w:rPr>
        <w:t xml:space="preserve"> </w:t>
      </w:r>
      <w:r w:rsidR="00A6231D" w:rsidRPr="0038084C">
        <w:rPr>
          <w:rFonts w:ascii="Times New Roman" w:hAnsi="Times New Roman" w:cs="Times New Roman"/>
        </w:rPr>
        <w:t>вопросам</w:t>
      </w:r>
      <w:r w:rsidR="00CD7133">
        <w:rPr>
          <w:rFonts w:ascii="Times New Roman" w:hAnsi="Times New Roman" w:cs="Times New Roman"/>
        </w:rPr>
        <w:t xml:space="preserve"> </w:t>
      </w:r>
      <w:r w:rsidR="00A6231D" w:rsidRPr="0038084C">
        <w:rPr>
          <w:rFonts w:ascii="Times New Roman" w:hAnsi="Times New Roman" w:cs="Times New Roman"/>
        </w:rPr>
        <w:t>совершенствования</w:t>
      </w:r>
      <w:r w:rsidR="00CD7133">
        <w:rPr>
          <w:rFonts w:ascii="Times New Roman" w:hAnsi="Times New Roman" w:cs="Times New Roman"/>
        </w:rPr>
        <w:t xml:space="preserve"> </w:t>
      </w:r>
      <w:r w:rsidR="00A6231D" w:rsidRPr="0038084C">
        <w:rPr>
          <w:rFonts w:ascii="Times New Roman" w:hAnsi="Times New Roman" w:cs="Times New Roman"/>
        </w:rPr>
        <w:t>проведения</w:t>
      </w:r>
      <w:r w:rsidR="00CD7133">
        <w:rPr>
          <w:rFonts w:ascii="Times New Roman" w:hAnsi="Times New Roman" w:cs="Times New Roman"/>
        </w:rPr>
        <w:t xml:space="preserve"> </w:t>
      </w:r>
      <w:r w:rsidR="00A6231D" w:rsidRPr="0038084C">
        <w:rPr>
          <w:rFonts w:ascii="Times New Roman" w:hAnsi="Times New Roman" w:cs="Times New Roman"/>
        </w:rPr>
        <w:t>независимой</w:t>
      </w:r>
      <w:r w:rsidR="00CD7133">
        <w:rPr>
          <w:rFonts w:ascii="Times New Roman" w:hAnsi="Times New Roman" w:cs="Times New Roman"/>
        </w:rPr>
        <w:t xml:space="preserve"> </w:t>
      </w:r>
      <w:r w:rsidR="00A6231D" w:rsidRPr="0038084C">
        <w:rPr>
          <w:rFonts w:ascii="Times New Roman" w:hAnsi="Times New Roman" w:cs="Times New Roman"/>
        </w:rPr>
        <w:t>оценки</w:t>
      </w:r>
      <w:r w:rsidR="00CD7133">
        <w:rPr>
          <w:rFonts w:ascii="Times New Roman" w:hAnsi="Times New Roman" w:cs="Times New Roman"/>
        </w:rPr>
        <w:t xml:space="preserve"> </w:t>
      </w:r>
      <w:r w:rsidR="00A6231D" w:rsidRPr="0038084C">
        <w:rPr>
          <w:rFonts w:ascii="Times New Roman" w:hAnsi="Times New Roman" w:cs="Times New Roman"/>
        </w:rPr>
        <w:t>качества</w:t>
      </w:r>
      <w:r w:rsidR="00CD7133">
        <w:rPr>
          <w:rFonts w:ascii="Times New Roman" w:hAnsi="Times New Roman" w:cs="Times New Roman"/>
        </w:rPr>
        <w:t xml:space="preserve"> </w:t>
      </w:r>
      <w:r w:rsidR="00A6231D" w:rsidRPr="0038084C">
        <w:rPr>
          <w:rFonts w:ascii="Times New Roman" w:hAnsi="Times New Roman" w:cs="Times New Roman"/>
        </w:rPr>
        <w:t>условий</w:t>
      </w:r>
      <w:r w:rsidR="00CD7133">
        <w:rPr>
          <w:rFonts w:ascii="Times New Roman" w:hAnsi="Times New Roman" w:cs="Times New Roman"/>
        </w:rPr>
        <w:t xml:space="preserve"> </w:t>
      </w:r>
      <w:r w:rsidR="00A6231D" w:rsidRPr="0038084C">
        <w:rPr>
          <w:rFonts w:ascii="Times New Roman" w:hAnsi="Times New Roman" w:cs="Times New Roman"/>
        </w:rPr>
        <w:t>оказания</w:t>
      </w:r>
      <w:r w:rsidR="00CD7133">
        <w:rPr>
          <w:rFonts w:ascii="Times New Roman" w:hAnsi="Times New Roman" w:cs="Times New Roman"/>
        </w:rPr>
        <w:t xml:space="preserve"> </w:t>
      </w:r>
      <w:r w:rsidR="00A6231D" w:rsidRPr="0038084C">
        <w:rPr>
          <w:rFonts w:ascii="Times New Roman" w:hAnsi="Times New Roman" w:cs="Times New Roman"/>
        </w:rPr>
        <w:t>услуг</w:t>
      </w:r>
      <w:r w:rsidR="00CD7133">
        <w:rPr>
          <w:rFonts w:ascii="Times New Roman" w:hAnsi="Times New Roman" w:cs="Times New Roman"/>
        </w:rPr>
        <w:t xml:space="preserve"> </w:t>
      </w:r>
      <w:r w:rsidR="00A6231D" w:rsidRPr="0038084C">
        <w:rPr>
          <w:rFonts w:ascii="Times New Roman" w:hAnsi="Times New Roman" w:cs="Times New Roman"/>
        </w:rPr>
        <w:t>организациями</w:t>
      </w:r>
      <w:r w:rsidR="00CD7133">
        <w:rPr>
          <w:rFonts w:ascii="Times New Roman" w:hAnsi="Times New Roman" w:cs="Times New Roman"/>
        </w:rPr>
        <w:t xml:space="preserve"> </w:t>
      </w:r>
      <w:r w:rsidR="00A6231D" w:rsidRPr="0038084C">
        <w:rPr>
          <w:rFonts w:ascii="Times New Roman" w:hAnsi="Times New Roman" w:cs="Times New Roman"/>
        </w:rPr>
        <w:t>в</w:t>
      </w:r>
      <w:r w:rsidR="00CD7133">
        <w:rPr>
          <w:rFonts w:ascii="Times New Roman" w:hAnsi="Times New Roman" w:cs="Times New Roman"/>
        </w:rPr>
        <w:t xml:space="preserve"> </w:t>
      </w:r>
      <w:r w:rsidR="00A6231D" w:rsidRPr="0038084C">
        <w:rPr>
          <w:rFonts w:ascii="Times New Roman" w:hAnsi="Times New Roman" w:cs="Times New Roman"/>
        </w:rPr>
        <w:t>сфере</w:t>
      </w:r>
      <w:r w:rsidR="00CD7133">
        <w:rPr>
          <w:rFonts w:ascii="Times New Roman" w:hAnsi="Times New Roman" w:cs="Times New Roman"/>
        </w:rPr>
        <w:t xml:space="preserve"> </w:t>
      </w:r>
      <w:r w:rsidR="00A6231D" w:rsidRPr="0038084C">
        <w:rPr>
          <w:rFonts w:ascii="Times New Roman" w:hAnsi="Times New Roman" w:cs="Times New Roman"/>
        </w:rPr>
        <w:t>культуры,</w:t>
      </w:r>
      <w:r w:rsidR="00CD7133">
        <w:rPr>
          <w:rFonts w:ascii="Times New Roman" w:hAnsi="Times New Roman" w:cs="Times New Roman"/>
        </w:rPr>
        <w:t xml:space="preserve"> </w:t>
      </w:r>
      <w:r w:rsidR="00A6231D" w:rsidRPr="0038084C">
        <w:rPr>
          <w:rFonts w:ascii="Times New Roman" w:hAnsi="Times New Roman" w:cs="Times New Roman"/>
        </w:rPr>
        <w:t>охраны</w:t>
      </w:r>
      <w:r w:rsidR="00CD7133">
        <w:rPr>
          <w:rFonts w:ascii="Times New Roman" w:hAnsi="Times New Roman" w:cs="Times New Roman"/>
        </w:rPr>
        <w:t xml:space="preserve"> </w:t>
      </w:r>
      <w:r w:rsidR="00A6231D" w:rsidRPr="0038084C">
        <w:rPr>
          <w:rFonts w:ascii="Times New Roman" w:hAnsi="Times New Roman" w:cs="Times New Roman"/>
        </w:rPr>
        <w:t>здоровья,</w:t>
      </w:r>
      <w:r w:rsidR="00CD7133">
        <w:rPr>
          <w:rFonts w:ascii="Times New Roman" w:hAnsi="Times New Roman" w:cs="Times New Roman"/>
        </w:rPr>
        <w:t xml:space="preserve"> </w:t>
      </w:r>
      <w:r w:rsidR="00A6231D" w:rsidRPr="0038084C">
        <w:rPr>
          <w:rFonts w:ascii="Times New Roman" w:hAnsi="Times New Roman" w:cs="Times New Roman"/>
        </w:rPr>
        <w:t>образования,</w:t>
      </w:r>
      <w:r w:rsidR="00CD7133">
        <w:rPr>
          <w:rFonts w:ascii="Times New Roman" w:hAnsi="Times New Roman" w:cs="Times New Roman"/>
        </w:rPr>
        <w:t xml:space="preserve"> </w:t>
      </w:r>
      <w:r w:rsidR="00A6231D" w:rsidRPr="0038084C">
        <w:rPr>
          <w:rFonts w:ascii="Times New Roman" w:hAnsi="Times New Roman" w:cs="Times New Roman"/>
        </w:rPr>
        <w:t>социального</w:t>
      </w:r>
      <w:r w:rsidR="00CD7133">
        <w:rPr>
          <w:rFonts w:ascii="Times New Roman" w:hAnsi="Times New Roman" w:cs="Times New Roman"/>
        </w:rPr>
        <w:t xml:space="preserve"> </w:t>
      </w:r>
      <w:r w:rsidR="00A6231D" w:rsidRPr="0038084C">
        <w:rPr>
          <w:rFonts w:ascii="Times New Roman" w:hAnsi="Times New Roman" w:cs="Times New Roman"/>
        </w:rPr>
        <w:t>обслуживания</w:t>
      </w:r>
      <w:r w:rsidR="00CD7133">
        <w:rPr>
          <w:rFonts w:ascii="Times New Roman" w:hAnsi="Times New Roman" w:cs="Times New Roman"/>
        </w:rPr>
        <w:t xml:space="preserve"> </w:t>
      </w:r>
      <w:r w:rsidR="00A6231D" w:rsidRPr="0038084C">
        <w:rPr>
          <w:rFonts w:ascii="Times New Roman" w:hAnsi="Times New Roman" w:cs="Times New Roman"/>
        </w:rPr>
        <w:t>и</w:t>
      </w:r>
      <w:r w:rsidR="00CD7133">
        <w:rPr>
          <w:rFonts w:ascii="Times New Roman" w:hAnsi="Times New Roman" w:cs="Times New Roman"/>
        </w:rPr>
        <w:t xml:space="preserve"> </w:t>
      </w:r>
      <w:r w:rsidR="00A6231D" w:rsidRPr="0038084C">
        <w:rPr>
          <w:rFonts w:ascii="Times New Roman" w:hAnsi="Times New Roman" w:cs="Times New Roman"/>
        </w:rPr>
        <w:t>федеральными</w:t>
      </w:r>
      <w:r w:rsidR="00CD7133">
        <w:rPr>
          <w:rFonts w:ascii="Times New Roman" w:hAnsi="Times New Roman" w:cs="Times New Roman"/>
        </w:rPr>
        <w:t xml:space="preserve"> </w:t>
      </w:r>
      <w:r w:rsidR="00A6231D" w:rsidRPr="0038084C">
        <w:rPr>
          <w:rFonts w:ascii="Times New Roman" w:hAnsi="Times New Roman" w:cs="Times New Roman"/>
        </w:rPr>
        <w:t>учреждениями</w:t>
      </w:r>
      <w:r w:rsidR="00CD7133">
        <w:rPr>
          <w:rFonts w:ascii="Times New Roman" w:hAnsi="Times New Roman" w:cs="Times New Roman"/>
        </w:rPr>
        <w:t xml:space="preserve"> </w:t>
      </w:r>
      <w:r w:rsidR="00A6231D" w:rsidRPr="0038084C">
        <w:rPr>
          <w:rFonts w:ascii="Times New Roman" w:hAnsi="Times New Roman" w:cs="Times New Roman"/>
        </w:rPr>
        <w:t>медико-социальной</w:t>
      </w:r>
      <w:r w:rsidR="00CD7133">
        <w:rPr>
          <w:rFonts w:ascii="Times New Roman" w:hAnsi="Times New Roman" w:cs="Times New Roman"/>
        </w:rPr>
        <w:t xml:space="preserve"> </w:t>
      </w:r>
      <w:r w:rsidR="00A6231D" w:rsidRPr="0038084C">
        <w:rPr>
          <w:rFonts w:ascii="Times New Roman" w:hAnsi="Times New Roman" w:cs="Times New Roman"/>
        </w:rPr>
        <w:t>экспертизы”</w:t>
      </w:r>
      <w:r w:rsidR="00CD7133">
        <w:rPr>
          <w:rFonts w:ascii="Times New Roman" w:hAnsi="Times New Roman" w:cs="Times New Roman"/>
          <w:color w:val="000000"/>
        </w:rPr>
        <w:t xml:space="preserve"> </w:t>
      </w:r>
      <w:r w:rsidRPr="0038084C">
        <w:rPr>
          <w:rFonts w:ascii="Times New Roman" w:hAnsi="Times New Roman" w:cs="Times New Roman"/>
          <w:color w:val="000000"/>
        </w:rPr>
        <w:t>(далее</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392-ФЗ)</w:t>
      </w:r>
      <w:r w:rsidR="00CD7133">
        <w:rPr>
          <w:rFonts w:ascii="Times New Roman" w:hAnsi="Times New Roman" w:cs="Times New Roman"/>
          <w:color w:val="000000"/>
        </w:rPr>
        <w:t xml:space="preserve"> </w:t>
      </w:r>
      <w:r w:rsidRPr="0038084C">
        <w:rPr>
          <w:rFonts w:ascii="Times New Roman" w:hAnsi="Times New Roman" w:cs="Times New Roman"/>
          <w:color w:val="000000"/>
        </w:rPr>
        <w:t>система</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была</w:t>
      </w:r>
      <w:r w:rsidR="00CD7133">
        <w:rPr>
          <w:rFonts w:ascii="Times New Roman" w:hAnsi="Times New Roman" w:cs="Times New Roman"/>
          <w:color w:val="000000"/>
        </w:rPr>
        <w:t xml:space="preserve"> </w:t>
      </w:r>
      <w:r w:rsidRPr="0038084C">
        <w:rPr>
          <w:rFonts w:ascii="Times New Roman" w:hAnsi="Times New Roman" w:cs="Times New Roman"/>
          <w:color w:val="000000"/>
        </w:rPr>
        <w:t>значительно</w:t>
      </w:r>
      <w:r w:rsidR="00CD7133">
        <w:rPr>
          <w:rFonts w:ascii="Times New Roman" w:hAnsi="Times New Roman" w:cs="Times New Roman"/>
          <w:color w:val="000000"/>
        </w:rPr>
        <w:t xml:space="preserve"> </w:t>
      </w:r>
      <w:r w:rsidRPr="0038084C">
        <w:rPr>
          <w:rFonts w:ascii="Times New Roman" w:hAnsi="Times New Roman" w:cs="Times New Roman"/>
          <w:color w:val="000000"/>
        </w:rPr>
        <w:t>модернизирована.</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Данным</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федеральным</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законом</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внесены</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изменения</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во</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многие</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федеральные</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законы,</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том</w:t>
      </w:r>
      <w:r w:rsidR="00CD7133">
        <w:rPr>
          <w:rFonts w:ascii="Times New Roman" w:hAnsi="Times New Roman" w:cs="Times New Roman"/>
          <w:color w:val="000000"/>
        </w:rPr>
        <w:t xml:space="preserve"> </w:t>
      </w:r>
      <w:r w:rsidR="00A6231D" w:rsidRPr="0038084C">
        <w:rPr>
          <w:rFonts w:ascii="Times New Roman" w:hAnsi="Times New Roman" w:cs="Times New Roman"/>
          <w:color w:val="000000"/>
        </w:rPr>
        <w:t>числе:</w:t>
      </w:r>
      <w:r w:rsidR="00CD7133">
        <w:rPr>
          <w:rFonts w:ascii="Times New Roman" w:hAnsi="Times New Roman" w:cs="Times New Roman"/>
          <w:color w:val="000000"/>
        </w:rPr>
        <w:t xml:space="preserve"> </w:t>
      </w:r>
    </w:p>
    <w:p w:rsidR="00A6231D" w:rsidRPr="0038084C" w:rsidRDefault="00A6231D" w:rsidP="00B521B5">
      <w:pPr>
        <w:pStyle w:val="Pa10"/>
        <w:numPr>
          <w:ilvl w:val="0"/>
          <w:numId w:val="2"/>
        </w:numPr>
        <w:tabs>
          <w:tab w:val="left" w:pos="1276"/>
        </w:tabs>
        <w:spacing w:line="240" w:lineRule="auto"/>
        <w:ind w:left="0" w:firstLine="709"/>
        <w:jc w:val="both"/>
        <w:rPr>
          <w:rFonts w:ascii="Times New Roman" w:hAnsi="Times New Roman" w:cs="Times New Roman"/>
        </w:rPr>
      </w:pPr>
      <w:r w:rsidRPr="0038084C">
        <w:rPr>
          <w:rFonts w:ascii="Times New Roman" w:hAnsi="Times New Roman" w:cs="Times New Roman"/>
        </w:rPr>
        <w:t>Закон</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r w:rsidRPr="0038084C">
        <w:rPr>
          <w:rFonts w:ascii="Times New Roman" w:hAnsi="Times New Roman" w:cs="Times New Roman"/>
        </w:rPr>
        <w:t>от</w:t>
      </w:r>
      <w:r w:rsidR="00CD7133">
        <w:rPr>
          <w:rFonts w:ascii="Times New Roman" w:hAnsi="Times New Roman" w:cs="Times New Roman"/>
        </w:rPr>
        <w:t xml:space="preserve"> </w:t>
      </w:r>
      <w:r w:rsidRPr="0038084C">
        <w:rPr>
          <w:rFonts w:ascii="Times New Roman" w:hAnsi="Times New Roman" w:cs="Times New Roman"/>
        </w:rPr>
        <w:t>9</w:t>
      </w:r>
      <w:r w:rsidR="00CD7133">
        <w:rPr>
          <w:rFonts w:ascii="Times New Roman" w:hAnsi="Times New Roman" w:cs="Times New Roman"/>
        </w:rPr>
        <w:t xml:space="preserve"> </w:t>
      </w:r>
      <w:r w:rsidRPr="0038084C">
        <w:rPr>
          <w:rFonts w:ascii="Times New Roman" w:hAnsi="Times New Roman" w:cs="Times New Roman"/>
        </w:rPr>
        <w:t>октября</w:t>
      </w:r>
      <w:r w:rsidR="00CD7133">
        <w:rPr>
          <w:rFonts w:ascii="Times New Roman" w:hAnsi="Times New Roman" w:cs="Times New Roman"/>
        </w:rPr>
        <w:t xml:space="preserve"> </w:t>
      </w:r>
      <w:r w:rsidRPr="0038084C">
        <w:rPr>
          <w:rFonts w:ascii="Times New Roman" w:hAnsi="Times New Roman" w:cs="Times New Roman"/>
        </w:rPr>
        <w:t>1992</w:t>
      </w:r>
      <w:r w:rsidR="00CD7133">
        <w:rPr>
          <w:rFonts w:ascii="Times New Roman" w:hAnsi="Times New Roman" w:cs="Times New Roman"/>
        </w:rPr>
        <w:t xml:space="preserve"> </w:t>
      </w:r>
      <w:r w:rsidRPr="0038084C">
        <w:rPr>
          <w:rFonts w:ascii="Times New Roman" w:hAnsi="Times New Roman" w:cs="Times New Roman"/>
        </w:rPr>
        <w:t>года</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3612-I</w:t>
      </w:r>
      <w:r w:rsidR="00CD7133">
        <w:rPr>
          <w:rFonts w:ascii="Times New Roman" w:hAnsi="Times New Roman" w:cs="Times New Roman"/>
        </w:rPr>
        <w:t xml:space="preserve"> </w:t>
      </w:r>
      <w:r w:rsidRPr="0038084C">
        <w:rPr>
          <w:rFonts w:ascii="Times New Roman" w:hAnsi="Times New Roman" w:cs="Times New Roman"/>
        </w:rPr>
        <w:t>"Основы</w:t>
      </w:r>
      <w:r w:rsidR="00CD7133">
        <w:rPr>
          <w:rFonts w:ascii="Times New Roman" w:hAnsi="Times New Roman" w:cs="Times New Roman"/>
        </w:rPr>
        <w:t xml:space="preserve"> </w:t>
      </w:r>
      <w:r w:rsidRPr="0038084C">
        <w:rPr>
          <w:rFonts w:ascii="Times New Roman" w:hAnsi="Times New Roman" w:cs="Times New Roman"/>
        </w:rPr>
        <w:t>законодательства</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r w:rsidRPr="0038084C">
        <w:rPr>
          <w:rFonts w:ascii="Times New Roman" w:hAnsi="Times New Roman" w:cs="Times New Roman"/>
        </w:rPr>
        <w:t>о</w:t>
      </w:r>
      <w:r w:rsidR="00CD7133">
        <w:rPr>
          <w:rFonts w:ascii="Times New Roman" w:hAnsi="Times New Roman" w:cs="Times New Roman"/>
        </w:rPr>
        <w:t xml:space="preserve"> </w:t>
      </w:r>
      <w:r w:rsidRPr="0038084C">
        <w:rPr>
          <w:rFonts w:ascii="Times New Roman" w:hAnsi="Times New Roman" w:cs="Times New Roman"/>
        </w:rPr>
        <w:t>культуре",</w:t>
      </w:r>
      <w:r w:rsidR="00CD7133">
        <w:rPr>
          <w:rFonts w:ascii="Times New Roman" w:hAnsi="Times New Roman" w:cs="Times New Roman"/>
        </w:rPr>
        <w:t xml:space="preserve"> </w:t>
      </w:r>
    </w:p>
    <w:p w:rsidR="00A6231D" w:rsidRPr="0038084C" w:rsidRDefault="00A6231D" w:rsidP="00B521B5">
      <w:pPr>
        <w:pStyle w:val="Pa10"/>
        <w:numPr>
          <w:ilvl w:val="0"/>
          <w:numId w:val="2"/>
        </w:numPr>
        <w:tabs>
          <w:tab w:val="left" w:pos="1276"/>
        </w:tabs>
        <w:spacing w:line="240" w:lineRule="auto"/>
        <w:ind w:left="0" w:firstLine="709"/>
        <w:jc w:val="both"/>
        <w:rPr>
          <w:rFonts w:ascii="Times New Roman" w:hAnsi="Times New Roman" w:cs="Times New Roman"/>
        </w:rPr>
      </w:pPr>
      <w:r w:rsidRPr="0038084C">
        <w:rPr>
          <w:rFonts w:ascii="Times New Roman" w:hAnsi="Times New Roman" w:cs="Times New Roman"/>
        </w:rPr>
        <w:t>Федеральный</w:t>
      </w:r>
      <w:r w:rsidR="00CD7133">
        <w:rPr>
          <w:rFonts w:ascii="Times New Roman" w:hAnsi="Times New Roman" w:cs="Times New Roman"/>
        </w:rPr>
        <w:t xml:space="preserve"> </w:t>
      </w:r>
      <w:r w:rsidRPr="0038084C">
        <w:rPr>
          <w:rFonts w:ascii="Times New Roman" w:hAnsi="Times New Roman" w:cs="Times New Roman"/>
        </w:rPr>
        <w:t>закон</w:t>
      </w:r>
      <w:r w:rsidR="00CD7133">
        <w:rPr>
          <w:rFonts w:ascii="Times New Roman" w:hAnsi="Times New Roman" w:cs="Times New Roman"/>
        </w:rPr>
        <w:t xml:space="preserve"> </w:t>
      </w:r>
      <w:r w:rsidRPr="0038084C">
        <w:rPr>
          <w:rFonts w:ascii="Times New Roman" w:hAnsi="Times New Roman" w:cs="Times New Roman"/>
        </w:rPr>
        <w:t>от</w:t>
      </w:r>
      <w:r w:rsidR="00CD7133">
        <w:rPr>
          <w:rFonts w:ascii="Times New Roman" w:hAnsi="Times New Roman" w:cs="Times New Roman"/>
        </w:rPr>
        <w:t xml:space="preserve"> </w:t>
      </w:r>
      <w:r w:rsidRPr="0038084C">
        <w:rPr>
          <w:rFonts w:ascii="Times New Roman" w:hAnsi="Times New Roman" w:cs="Times New Roman"/>
        </w:rPr>
        <w:t>24</w:t>
      </w:r>
      <w:r w:rsidR="00CD7133">
        <w:rPr>
          <w:rFonts w:ascii="Times New Roman" w:hAnsi="Times New Roman" w:cs="Times New Roman"/>
        </w:rPr>
        <w:t xml:space="preserve"> </w:t>
      </w:r>
      <w:r w:rsidRPr="0038084C">
        <w:rPr>
          <w:rFonts w:ascii="Times New Roman" w:hAnsi="Times New Roman" w:cs="Times New Roman"/>
        </w:rPr>
        <w:t>ноября</w:t>
      </w:r>
      <w:r w:rsidR="00CD7133">
        <w:rPr>
          <w:rFonts w:ascii="Times New Roman" w:hAnsi="Times New Roman" w:cs="Times New Roman"/>
        </w:rPr>
        <w:t xml:space="preserve"> </w:t>
      </w:r>
      <w:r w:rsidRPr="0038084C">
        <w:rPr>
          <w:rFonts w:ascii="Times New Roman" w:hAnsi="Times New Roman" w:cs="Times New Roman"/>
        </w:rPr>
        <w:t>1995</w:t>
      </w:r>
      <w:r w:rsidR="00CD7133">
        <w:rPr>
          <w:rFonts w:ascii="Times New Roman" w:hAnsi="Times New Roman" w:cs="Times New Roman"/>
        </w:rPr>
        <w:t xml:space="preserve"> </w:t>
      </w:r>
      <w:r w:rsidRPr="0038084C">
        <w:rPr>
          <w:rFonts w:ascii="Times New Roman" w:hAnsi="Times New Roman" w:cs="Times New Roman"/>
        </w:rPr>
        <w:t>года</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181-ФЗ</w:t>
      </w:r>
      <w:r w:rsidR="00CD7133">
        <w:rPr>
          <w:rFonts w:ascii="Times New Roman" w:hAnsi="Times New Roman" w:cs="Times New Roman"/>
        </w:rPr>
        <w:t xml:space="preserve"> </w:t>
      </w:r>
      <w:r w:rsidRPr="0038084C">
        <w:rPr>
          <w:rFonts w:ascii="Times New Roman" w:hAnsi="Times New Roman" w:cs="Times New Roman"/>
        </w:rPr>
        <w:t>"О</w:t>
      </w:r>
      <w:r w:rsidR="00CD7133">
        <w:rPr>
          <w:rFonts w:ascii="Times New Roman" w:hAnsi="Times New Roman" w:cs="Times New Roman"/>
        </w:rPr>
        <w:t xml:space="preserve"> </w:t>
      </w:r>
      <w:r w:rsidRPr="0038084C">
        <w:rPr>
          <w:rFonts w:ascii="Times New Roman" w:hAnsi="Times New Roman" w:cs="Times New Roman"/>
        </w:rPr>
        <w:t>социальной</w:t>
      </w:r>
      <w:r w:rsidR="00CD7133">
        <w:rPr>
          <w:rFonts w:ascii="Times New Roman" w:hAnsi="Times New Roman" w:cs="Times New Roman"/>
        </w:rPr>
        <w:t xml:space="preserve"> </w:t>
      </w:r>
      <w:r w:rsidRPr="0038084C">
        <w:rPr>
          <w:rFonts w:ascii="Times New Roman" w:hAnsi="Times New Roman" w:cs="Times New Roman"/>
        </w:rPr>
        <w:t>защите</w:t>
      </w:r>
      <w:r w:rsidR="00CD7133">
        <w:rPr>
          <w:rFonts w:ascii="Times New Roman" w:hAnsi="Times New Roman" w:cs="Times New Roman"/>
        </w:rPr>
        <w:t xml:space="preserve"> </w:t>
      </w:r>
      <w:r w:rsidRPr="0038084C">
        <w:rPr>
          <w:rFonts w:ascii="Times New Roman" w:hAnsi="Times New Roman" w:cs="Times New Roman"/>
        </w:rPr>
        <w:t>инвалидов</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p>
    <w:p w:rsidR="00A6231D" w:rsidRPr="0038084C" w:rsidRDefault="00A6231D" w:rsidP="00B521B5">
      <w:pPr>
        <w:pStyle w:val="Pa10"/>
        <w:numPr>
          <w:ilvl w:val="0"/>
          <w:numId w:val="2"/>
        </w:numPr>
        <w:tabs>
          <w:tab w:val="left" w:pos="1276"/>
        </w:tabs>
        <w:spacing w:line="240" w:lineRule="auto"/>
        <w:ind w:left="0" w:firstLine="709"/>
        <w:jc w:val="both"/>
        <w:rPr>
          <w:rFonts w:ascii="Times New Roman" w:hAnsi="Times New Roman" w:cs="Times New Roman"/>
        </w:rPr>
      </w:pPr>
      <w:r w:rsidRPr="0038084C">
        <w:rPr>
          <w:rFonts w:ascii="Times New Roman" w:hAnsi="Times New Roman" w:cs="Times New Roman"/>
        </w:rPr>
        <w:t>Федеральный</w:t>
      </w:r>
      <w:r w:rsidR="00CD7133">
        <w:rPr>
          <w:rFonts w:ascii="Times New Roman" w:hAnsi="Times New Roman" w:cs="Times New Roman"/>
        </w:rPr>
        <w:t xml:space="preserve"> </w:t>
      </w:r>
      <w:r w:rsidRPr="0038084C">
        <w:rPr>
          <w:rFonts w:ascii="Times New Roman" w:hAnsi="Times New Roman" w:cs="Times New Roman"/>
        </w:rPr>
        <w:t>закон</w:t>
      </w:r>
      <w:r w:rsidR="00CD7133">
        <w:rPr>
          <w:rFonts w:ascii="Times New Roman" w:hAnsi="Times New Roman" w:cs="Times New Roman"/>
        </w:rPr>
        <w:t xml:space="preserve"> </w:t>
      </w:r>
      <w:r w:rsidRPr="0038084C">
        <w:rPr>
          <w:rFonts w:ascii="Times New Roman" w:hAnsi="Times New Roman" w:cs="Times New Roman"/>
        </w:rPr>
        <w:t>от</w:t>
      </w:r>
      <w:r w:rsidR="00CD7133">
        <w:rPr>
          <w:rFonts w:ascii="Times New Roman" w:hAnsi="Times New Roman" w:cs="Times New Roman"/>
        </w:rPr>
        <w:t xml:space="preserve"> </w:t>
      </w:r>
      <w:r w:rsidRPr="0038084C">
        <w:rPr>
          <w:rFonts w:ascii="Times New Roman" w:hAnsi="Times New Roman" w:cs="Times New Roman"/>
        </w:rPr>
        <w:t>6</w:t>
      </w:r>
      <w:r w:rsidR="00CD7133">
        <w:rPr>
          <w:rFonts w:ascii="Times New Roman" w:hAnsi="Times New Roman" w:cs="Times New Roman"/>
        </w:rPr>
        <w:t xml:space="preserve"> </w:t>
      </w:r>
      <w:r w:rsidRPr="0038084C">
        <w:rPr>
          <w:rFonts w:ascii="Times New Roman" w:hAnsi="Times New Roman" w:cs="Times New Roman"/>
        </w:rPr>
        <w:t>октября</w:t>
      </w:r>
      <w:r w:rsidR="00CD7133">
        <w:rPr>
          <w:rFonts w:ascii="Times New Roman" w:hAnsi="Times New Roman" w:cs="Times New Roman"/>
        </w:rPr>
        <w:t xml:space="preserve"> </w:t>
      </w:r>
      <w:r w:rsidRPr="0038084C">
        <w:rPr>
          <w:rFonts w:ascii="Times New Roman" w:hAnsi="Times New Roman" w:cs="Times New Roman"/>
        </w:rPr>
        <w:t>1999</w:t>
      </w:r>
      <w:r w:rsidR="00CD7133">
        <w:rPr>
          <w:rFonts w:ascii="Times New Roman" w:hAnsi="Times New Roman" w:cs="Times New Roman"/>
        </w:rPr>
        <w:t xml:space="preserve"> </w:t>
      </w:r>
      <w:r w:rsidRPr="0038084C">
        <w:rPr>
          <w:rFonts w:ascii="Times New Roman" w:hAnsi="Times New Roman" w:cs="Times New Roman"/>
        </w:rPr>
        <w:t>года</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184-ФЗ</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общих</w:t>
      </w:r>
      <w:r w:rsidR="00CD7133">
        <w:rPr>
          <w:rFonts w:ascii="Times New Roman" w:hAnsi="Times New Roman" w:cs="Times New Roman"/>
        </w:rPr>
        <w:t xml:space="preserve"> </w:t>
      </w:r>
      <w:r w:rsidRPr="0038084C">
        <w:rPr>
          <w:rFonts w:ascii="Times New Roman" w:hAnsi="Times New Roman" w:cs="Times New Roman"/>
        </w:rPr>
        <w:t>принципах</w:t>
      </w:r>
      <w:r w:rsidR="00CD7133">
        <w:rPr>
          <w:rFonts w:ascii="Times New Roman" w:hAnsi="Times New Roman" w:cs="Times New Roman"/>
        </w:rPr>
        <w:t xml:space="preserve"> </w:t>
      </w:r>
      <w:r w:rsidRPr="0038084C">
        <w:rPr>
          <w:rFonts w:ascii="Times New Roman" w:hAnsi="Times New Roman" w:cs="Times New Roman"/>
        </w:rPr>
        <w:t>организации</w:t>
      </w:r>
      <w:r w:rsidR="00CD7133">
        <w:rPr>
          <w:rFonts w:ascii="Times New Roman" w:hAnsi="Times New Roman" w:cs="Times New Roman"/>
        </w:rPr>
        <w:t xml:space="preserve"> </w:t>
      </w:r>
      <w:r w:rsidRPr="0038084C">
        <w:rPr>
          <w:rFonts w:ascii="Times New Roman" w:hAnsi="Times New Roman" w:cs="Times New Roman"/>
        </w:rPr>
        <w:t>законодательных</w:t>
      </w:r>
      <w:r w:rsidR="00CD7133">
        <w:rPr>
          <w:rFonts w:ascii="Times New Roman" w:hAnsi="Times New Roman" w:cs="Times New Roman"/>
        </w:rPr>
        <w:t xml:space="preserve"> </w:t>
      </w:r>
      <w:r w:rsidRPr="0038084C">
        <w:rPr>
          <w:rFonts w:ascii="Times New Roman" w:hAnsi="Times New Roman" w:cs="Times New Roman"/>
        </w:rPr>
        <w:t>(представительных)</w:t>
      </w:r>
      <w:r w:rsidR="00CD7133">
        <w:rPr>
          <w:rFonts w:ascii="Times New Roman" w:hAnsi="Times New Roman" w:cs="Times New Roman"/>
        </w:rPr>
        <w:t xml:space="preserve"> </w:t>
      </w:r>
      <w:r w:rsidRPr="0038084C">
        <w:rPr>
          <w:rFonts w:ascii="Times New Roman" w:hAnsi="Times New Roman" w:cs="Times New Roman"/>
        </w:rPr>
        <w:t>и</w:t>
      </w:r>
      <w:r w:rsidR="00CD7133">
        <w:rPr>
          <w:rFonts w:ascii="Times New Roman" w:hAnsi="Times New Roman" w:cs="Times New Roman"/>
        </w:rPr>
        <w:t xml:space="preserve"> </w:t>
      </w:r>
      <w:r w:rsidRPr="0038084C">
        <w:rPr>
          <w:rFonts w:ascii="Times New Roman" w:hAnsi="Times New Roman" w:cs="Times New Roman"/>
        </w:rPr>
        <w:t>исполнительных</w:t>
      </w:r>
      <w:r w:rsidR="00CD7133">
        <w:rPr>
          <w:rFonts w:ascii="Times New Roman" w:hAnsi="Times New Roman" w:cs="Times New Roman"/>
        </w:rPr>
        <w:t xml:space="preserve"> </w:t>
      </w:r>
      <w:r w:rsidRPr="0038084C">
        <w:rPr>
          <w:rFonts w:ascii="Times New Roman" w:hAnsi="Times New Roman" w:cs="Times New Roman"/>
        </w:rPr>
        <w:t>органов</w:t>
      </w:r>
      <w:r w:rsidR="00CD7133">
        <w:rPr>
          <w:rFonts w:ascii="Times New Roman" w:hAnsi="Times New Roman" w:cs="Times New Roman"/>
        </w:rPr>
        <w:t xml:space="preserve"> </w:t>
      </w:r>
      <w:r w:rsidRPr="0038084C">
        <w:rPr>
          <w:rFonts w:ascii="Times New Roman" w:hAnsi="Times New Roman" w:cs="Times New Roman"/>
        </w:rPr>
        <w:t>государственной</w:t>
      </w:r>
      <w:r w:rsidR="00CD7133">
        <w:rPr>
          <w:rFonts w:ascii="Times New Roman" w:hAnsi="Times New Roman" w:cs="Times New Roman"/>
        </w:rPr>
        <w:t xml:space="preserve"> </w:t>
      </w:r>
      <w:r w:rsidRPr="0038084C">
        <w:rPr>
          <w:rFonts w:ascii="Times New Roman" w:hAnsi="Times New Roman" w:cs="Times New Roman"/>
        </w:rPr>
        <w:t>власти</w:t>
      </w:r>
      <w:r w:rsidR="00CD7133">
        <w:rPr>
          <w:rFonts w:ascii="Times New Roman" w:hAnsi="Times New Roman" w:cs="Times New Roman"/>
        </w:rPr>
        <w:t xml:space="preserve"> </w:t>
      </w:r>
      <w:r w:rsidRPr="0038084C">
        <w:rPr>
          <w:rFonts w:ascii="Times New Roman" w:hAnsi="Times New Roman" w:cs="Times New Roman"/>
        </w:rPr>
        <w:t>субъектов</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p>
    <w:p w:rsidR="00A6231D" w:rsidRPr="0038084C" w:rsidRDefault="00A6231D" w:rsidP="00B521B5">
      <w:pPr>
        <w:pStyle w:val="Pa10"/>
        <w:numPr>
          <w:ilvl w:val="0"/>
          <w:numId w:val="2"/>
        </w:numPr>
        <w:tabs>
          <w:tab w:val="left" w:pos="1276"/>
        </w:tabs>
        <w:spacing w:line="240" w:lineRule="auto"/>
        <w:ind w:left="0" w:firstLine="709"/>
        <w:jc w:val="both"/>
        <w:rPr>
          <w:rFonts w:ascii="Times New Roman" w:hAnsi="Times New Roman" w:cs="Times New Roman"/>
        </w:rPr>
      </w:pPr>
      <w:r w:rsidRPr="0038084C">
        <w:rPr>
          <w:rFonts w:ascii="Times New Roman" w:hAnsi="Times New Roman" w:cs="Times New Roman"/>
        </w:rPr>
        <w:t>Федеральный</w:t>
      </w:r>
      <w:r w:rsidR="00CD7133">
        <w:rPr>
          <w:rFonts w:ascii="Times New Roman" w:hAnsi="Times New Roman" w:cs="Times New Roman"/>
        </w:rPr>
        <w:t xml:space="preserve"> </w:t>
      </w:r>
      <w:r w:rsidRPr="0038084C">
        <w:rPr>
          <w:rFonts w:ascii="Times New Roman" w:hAnsi="Times New Roman" w:cs="Times New Roman"/>
        </w:rPr>
        <w:t>закон</w:t>
      </w:r>
      <w:r w:rsidR="00CD7133">
        <w:rPr>
          <w:rFonts w:ascii="Times New Roman" w:hAnsi="Times New Roman" w:cs="Times New Roman"/>
        </w:rPr>
        <w:t xml:space="preserve"> </w:t>
      </w:r>
      <w:r w:rsidRPr="0038084C">
        <w:rPr>
          <w:rFonts w:ascii="Times New Roman" w:hAnsi="Times New Roman" w:cs="Times New Roman"/>
        </w:rPr>
        <w:t>от</w:t>
      </w:r>
      <w:r w:rsidR="00CD7133">
        <w:rPr>
          <w:rFonts w:ascii="Times New Roman" w:hAnsi="Times New Roman" w:cs="Times New Roman"/>
        </w:rPr>
        <w:t xml:space="preserve"> </w:t>
      </w:r>
      <w:r w:rsidRPr="0038084C">
        <w:rPr>
          <w:rFonts w:ascii="Times New Roman" w:hAnsi="Times New Roman" w:cs="Times New Roman"/>
        </w:rPr>
        <w:t>6</w:t>
      </w:r>
      <w:r w:rsidR="00CD7133">
        <w:rPr>
          <w:rFonts w:ascii="Times New Roman" w:hAnsi="Times New Roman" w:cs="Times New Roman"/>
        </w:rPr>
        <w:t xml:space="preserve"> </w:t>
      </w:r>
      <w:r w:rsidRPr="0038084C">
        <w:rPr>
          <w:rFonts w:ascii="Times New Roman" w:hAnsi="Times New Roman" w:cs="Times New Roman"/>
        </w:rPr>
        <w:t>октября</w:t>
      </w:r>
      <w:r w:rsidR="00CD7133">
        <w:rPr>
          <w:rFonts w:ascii="Times New Roman" w:hAnsi="Times New Roman" w:cs="Times New Roman"/>
        </w:rPr>
        <w:t xml:space="preserve"> </w:t>
      </w:r>
      <w:r w:rsidRPr="0038084C">
        <w:rPr>
          <w:rFonts w:ascii="Times New Roman" w:hAnsi="Times New Roman" w:cs="Times New Roman"/>
        </w:rPr>
        <w:t>2003</w:t>
      </w:r>
      <w:r w:rsidR="00CD7133">
        <w:rPr>
          <w:rFonts w:ascii="Times New Roman" w:hAnsi="Times New Roman" w:cs="Times New Roman"/>
        </w:rPr>
        <w:t xml:space="preserve"> </w:t>
      </w:r>
      <w:r w:rsidRPr="0038084C">
        <w:rPr>
          <w:rFonts w:ascii="Times New Roman" w:hAnsi="Times New Roman" w:cs="Times New Roman"/>
        </w:rPr>
        <w:t>года</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131-ФЗ</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общих</w:t>
      </w:r>
      <w:r w:rsidR="00CD7133">
        <w:rPr>
          <w:rFonts w:ascii="Times New Roman" w:hAnsi="Times New Roman" w:cs="Times New Roman"/>
        </w:rPr>
        <w:t xml:space="preserve"> </w:t>
      </w:r>
      <w:r w:rsidRPr="0038084C">
        <w:rPr>
          <w:rFonts w:ascii="Times New Roman" w:hAnsi="Times New Roman" w:cs="Times New Roman"/>
        </w:rPr>
        <w:t>принципах</w:t>
      </w:r>
      <w:r w:rsidR="00CD7133">
        <w:rPr>
          <w:rFonts w:ascii="Times New Roman" w:hAnsi="Times New Roman" w:cs="Times New Roman"/>
        </w:rPr>
        <w:t xml:space="preserve"> </w:t>
      </w:r>
      <w:r w:rsidRPr="0038084C">
        <w:rPr>
          <w:rFonts w:ascii="Times New Roman" w:hAnsi="Times New Roman" w:cs="Times New Roman"/>
        </w:rPr>
        <w:t>организации</w:t>
      </w:r>
      <w:r w:rsidR="00CD7133">
        <w:rPr>
          <w:rFonts w:ascii="Times New Roman" w:hAnsi="Times New Roman" w:cs="Times New Roman"/>
        </w:rPr>
        <w:t xml:space="preserve"> </w:t>
      </w:r>
      <w:r w:rsidRPr="0038084C">
        <w:rPr>
          <w:rFonts w:ascii="Times New Roman" w:hAnsi="Times New Roman" w:cs="Times New Roman"/>
        </w:rPr>
        <w:t>местного</w:t>
      </w:r>
      <w:r w:rsidR="00CD7133">
        <w:rPr>
          <w:rFonts w:ascii="Times New Roman" w:hAnsi="Times New Roman" w:cs="Times New Roman"/>
        </w:rPr>
        <w:t xml:space="preserve"> </w:t>
      </w:r>
      <w:r w:rsidRPr="0038084C">
        <w:rPr>
          <w:rFonts w:ascii="Times New Roman" w:hAnsi="Times New Roman" w:cs="Times New Roman"/>
        </w:rPr>
        <w:t>самоуправления</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p>
    <w:p w:rsidR="00A6231D" w:rsidRPr="0038084C" w:rsidRDefault="00A6231D" w:rsidP="00B521B5">
      <w:pPr>
        <w:pStyle w:val="Pa10"/>
        <w:numPr>
          <w:ilvl w:val="0"/>
          <w:numId w:val="2"/>
        </w:numPr>
        <w:tabs>
          <w:tab w:val="left" w:pos="1276"/>
        </w:tabs>
        <w:spacing w:line="240" w:lineRule="auto"/>
        <w:ind w:left="0" w:firstLine="709"/>
        <w:jc w:val="both"/>
        <w:rPr>
          <w:rFonts w:ascii="Times New Roman" w:hAnsi="Times New Roman" w:cs="Times New Roman"/>
        </w:rPr>
      </w:pPr>
      <w:r w:rsidRPr="0038084C">
        <w:rPr>
          <w:rFonts w:ascii="Times New Roman" w:hAnsi="Times New Roman" w:cs="Times New Roman"/>
        </w:rPr>
        <w:t>Федеральный</w:t>
      </w:r>
      <w:r w:rsidR="00CD7133">
        <w:rPr>
          <w:rFonts w:ascii="Times New Roman" w:hAnsi="Times New Roman" w:cs="Times New Roman"/>
        </w:rPr>
        <w:t xml:space="preserve"> </w:t>
      </w:r>
      <w:r w:rsidRPr="0038084C">
        <w:rPr>
          <w:rFonts w:ascii="Times New Roman" w:hAnsi="Times New Roman" w:cs="Times New Roman"/>
        </w:rPr>
        <w:t>закон</w:t>
      </w:r>
      <w:r w:rsidR="00CD7133">
        <w:rPr>
          <w:rFonts w:ascii="Times New Roman" w:hAnsi="Times New Roman" w:cs="Times New Roman"/>
        </w:rPr>
        <w:t xml:space="preserve"> </w:t>
      </w:r>
      <w:r w:rsidRPr="0038084C">
        <w:rPr>
          <w:rFonts w:ascii="Times New Roman" w:hAnsi="Times New Roman" w:cs="Times New Roman"/>
        </w:rPr>
        <w:t>от</w:t>
      </w:r>
      <w:r w:rsidR="00CD7133">
        <w:rPr>
          <w:rFonts w:ascii="Times New Roman" w:hAnsi="Times New Roman" w:cs="Times New Roman"/>
        </w:rPr>
        <w:t xml:space="preserve"> </w:t>
      </w:r>
      <w:r w:rsidRPr="0038084C">
        <w:rPr>
          <w:rFonts w:ascii="Times New Roman" w:hAnsi="Times New Roman" w:cs="Times New Roman"/>
        </w:rPr>
        <w:t>4</w:t>
      </w:r>
      <w:r w:rsidR="00CD7133">
        <w:rPr>
          <w:rFonts w:ascii="Times New Roman" w:hAnsi="Times New Roman" w:cs="Times New Roman"/>
        </w:rPr>
        <w:t xml:space="preserve"> </w:t>
      </w:r>
      <w:r w:rsidRPr="0038084C">
        <w:rPr>
          <w:rFonts w:ascii="Times New Roman" w:hAnsi="Times New Roman" w:cs="Times New Roman"/>
        </w:rPr>
        <w:t>апреля</w:t>
      </w:r>
      <w:r w:rsidR="00CD7133">
        <w:rPr>
          <w:rFonts w:ascii="Times New Roman" w:hAnsi="Times New Roman" w:cs="Times New Roman"/>
        </w:rPr>
        <w:t xml:space="preserve"> </w:t>
      </w:r>
      <w:r w:rsidRPr="0038084C">
        <w:rPr>
          <w:rFonts w:ascii="Times New Roman" w:hAnsi="Times New Roman" w:cs="Times New Roman"/>
        </w:rPr>
        <w:t>2005</w:t>
      </w:r>
      <w:r w:rsidR="00CD7133">
        <w:rPr>
          <w:rFonts w:ascii="Times New Roman" w:hAnsi="Times New Roman" w:cs="Times New Roman"/>
        </w:rPr>
        <w:t xml:space="preserve"> </w:t>
      </w:r>
      <w:r w:rsidRPr="0038084C">
        <w:rPr>
          <w:rFonts w:ascii="Times New Roman" w:hAnsi="Times New Roman" w:cs="Times New Roman"/>
        </w:rPr>
        <w:t>года</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32-ФЗ</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Общественной</w:t>
      </w:r>
      <w:r w:rsidR="00CD7133">
        <w:rPr>
          <w:rFonts w:ascii="Times New Roman" w:hAnsi="Times New Roman" w:cs="Times New Roman"/>
        </w:rPr>
        <w:t xml:space="preserve"> </w:t>
      </w:r>
      <w:r w:rsidRPr="0038084C">
        <w:rPr>
          <w:rFonts w:ascii="Times New Roman" w:hAnsi="Times New Roman" w:cs="Times New Roman"/>
        </w:rPr>
        <w:t>палате</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p>
    <w:p w:rsidR="00A6231D" w:rsidRPr="0038084C" w:rsidRDefault="00A6231D" w:rsidP="00B521B5">
      <w:pPr>
        <w:pStyle w:val="Pa10"/>
        <w:numPr>
          <w:ilvl w:val="0"/>
          <w:numId w:val="2"/>
        </w:numPr>
        <w:tabs>
          <w:tab w:val="left" w:pos="1276"/>
        </w:tabs>
        <w:spacing w:line="240" w:lineRule="auto"/>
        <w:ind w:left="0" w:firstLine="709"/>
        <w:jc w:val="both"/>
        <w:rPr>
          <w:rFonts w:ascii="Times New Roman" w:hAnsi="Times New Roman" w:cs="Times New Roman"/>
        </w:rPr>
      </w:pPr>
      <w:r w:rsidRPr="0038084C">
        <w:rPr>
          <w:rFonts w:ascii="Times New Roman" w:hAnsi="Times New Roman" w:cs="Times New Roman"/>
        </w:rPr>
        <w:t>Федеральный</w:t>
      </w:r>
      <w:r w:rsidR="00CD7133">
        <w:rPr>
          <w:rFonts w:ascii="Times New Roman" w:hAnsi="Times New Roman" w:cs="Times New Roman"/>
        </w:rPr>
        <w:t xml:space="preserve"> </w:t>
      </w:r>
      <w:r w:rsidRPr="0038084C">
        <w:rPr>
          <w:rFonts w:ascii="Times New Roman" w:hAnsi="Times New Roman" w:cs="Times New Roman"/>
        </w:rPr>
        <w:t>закон</w:t>
      </w:r>
      <w:r w:rsidR="00CD7133">
        <w:rPr>
          <w:rFonts w:ascii="Times New Roman" w:hAnsi="Times New Roman" w:cs="Times New Roman"/>
        </w:rPr>
        <w:t xml:space="preserve"> </w:t>
      </w:r>
      <w:r w:rsidRPr="0038084C">
        <w:rPr>
          <w:rFonts w:ascii="Times New Roman" w:hAnsi="Times New Roman" w:cs="Times New Roman"/>
        </w:rPr>
        <w:t>от</w:t>
      </w:r>
      <w:r w:rsidR="00CD7133">
        <w:rPr>
          <w:rFonts w:ascii="Times New Roman" w:hAnsi="Times New Roman" w:cs="Times New Roman"/>
        </w:rPr>
        <w:t xml:space="preserve"> </w:t>
      </w:r>
      <w:r w:rsidRPr="0038084C">
        <w:rPr>
          <w:rFonts w:ascii="Times New Roman" w:hAnsi="Times New Roman" w:cs="Times New Roman"/>
        </w:rPr>
        <w:t>21</w:t>
      </w:r>
      <w:r w:rsidR="00CD7133">
        <w:rPr>
          <w:rFonts w:ascii="Times New Roman" w:hAnsi="Times New Roman" w:cs="Times New Roman"/>
        </w:rPr>
        <w:t xml:space="preserve"> </w:t>
      </w:r>
      <w:r w:rsidRPr="0038084C">
        <w:rPr>
          <w:rFonts w:ascii="Times New Roman" w:hAnsi="Times New Roman" w:cs="Times New Roman"/>
        </w:rPr>
        <w:t>ноября</w:t>
      </w:r>
      <w:r w:rsidR="00CD7133">
        <w:rPr>
          <w:rFonts w:ascii="Times New Roman" w:hAnsi="Times New Roman" w:cs="Times New Roman"/>
        </w:rPr>
        <w:t xml:space="preserve"> </w:t>
      </w:r>
      <w:r w:rsidRPr="0038084C">
        <w:rPr>
          <w:rFonts w:ascii="Times New Roman" w:hAnsi="Times New Roman" w:cs="Times New Roman"/>
        </w:rPr>
        <w:t>2011</w:t>
      </w:r>
      <w:r w:rsidR="00CD7133">
        <w:rPr>
          <w:rFonts w:ascii="Times New Roman" w:hAnsi="Times New Roman" w:cs="Times New Roman"/>
        </w:rPr>
        <w:t xml:space="preserve"> </w:t>
      </w:r>
      <w:r w:rsidRPr="0038084C">
        <w:rPr>
          <w:rFonts w:ascii="Times New Roman" w:hAnsi="Times New Roman" w:cs="Times New Roman"/>
        </w:rPr>
        <w:t>года</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323-ФЗ</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основах</w:t>
      </w:r>
      <w:r w:rsidR="00CD7133">
        <w:rPr>
          <w:rFonts w:ascii="Times New Roman" w:hAnsi="Times New Roman" w:cs="Times New Roman"/>
        </w:rPr>
        <w:t xml:space="preserve"> </w:t>
      </w:r>
      <w:r w:rsidRPr="0038084C">
        <w:rPr>
          <w:rFonts w:ascii="Times New Roman" w:hAnsi="Times New Roman" w:cs="Times New Roman"/>
        </w:rPr>
        <w:t>охраны</w:t>
      </w:r>
      <w:r w:rsidR="00CD7133">
        <w:rPr>
          <w:rFonts w:ascii="Times New Roman" w:hAnsi="Times New Roman" w:cs="Times New Roman"/>
        </w:rPr>
        <w:t xml:space="preserve"> </w:t>
      </w:r>
      <w:r w:rsidRPr="0038084C">
        <w:rPr>
          <w:rFonts w:ascii="Times New Roman" w:hAnsi="Times New Roman" w:cs="Times New Roman"/>
        </w:rPr>
        <w:t>здоровья</w:t>
      </w:r>
      <w:r w:rsidR="00CD7133">
        <w:rPr>
          <w:rFonts w:ascii="Times New Roman" w:hAnsi="Times New Roman" w:cs="Times New Roman"/>
        </w:rPr>
        <w:t xml:space="preserve"> </w:t>
      </w:r>
      <w:r w:rsidRPr="0038084C">
        <w:rPr>
          <w:rFonts w:ascii="Times New Roman" w:hAnsi="Times New Roman" w:cs="Times New Roman"/>
        </w:rPr>
        <w:t>граждан</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p>
    <w:p w:rsidR="00A6231D" w:rsidRPr="0038084C" w:rsidRDefault="00A6231D" w:rsidP="00B521B5">
      <w:pPr>
        <w:pStyle w:val="Pa10"/>
        <w:numPr>
          <w:ilvl w:val="0"/>
          <w:numId w:val="2"/>
        </w:numPr>
        <w:tabs>
          <w:tab w:val="left" w:pos="1276"/>
        </w:tabs>
        <w:spacing w:line="240" w:lineRule="auto"/>
        <w:ind w:left="0" w:firstLine="709"/>
        <w:jc w:val="both"/>
        <w:rPr>
          <w:rFonts w:ascii="Times New Roman" w:hAnsi="Times New Roman" w:cs="Times New Roman"/>
        </w:rPr>
      </w:pPr>
      <w:r w:rsidRPr="0038084C">
        <w:rPr>
          <w:rFonts w:ascii="Times New Roman" w:hAnsi="Times New Roman" w:cs="Times New Roman"/>
        </w:rPr>
        <w:t>Федеральный</w:t>
      </w:r>
      <w:r w:rsidR="00CD7133">
        <w:rPr>
          <w:rFonts w:ascii="Times New Roman" w:hAnsi="Times New Roman" w:cs="Times New Roman"/>
        </w:rPr>
        <w:t xml:space="preserve"> </w:t>
      </w:r>
      <w:r w:rsidRPr="0038084C">
        <w:rPr>
          <w:rFonts w:ascii="Times New Roman" w:hAnsi="Times New Roman" w:cs="Times New Roman"/>
        </w:rPr>
        <w:t>закон</w:t>
      </w:r>
      <w:r w:rsidR="00CD7133">
        <w:rPr>
          <w:rFonts w:ascii="Times New Roman" w:hAnsi="Times New Roman" w:cs="Times New Roman"/>
        </w:rPr>
        <w:t xml:space="preserve"> </w:t>
      </w:r>
      <w:r w:rsidRPr="0038084C">
        <w:rPr>
          <w:rFonts w:ascii="Times New Roman" w:hAnsi="Times New Roman" w:cs="Times New Roman"/>
        </w:rPr>
        <w:t>от</w:t>
      </w:r>
      <w:r w:rsidR="00CD7133">
        <w:rPr>
          <w:rFonts w:ascii="Times New Roman" w:hAnsi="Times New Roman" w:cs="Times New Roman"/>
        </w:rPr>
        <w:t xml:space="preserve"> </w:t>
      </w:r>
      <w:r w:rsidRPr="0038084C">
        <w:rPr>
          <w:rFonts w:ascii="Times New Roman" w:hAnsi="Times New Roman" w:cs="Times New Roman"/>
        </w:rPr>
        <w:t>29</w:t>
      </w:r>
      <w:r w:rsidR="00CD7133">
        <w:rPr>
          <w:rFonts w:ascii="Times New Roman" w:hAnsi="Times New Roman" w:cs="Times New Roman"/>
        </w:rPr>
        <w:t xml:space="preserve"> </w:t>
      </w:r>
      <w:r w:rsidRPr="0038084C">
        <w:rPr>
          <w:rFonts w:ascii="Times New Roman" w:hAnsi="Times New Roman" w:cs="Times New Roman"/>
        </w:rPr>
        <w:t>декабря</w:t>
      </w:r>
      <w:r w:rsidR="00CD7133">
        <w:rPr>
          <w:rFonts w:ascii="Times New Roman" w:hAnsi="Times New Roman" w:cs="Times New Roman"/>
        </w:rPr>
        <w:t xml:space="preserve"> </w:t>
      </w:r>
      <w:r w:rsidRPr="0038084C">
        <w:rPr>
          <w:rFonts w:ascii="Times New Roman" w:hAnsi="Times New Roman" w:cs="Times New Roman"/>
        </w:rPr>
        <w:t>2012</w:t>
      </w:r>
      <w:r w:rsidR="00CD7133">
        <w:rPr>
          <w:rFonts w:ascii="Times New Roman" w:hAnsi="Times New Roman" w:cs="Times New Roman"/>
        </w:rPr>
        <w:t xml:space="preserve"> </w:t>
      </w:r>
      <w:r w:rsidRPr="0038084C">
        <w:rPr>
          <w:rFonts w:ascii="Times New Roman" w:hAnsi="Times New Roman" w:cs="Times New Roman"/>
        </w:rPr>
        <w:t>года</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273-ФЗ</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образовании</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p>
    <w:p w:rsidR="00A6231D" w:rsidRPr="0038084C" w:rsidRDefault="00A6231D" w:rsidP="00B521B5">
      <w:pPr>
        <w:pStyle w:val="Pa10"/>
        <w:numPr>
          <w:ilvl w:val="0"/>
          <w:numId w:val="2"/>
        </w:numPr>
        <w:tabs>
          <w:tab w:val="left" w:pos="1276"/>
        </w:tabs>
        <w:spacing w:line="240" w:lineRule="auto"/>
        <w:ind w:left="0" w:firstLine="709"/>
        <w:jc w:val="both"/>
        <w:rPr>
          <w:rFonts w:ascii="Times New Roman" w:hAnsi="Times New Roman" w:cs="Times New Roman"/>
        </w:rPr>
      </w:pPr>
      <w:r w:rsidRPr="0038084C">
        <w:rPr>
          <w:rFonts w:ascii="Times New Roman" w:hAnsi="Times New Roman" w:cs="Times New Roman"/>
        </w:rPr>
        <w:t>Федеральный</w:t>
      </w:r>
      <w:r w:rsidR="00CD7133">
        <w:rPr>
          <w:rFonts w:ascii="Times New Roman" w:hAnsi="Times New Roman" w:cs="Times New Roman"/>
        </w:rPr>
        <w:t xml:space="preserve"> </w:t>
      </w:r>
      <w:r w:rsidRPr="0038084C">
        <w:rPr>
          <w:rFonts w:ascii="Times New Roman" w:hAnsi="Times New Roman" w:cs="Times New Roman"/>
        </w:rPr>
        <w:t>закон</w:t>
      </w:r>
      <w:r w:rsidR="00CD7133">
        <w:rPr>
          <w:rFonts w:ascii="Times New Roman" w:hAnsi="Times New Roman" w:cs="Times New Roman"/>
        </w:rPr>
        <w:t xml:space="preserve"> </w:t>
      </w:r>
      <w:r w:rsidRPr="0038084C">
        <w:rPr>
          <w:rFonts w:ascii="Times New Roman" w:hAnsi="Times New Roman" w:cs="Times New Roman"/>
        </w:rPr>
        <w:t>от</w:t>
      </w:r>
      <w:r w:rsidR="00CD7133">
        <w:rPr>
          <w:rFonts w:ascii="Times New Roman" w:hAnsi="Times New Roman" w:cs="Times New Roman"/>
        </w:rPr>
        <w:t xml:space="preserve"> </w:t>
      </w:r>
      <w:r w:rsidRPr="0038084C">
        <w:rPr>
          <w:rFonts w:ascii="Times New Roman" w:hAnsi="Times New Roman" w:cs="Times New Roman"/>
        </w:rPr>
        <w:t>28</w:t>
      </w:r>
      <w:r w:rsidR="00CD7133">
        <w:rPr>
          <w:rFonts w:ascii="Times New Roman" w:hAnsi="Times New Roman" w:cs="Times New Roman"/>
        </w:rPr>
        <w:t xml:space="preserve"> </w:t>
      </w:r>
      <w:r w:rsidRPr="0038084C">
        <w:rPr>
          <w:rFonts w:ascii="Times New Roman" w:hAnsi="Times New Roman" w:cs="Times New Roman"/>
        </w:rPr>
        <w:t>декабря</w:t>
      </w:r>
      <w:r w:rsidR="00CD7133">
        <w:rPr>
          <w:rFonts w:ascii="Times New Roman" w:hAnsi="Times New Roman" w:cs="Times New Roman"/>
        </w:rPr>
        <w:t xml:space="preserve"> </w:t>
      </w:r>
      <w:r w:rsidRPr="0038084C">
        <w:rPr>
          <w:rFonts w:ascii="Times New Roman" w:hAnsi="Times New Roman" w:cs="Times New Roman"/>
        </w:rPr>
        <w:t>2013</w:t>
      </w:r>
      <w:r w:rsidR="00CD7133">
        <w:rPr>
          <w:rFonts w:ascii="Times New Roman" w:hAnsi="Times New Roman" w:cs="Times New Roman"/>
        </w:rPr>
        <w:t xml:space="preserve"> </w:t>
      </w:r>
      <w:r w:rsidRPr="0038084C">
        <w:rPr>
          <w:rFonts w:ascii="Times New Roman" w:hAnsi="Times New Roman" w:cs="Times New Roman"/>
        </w:rPr>
        <w:t>года</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442-ФЗ</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основах</w:t>
      </w:r>
      <w:r w:rsidR="00CD7133">
        <w:rPr>
          <w:rFonts w:ascii="Times New Roman" w:hAnsi="Times New Roman" w:cs="Times New Roman"/>
        </w:rPr>
        <w:t xml:space="preserve"> </w:t>
      </w:r>
      <w:r w:rsidRPr="0038084C">
        <w:rPr>
          <w:rFonts w:ascii="Times New Roman" w:hAnsi="Times New Roman" w:cs="Times New Roman"/>
        </w:rPr>
        <w:t>социального</w:t>
      </w:r>
      <w:r w:rsidR="00CD7133">
        <w:rPr>
          <w:rFonts w:ascii="Times New Roman" w:hAnsi="Times New Roman" w:cs="Times New Roman"/>
        </w:rPr>
        <w:t xml:space="preserve"> </w:t>
      </w:r>
      <w:r w:rsidRPr="0038084C">
        <w:rPr>
          <w:rFonts w:ascii="Times New Roman" w:hAnsi="Times New Roman" w:cs="Times New Roman"/>
        </w:rPr>
        <w:t>обслуживания</w:t>
      </w:r>
      <w:r w:rsidR="00CD7133">
        <w:rPr>
          <w:rFonts w:ascii="Times New Roman" w:hAnsi="Times New Roman" w:cs="Times New Roman"/>
        </w:rPr>
        <w:t xml:space="preserve"> </w:t>
      </w:r>
      <w:r w:rsidRPr="0038084C">
        <w:rPr>
          <w:rFonts w:ascii="Times New Roman" w:hAnsi="Times New Roman" w:cs="Times New Roman"/>
        </w:rPr>
        <w:t>граждан</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p>
    <w:p w:rsidR="00A6231D" w:rsidRPr="0038084C" w:rsidRDefault="00A6231D" w:rsidP="00B521B5">
      <w:pPr>
        <w:pStyle w:val="Pa10"/>
        <w:numPr>
          <w:ilvl w:val="0"/>
          <w:numId w:val="2"/>
        </w:numPr>
        <w:tabs>
          <w:tab w:val="left" w:pos="1276"/>
        </w:tabs>
        <w:spacing w:line="240" w:lineRule="auto"/>
        <w:ind w:left="0" w:firstLine="709"/>
        <w:jc w:val="both"/>
        <w:rPr>
          <w:rFonts w:ascii="Times New Roman" w:hAnsi="Times New Roman" w:cs="Times New Roman"/>
        </w:rPr>
      </w:pPr>
      <w:r w:rsidRPr="0038084C">
        <w:rPr>
          <w:rFonts w:ascii="Times New Roman" w:hAnsi="Times New Roman" w:cs="Times New Roman"/>
        </w:rPr>
        <w:t>Федеральный</w:t>
      </w:r>
      <w:r w:rsidR="00CD7133">
        <w:rPr>
          <w:rFonts w:ascii="Times New Roman" w:hAnsi="Times New Roman" w:cs="Times New Roman"/>
        </w:rPr>
        <w:t xml:space="preserve"> </w:t>
      </w:r>
      <w:r w:rsidRPr="0038084C">
        <w:rPr>
          <w:rFonts w:ascii="Times New Roman" w:hAnsi="Times New Roman" w:cs="Times New Roman"/>
        </w:rPr>
        <w:t>закон</w:t>
      </w:r>
      <w:r w:rsidR="00CD7133">
        <w:rPr>
          <w:rFonts w:ascii="Times New Roman" w:hAnsi="Times New Roman" w:cs="Times New Roman"/>
        </w:rPr>
        <w:t xml:space="preserve"> </w:t>
      </w:r>
      <w:r w:rsidRPr="0038084C">
        <w:rPr>
          <w:rFonts w:ascii="Times New Roman" w:hAnsi="Times New Roman" w:cs="Times New Roman"/>
        </w:rPr>
        <w:t>от</w:t>
      </w:r>
      <w:r w:rsidR="00CD7133">
        <w:rPr>
          <w:rFonts w:ascii="Times New Roman" w:hAnsi="Times New Roman" w:cs="Times New Roman"/>
        </w:rPr>
        <w:t xml:space="preserve"> </w:t>
      </w:r>
      <w:r w:rsidRPr="0038084C">
        <w:rPr>
          <w:rFonts w:ascii="Times New Roman" w:hAnsi="Times New Roman" w:cs="Times New Roman"/>
        </w:rPr>
        <w:t>23</w:t>
      </w:r>
      <w:r w:rsidR="00CD7133">
        <w:rPr>
          <w:rFonts w:ascii="Times New Roman" w:hAnsi="Times New Roman" w:cs="Times New Roman"/>
        </w:rPr>
        <w:t xml:space="preserve"> </w:t>
      </w:r>
      <w:r w:rsidRPr="0038084C">
        <w:rPr>
          <w:rFonts w:ascii="Times New Roman" w:hAnsi="Times New Roman" w:cs="Times New Roman"/>
        </w:rPr>
        <w:t>июня</w:t>
      </w:r>
      <w:r w:rsidR="00CD7133">
        <w:rPr>
          <w:rFonts w:ascii="Times New Roman" w:hAnsi="Times New Roman" w:cs="Times New Roman"/>
        </w:rPr>
        <w:t xml:space="preserve"> </w:t>
      </w:r>
      <w:r w:rsidRPr="0038084C">
        <w:rPr>
          <w:rFonts w:ascii="Times New Roman" w:hAnsi="Times New Roman" w:cs="Times New Roman"/>
        </w:rPr>
        <w:t>2016</w:t>
      </w:r>
      <w:r w:rsidR="00CD7133">
        <w:rPr>
          <w:rFonts w:ascii="Times New Roman" w:hAnsi="Times New Roman" w:cs="Times New Roman"/>
        </w:rPr>
        <w:t xml:space="preserve"> </w:t>
      </w:r>
      <w:r w:rsidRPr="0038084C">
        <w:rPr>
          <w:rFonts w:ascii="Times New Roman" w:hAnsi="Times New Roman" w:cs="Times New Roman"/>
        </w:rPr>
        <w:t>года</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183-ФЗ</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общих</w:t>
      </w:r>
      <w:r w:rsidR="00CD7133">
        <w:rPr>
          <w:rFonts w:ascii="Times New Roman" w:hAnsi="Times New Roman" w:cs="Times New Roman"/>
        </w:rPr>
        <w:t xml:space="preserve"> </w:t>
      </w:r>
      <w:r w:rsidRPr="0038084C">
        <w:rPr>
          <w:rFonts w:ascii="Times New Roman" w:hAnsi="Times New Roman" w:cs="Times New Roman"/>
        </w:rPr>
        <w:t>принципах</w:t>
      </w:r>
      <w:r w:rsidR="00CD7133">
        <w:rPr>
          <w:rFonts w:ascii="Times New Roman" w:hAnsi="Times New Roman" w:cs="Times New Roman"/>
        </w:rPr>
        <w:t xml:space="preserve"> </w:t>
      </w:r>
      <w:r w:rsidRPr="0038084C">
        <w:rPr>
          <w:rFonts w:ascii="Times New Roman" w:hAnsi="Times New Roman" w:cs="Times New Roman"/>
        </w:rPr>
        <w:t>организации</w:t>
      </w:r>
      <w:r w:rsidR="00CD7133">
        <w:rPr>
          <w:rFonts w:ascii="Times New Roman" w:hAnsi="Times New Roman" w:cs="Times New Roman"/>
        </w:rPr>
        <w:t xml:space="preserve"> </w:t>
      </w:r>
      <w:r w:rsidRPr="0038084C">
        <w:rPr>
          <w:rFonts w:ascii="Times New Roman" w:hAnsi="Times New Roman" w:cs="Times New Roman"/>
        </w:rPr>
        <w:t>и</w:t>
      </w:r>
      <w:r w:rsidR="00CD7133">
        <w:rPr>
          <w:rFonts w:ascii="Times New Roman" w:hAnsi="Times New Roman" w:cs="Times New Roman"/>
        </w:rPr>
        <w:t xml:space="preserve"> </w:t>
      </w:r>
      <w:r w:rsidRPr="0038084C">
        <w:rPr>
          <w:rFonts w:ascii="Times New Roman" w:hAnsi="Times New Roman" w:cs="Times New Roman"/>
        </w:rPr>
        <w:t>деятельности</w:t>
      </w:r>
      <w:r w:rsidR="00CD7133">
        <w:rPr>
          <w:rFonts w:ascii="Times New Roman" w:hAnsi="Times New Roman" w:cs="Times New Roman"/>
        </w:rPr>
        <w:t xml:space="preserve"> </w:t>
      </w:r>
      <w:r w:rsidRPr="0038084C">
        <w:rPr>
          <w:rFonts w:ascii="Times New Roman" w:hAnsi="Times New Roman" w:cs="Times New Roman"/>
        </w:rPr>
        <w:t>общественных</w:t>
      </w:r>
      <w:r w:rsidR="00CD7133">
        <w:rPr>
          <w:rFonts w:ascii="Times New Roman" w:hAnsi="Times New Roman" w:cs="Times New Roman"/>
        </w:rPr>
        <w:t xml:space="preserve"> </w:t>
      </w:r>
      <w:r w:rsidRPr="0038084C">
        <w:rPr>
          <w:rFonts w:ascii="Times New Roman" w:hAnsi="Times New Roman" w:cs="Times New Roman"/>
        </w:rPr>
        <w:t>палат</w:t>
      </w:r>
      <w:r w:rsidR="00CD7133">
        <w:rPr>
          <w:rFonts w:ascii="Times New Roman" w:hAnsi="Times New Roman" w:cs="Times New Roman"/>
        </w:rPr>
        <w:t xml:space="preserve"> </w:t>
      </w:r>
      <w:r w:rsidRPr="0038084C">
        <w:rPr>
          <w:rFonts w:ascii="Times New Roman" w:hAnsi="Times New Roman" w:cs="Times New Roman"/>
        </w:rPr>
        <w:t>субъектов</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p>
    <w:p w:rsidR="00FA2B81" w:rsidRPr="0038084C" w:rsidRDefault="00A6231D" w:rsidP="00B521B5">
      <w:pPr>
        <w:pStyle w:val="Pa10"/>
        <w:numPr>
          <w:ilvl w:val="0"/>
          <w:numId w:val="2"/>
        </w:numPr>
        <w:tabs>
          <w:tab w:val="left" w:pos="1276"/>
        </w:tabs>
        <w:spacing w:line="240" w:lineRule="auto"/>
        <w:ind w:left="0" w:firstLine="709"/>
        <w:jc w:val="both"/>
        <w:rPr>
          <w:rFonts w:ascii="Times New Roman" w:hAnsi="Times New Roman" w:cs="Times New Roman"/>
          <w:color w:val="000000"/>
        </w:rPr>
      </w:pPr>
      <w:r w:rsidRPr="0038084C">
        <w:rPr>
          <w:rFonts w:ascii="Times New Roman" w:hAnsi="Times New Roman" w:cs="Times New Roman"/>
        </w:rPr>
        <w:t>Федеральный</w:t>
      </w:r>
      <w:r w:rsidR="00CD7133">
        <w:rPr>
          <w:rFonts w:ascii="Times New Roman" w:hAnsi="Times New Roman" w:cs="Times New Roman"/>
        </w:rPr>
        <w:t xml:space="preserve"> </w:t>
      </w:r>
      <w:r w:rsidRPr="0038084C">
        <w:rPr>
          <w:rFonts w:ascii="Times New Roman" w:hAnsi="Times New Roman" w:cs="Times New Roman"/>
        </w:rPr>
        <w:t>закон</w:t>
      </w:r>
      <w:r w:rsidR="00CD7133">
        <w:rPr>
          <w:rFonts w:ascii="Times New Roman" w:hAnsi="Times New Roman" w:cs="Times New Roman"/>
        </w:rPr>
        <w:t xml:space="preserve"> </w:t>
      </w:r>
      <w:r w:rsidRPr="0038084C">
        <w:rPr>
          <w:rFonts w:ascii="Times New Roman" w:hAnsi="Times New Roman" w:cs="Times New Roman"/>
        </w:rPr>
        <w:t>от</w:t>
      </w:r>
      <w:r w:rsidR="00CD7133">
        <w:rPr>
          <w:rFonts w:ascii="Times New Roman" w:hAnsi="Times New Roman" w:cs="Times New Roman"/>
        </w:rPr>
        <w:t xml:space="preserve"> </w:t>
      </w:r>
      <w:r w:rsidRPr="0038084C">
        <w:rPr>
          <w:rFonts w:ascii="Times New Roman" w:hAnsi="Times New Roman" w:cs="Times New Roman"/>
        </w:rPr>
        <w:t>21</w:t>
      </w:r>
      <w:r w:rsidR="00CD7133">
        <w:rPr>
          <w:rFonts w:ascii="Times New Roman" w:hAnsi="Times New Roman" w:cs="Times New Roman"/>
        </w:rPr>
        <w:t xml:space="preserve"> </w:t>
      </w:r>
      <w:r w:rsidRPr="0038084C">
        <w:rPr>
          <w:rFonts w:ascii="Times New Roman" w:hAnsi="Times New Roman" w:cs="Times New Roman"/>
        </w:rPr>
        <w:t>июля</w:t>
      </w:r>
      <w:r w:rsidR="00CD7133">
        <w:rPr>
          <w:rFonts w:ascii="Times New Roman" w:hAnsi="Times New Roman" w:cs="Times New Roman"/>
        </w:rPr>
        <w:t xml:space="preserve"> </w:t>
      </w:r>
      <w:r w:rsidRPr="0038084C">
        <w:rPr>
          <w:rFonts w:ascii="Times New Roman" w:hAnsi="Times New Roman" w:cs="Times New Roman"/>
        </w:rPr>
        <w:t>2014</w:t>
      </w:r>
      <w:r w:rsidR="00CD7133">
        <w:rPr>
          <w:rFonts w:ascii="Times New Roman" w:hAnsi="Times New Roman" w:cs="Times New Roman"/>
        </w:rPr>
        <w:t xml:space="preserve"> </w:t>
      </w:r>
      <w:r w:rsidRPr="0038084C">
        <w:rPr>
          <w:rFonts w:ascii="Times New Roman" w:hAnsi="Times New Roman" w:cs="Times New Roman"/>
        </w:rPr>
        <w:t>года</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256-ФЗ</w:t>
      </w:r>
      <w:r w:rsidR="00CD7133">
        <w:rPr>
          <w:rFonts w:ascii="Times New Roman" w:hAnsi="Times New Roman" w:cs="Times New Roman"/>
        </w:rPr>
        <w:t xml:space="preserve"> </w:t>
      </w:r>
      <w:r w:rsidRPr="0038084C">
        <w:rPr>
          <w:rFonts w:ascii="Times New Roman" w:hAnsi="Times New Roman" w:cs="Times New Roman"/>
        </w:rPr>
        <w:t>"О</w:t>
      </w:r>
      <w:r w:rsidR="00CD7133">
        <w:rPr>
          <w:rFonts w:ascii="Times New Roman" w:hAnsi="Times New Roman" w:cs="Times New Roman"/>
        </w:rPr>
        <w:t xml:space="preserve"> </w:t>
      </w:r>
      <w:r w:rsidRPr="0038084C">
        <w:rPr>
          <w:rFonts w:ascii="Times New Roman" w:hAnsi="Times New Roman" w:cs="Times New Roman"/>
        </w:rPr>
        <w:t>внесении</w:t>
      </w:r>
      <w:r w:rsidR="00CD7133">
        <w:rPr>
          <w:rFonts w:ascii="Times New Roman" w:hAnsi="Times New Roman" w:cs="Times New Roman"/>
        </w:rPr>
        <w:t xml:space="preserve"> </w:t>
      </w:r>
      <w:r w:rsidRPr="0038084C">
        <w:rPr>
          <w:rFonts w:ascii="Times New Roman" w:hAnsi="Times New Roman" w:cs="Times New Roman"/>
        </w:rPr>
        <w:t>изменений</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отдельные</w:t>
      </w:r>
      <w:r w:rsidR="00CD7133">
        <w:rPr>
          <w:rFonts w:ascii="Times New Roman" w:hAnsi="Times New Roman" w:cs="Times New Roman"/>
        </w:rPr>
        <w:t xml:space="preserve"> </w:t>
      </w:r>
      <w:r w:rsidRPr="0038084C">
        <w:rPr>
          <w:rFonts w:ascii="Times New Roman" w:hAnsi="Times New Roman" w:cs="Times New Roman"/>
        </w:rPr>
        <w:t>законодательные</w:t>
      </w:r>
      <w:r w:rsidR="00CD7133">
        <w:rPr>
          <w:rFonts w:ascii="Times New Roman" w:hAnsi="Times New Roman" w:cs="Times New Roman"/>
        </w:rPr>
        <w:t xml:space="preserve"> </w:t>
      </w:r>
      <w:r w:rsidRPr="0038084C">
        <w:rPr>
          <w:rFonts w:ascii="Times New Roman" w:hAnsi="Times New Roman" w:cs="Times New Roman"/>
        </w:rPr>
        <w:t>акты</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r w:rsidRPr="0038084C">
        <w:rPr>
          <w:rFonts w:ascii="Times New Roman" w:hAnsi="Times New Roman" w:cs="Times New Roman"/>
        </w:rPr>
        <w:t>по</w:t>
      </w:r>
      <w:r w:rsidR="00CD7133">
        <w:rPr>
          <w:rFonts w:ascii="Times New Roman" w:hAnsi="Times New Roman" w:cs="Times New Roman"/>
        </w:rPr>
        <w:t xml:space="preserve"> </w:t>
      </w:r>
      <w:r w:rsidRPr="0038084C">
        <w:rPr>
          <w:rFonts w:ascii="Times New Roman" w:hAnsi="Times New Roman" w:cs="Times New Roman"/>
        </w:rPr>
        <w:t>вопросам</w:t>
      </w:r>
      <w:r w:rsidR="00CD7133">
        <w:rPr>
          <w:rFonts w:ascii="Times New Roman" w:hAnsi="Times New Roman" w:cs="Times New Roman"/>
        </w:rPr>
        <w:t xml:space="preserve"> </w:t>
      </w:r>
      <w:r w:rsidRPr="0038084C">
        <w:rPr>
          <w:rFonts w:ascii="Times New Roman" w:hAnsi="Times New Roman" w:cs="Times New Roman"/>
        </w:rPr>
        <w:t>проведения</w:t>
      </w:r>
      <w:r w:rsidR="00CD7133">
        <w:rPr>
          <w:rFonts w:ascii="Times New Roman" w:hAnsi="Times New Roman" w:cs="Times New Roman"/>
        </w:rPr>
        <w:t xml:space="preserve"> </w:t>
      </w:r>
      <w:r w:rsidRPr="0038084C">
        <w:rPr>
          <w:rFonts w:ascii="Times New Roman" w:hAnsi="Times New Roman" w:cs="Times New Roman"/>
        </w:rPr>
        <w:t>независимой</w:t>
      </w:r>
      <w:r w:rsidR="00CD7133">
        <w:rPr>
          <w:rFonts w:ascii="Times New Roman" w:hAnsi="Times New Roman" w:cs="Times New Roman"/>
        </w:rPr>
        <w:t xml:space="preserve"> </w:t>
      </w:r>
      <w:r w:rsidRPr="0038084C">
        <w:rPr>
          <w:rFonts w:ascii="Times New Roman" w:hAnsi="Times New Roman" w:cs="Times New Roman"/>
        </w:rPr>
        <w:t>оценки</w:t>
      </w:r>
      <w:r w:rsidR="00CD7133">
        <w:rPr>
          <w:rFonts w:ascii="Times New Roman" w:hAnsi="Times New Roman" w:cs="Times New Roman"/>
        </w:rPr>
        <w:t xml:space="preserve"> </w:t>
      </w:r>
      <w:r w:rsidRPr="0038084C">
        <w:rPr>
          <w:rFonts w:ascii="Times New Roman" w:hAnsi="Times New Roman" w:cs="Times New Roman"/>
        </w:rPr>
        <w:t>качества</w:t>
      </w:r>
      <w:r w:rsidR="00CD7133">
        <w:rPr>
          <w:rFonts w:ascii="Times New Roman" w:hAnsi="Times New Roman" w:cs="Times New Roman"/>
        </w:rPr>
        <w:t xml:space="preserve"> </w:t>
      </w:r>
      <w:r w:rsidRPr="0038084C">
        <w:rPr>
          <w:rFonts w:ascii="Times New Roman" w:hAnsi="Times New Roman" w:cs="Times New Roman"/>
        </w:rPr>
        <w:t>оказания</w:t>
      </w:r>
      <w:r w:rsidR="00CD7133">
        <w:rPr>
          <w:rFonts w:ascii="Times New Roman" w:hAnsi="Times New Roman" w:cs="Times New Roman"/>
        </w:rPr>
        <w:t xml:space="preserve"> </w:t>
      </w:r>
      <w:r w:rsidRPr="0038084C">
        <w:rPr>
          <w:rFonts w:ascii="Times New Roman" w:hAnsi="Times New Roman" w:cs="Times New Roman"/>
        </w:rPr>
        <w:t>услуг</w:t>
      </w:r>
      <w:r w:rsidR="00CD7133">
        <w:rPr>
          <w:rFonts w:ascii="Times New Roman" w:hAnsi="Times New Roman" w:cs="Times New Roman"/>
        </w:rPr>
        <w:t xml:space="preserve"> </w:t>
      </w:r>
      <w:r w:rsidRPr="0038084C">
        <w:rPr>
          <w:rFonts w:ascii="Times New Roman" w:hAnsi="Times New Roman" w:cs="Times New Roman"/>
        </w:rPr>
        <w:t>организациями</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сфере</w:t>
      </w:r>
      <w:r w:rsidR="00CD7133">
        <w:rPr>
          <w:rFonts w:ascii="Times New Roman" w:hAnsi="Times New Roman" w:cs="Times New Roman"/>
        </w:rPr>
        <w:t xml:space="preserve"> </w:t>
      </w:r>
      <w:r w:rsidRPr="0038084C">
        <w:rPr>
          <w:rFonts w:ascii="Times New Roman" w:hAnsi="Times New Roman" w:cs="Times New Roman"/>
        </w:rPr>
        <w:t>культуры,</w:t>
      </w:r>
      <w:r w:rsidR="00CD7133">
        <w:rPr>
          <w:rFonts w:ascii="Times New Roman" w:hAnsi="Times New Roman" w:cs="Times New Roman"/>
        </w:rPr>
        <w:t xml:space="preserve"> </w:t>
      </w:r>
      <w:r w:rsidRPr="0038084C">
        <w:rPr>
          <w:rFonts w:ascii="Times New Roman" w:hAnsi="Times New Roman" w:cs="Times New Roman"/>
        </w:rPr>
        <w:t>социального</w:t>
      </w:r>
      <w:r w:rsidR="00CD7133">
        <w:rPr>
          <w:rFonts w:ascii="Times New Roman" w:hAnsi="Times New Roman" w:cs="Times New Roman"/>
        </w:rPr>
        <w:t xml:space="preserve"> </w:t>
      </w:r>
      <w:r w:rsidRPr="0038084C">
        <w:rPr>
          <w:rFonts w:ascii="Times New Roman" w:hAnsi="Times New Roman" w:cs="Times New Roman"/>
        </w:rPr>
        <w:t>обслуживания,</w:t>
      </w:r>
      <w:r w:rsidR="00CD7133">
        <w:rPr>
          <w:rFonts w:ascii="Times New Roman" w:hAnsi="Times New Roman" w:cs="Times New Roman"/>
        </w:rPr>
        <w:t xml:space="preserve"> </w:t>
      </w:r>
      <w:r w:rsidRPr="0038084C">
        <w:rPr>
          <w:rFonts w:ascii="Times New Roman" w:hAnsi="Times New Roman" w:cs="Times New Roman"/>
        </w:rPr>
        <w:t>охраны</w:t>
      </w:r>
      <w:r w:rsidR="00CD7133">
        <w:rPr>
          <w:rFonts w:ascii="Times New Roman" w:hAnsi="Times New Roman" w:cs="Times New Roman"/>
        </w:rPr>
        <w:t xml:space="preserve"> </w:t>
      </w:r>
      <w:r w:rsidRPr="0038084C">
        <w:rPr>
          <w:rFonts w:ascii="Times New Roman" w:hAnsi="Times New Roman" w:cs="Times New Roman"/>
        </w:rPr>
        <w:t>здоровья</w:t>
      </w:r>
      <w:r w:rsidR="00CD7133">
        <w:rPr>
          <w:rFonts w:ascii="Times New Roman" w:hAnsi="Times New Roman" w:cs="Times New Roman"/>
        </w:rPr>
        <w:t xml:space="preserve"> </w:t>
      </w:r>
      <w:r w:rsidRPr="0038084C">
        <w:rPr>
          <w:rFonts w:ascii="Times New Roman" w:hAnsi="Times New Roman" w:cs="Times New Roman"/>
        </w:rPr>
        <w:t>и</w:t>
      </w:r>
      <w:r w:rsidR="00CD7133">
        <w:rPr>
          <w:rFonts w:ascii="Times New Roman" w:hAnsi="Times New Roman" w:cs="Times New Roman"/>
        </w:rPr>
        <w:t xml:space="preserve"> </w:t>
      </w:r>
      <w:r w:rsidRPr="0038084C">
        <w:rPr>
          <w:rFonts w:ascii="Times New Roman" w:hAnsi="Times New Roman" w:cs="Times New Roman"/>
        </w:rPr>
        <w:t>образования".</w:t>
      </w:r>
    </w:p>
    <w:p w:rsidR="006D5629" w:rsidRPr="0038084C" w:rsidRDefault="00FA2B81" w:rsidP="00141ABA">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Были</w:t>
      </w:r>
      <w:r w:rsidR="00CD7133">
        <w:rPr>
          <w:rFonts w:ascii="Times New Roman" w:hAnsi="Times New Roman" w:cs="Times New Roman"/>
          <w:color w:val="000000"/>
        </w:rPr>
        <w:t xml:space="preserve"> </w:t>
      </w:r>
      <w:r w:rsidRPr="0038084C">
        <w:rPr>
          <w:rFonts w:ascii="Times New Roman" w:hAnsi="Times New Roman" w:cs="Times New Roman"/>
          <w:color w:val="000000"/>
        </w:rPr>
        <w:t>изменены</w:t>
      </w:r>
      <w:r w:rsidR="00CD7133">
        <w:rPr>
          <w:rFonts w:ascii="Times New Roman" w:hAnsi="Times New Roman" w:cs="Times New Roman"/>
          <w:color w:val="000000"/>
        </w:rPr>
        <w:t xml:space="preserve"> </w:t>
      </w:r>
      <w:r w:rsidRPr="0038084C">
        <w:rPr>
          <w:rFonts w:ascii="Times New Roman" w:hAnsi="Times New Roman" w:cs="Times New Roman"/>
          <w:color w:val="000000"/>
        </w:rPr>
        <w:t>критерии</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механизм</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работы</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советов,</w:t>
      </w:r>
      <w:r w:rsidR="00CD7133">
        <w:rPr>
          <w:rFonts w:ascii="Times New Roman" w:hAnsi="Times New Roman" w:cs="Times New Roman"/>
          <w:color w:val="000000"/>
        </w:rPr>
        <w:t xml:space="preserve"> </w:t>
      </w:r>
      <w:r w:rsidRPr="0038084C">
        <w:rPr>
          <w:rFonts w:ascii="Times New Roman" w:hAnsi="Times New Roman" w:cs="Times New Roman"/>
          <w:color w:val="000000"/>
        </w:rPr>
        <w:t>повышена</w:t>
      </w:r>
      <w:r w:rsidR="00CD7133">
        <w:rPr>
          <w:rFonts w:ascii="Times New Roman" w:hAnsi="Times New Roman" w:cs="Times New Roman"/>
          <w:color w:val="000000"/>
        </w:rPr>
        <w:t xml:space="preserve"> </w:t>
      </w:r>
      <w:r w:rsidRPr="0038084C">
        <w:rPr>
          <w:rFonts w:ascii="Times New Roman" w:hAnsi="Times New Roman" w:cs="Times New Roman"/>
          <w:color w:val="000000"/>
        </w:rPr>
        <w:t>ответственность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учредителей,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руководителей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регионов</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органов</w:t>
      </w:r>
      <w:r w:rsidR="00CD7133">
        <w:rPr>
          <w:rFonts w:ascii="Times New Roman" w:hAnsi="Times New Roman" w:cs="Times New Roman"/>
          <w:color w:val="000000"/>
        </w:rPr>
        <w:t xml:space="preserve"> </w:t>
      </w:r>
      <w:r w:rsidRPr="0038084C">
        <w:rPr>
          <w:rFonts w:ascii="Times New Roman" w:hAnsi="Times New Roman" w:cs="Times New Roman"/>
          <w:color w:val="000000"/>
        </w:rPr>
        <w:t>местного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самоуправления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т.</w:t>
      </w:r>
      <w:r w:rsidR="00CD7133">
        <w:rPr>
          <w:rFonts w:ascii="Times New Roman" w:hAnsi="Times New Roman" w:cs="Times New Roman"/>
          <w:color w:val="000000"/>
        </w:rPr>
        <w:t xml:space="preserve"> </w:t>
      </w:r>
      <w:r w:rsidRPr="0038084C">
        <w:rPr>
          <w:rFonts w:ascii="Times New Roman" w:hAnsi="Times New Roman" w:cs="Times New Roman"/>
          <w:color w:val="000000"/>
        </w:rPr>
        <w:t>д.</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После</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вступления</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силу</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закона</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№392-ФЗ</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внесены</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изменения</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законы</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субъектов</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Федерации,</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органами</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исполнительной</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приняты</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множество</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правовых</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актов,</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касающихся</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социальной</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сферы.</w:t>
      </w:r>
      <w:r w:rsidR="00CD7133">
        <w:rPr>
          <w:rFonts w:ascii="Times New Roman" w:hAnsi="Times New Roman" w:cs="Times New Roman"/>
          <w:color w:val="000000"/>
        </w:rPr>
        <w:t xml:space="preserve"> </w:t>
      </w:r>
      <w:r w:rsidR="006D5629" w:rsidRPr="0038084C">
        <w:rPr>
          <w:rFonts w:ascii="Times New Roman" w:hAnsi="Times New Roman" w:cs="Times New Roman"/>
        </w:rPr>
        <w:t>Теперь</w:t>
      </w:r>
      <w:r w:rsidR="00CD7133">
        <w:rPr>
          <w:rFonts w:ascii="Times New Roman" w:hAnsi="Times New Roman" w:cs="Times New Roman"/>
        </w:rPr>
        <w:t xml:space="preserve"> </w:t>
      </w:r>
      <w:r w:rsidR="006D5629" w:rsidRPr="0038084C">
        <w:rPr>
          <w:rFonts w:ascii="Times New Roman" w:hAnsi="Times New Roman" w:cs="Times New Roman"/>
        </w:rPr>
        <w:t>в</w:t>
      </w:r>
      <w:r w:rsidR="006D5629" w:rsidRPr="0038084C">
        <w:rPr>
          <w:rFonts w:ascii="Times New Roman" w:hAnsi="Times New Roman" w:cs="Times New Roman"/>
          <w:color w:val="000000"/>
        </w:rPr>
        <w:t>место</w:t>
      </w:r>
      <w:r w:rsidR="00CD7133">
        <w:rPr>
          <w:rFonts w:ascii="Times New Roman" w:hAnsi="Times New Roman" w:cs="Times New Roman"/>
          <w:color w:val="000000"/>
        </w:rPr>
        <w:t xml:space="preserve"> </w:t>
      </w:r>
      <w:r w:rsidR="006D5629" w:rsidRPr="0038084C">
        <w:rPr>
          <w:rFonts w:ascii="Times New Roman" w:hAnsi="Times New Roman" w:cs="Times New Roman"/>
        </w:rPr>
        <w:t>качества</w:t>
      </w:r>
      <w:r w:rsidR="00CD7133">
        <w:rPr>
          <w:rFonts w:ascii="Times New Roman" w:hAnsi="Times New Roman" w:cs="Times New Roman"/>
        </w:rPr>
        <w:t xml:space="preserve"> </w:t>
      </w:r>
      <w:r w:rsidR="006D5629" w:rsidRPr="0038084C">
        <w:rPr>
          <w:rFonts w:ascii="Times New Roman" w:hAnsi="Times New Roman" w:cs="Times New Roman"/>
        </w:rPr>
        <w:t>оказания</w:t>
      </w:r>
      <w:r w:rsidR="00CD7133">
        <w:rPr>
          <w:rFonts w:ascii="Times New Roman" w:hAnsi="Times New Roman" w:cs="Times New Roman"/>
        </w:rPr>
        <w:t xml:space="preserve"> </w:t>
      </w:r>
      <w:r w:rsidR="006D5629" w:rsidRPr="0038084C">
        <w:rPr>
          <w:rFonts w:ascii="Times New Roman" w:hAnsi="Times New Roman" w:cs="Times New Roman"/>
        </w:rPr>
        <w:t>услуг</w:t>
      </w:r>
      <w:r w:rsidR="00CD7133">
        <w:rPr>
          <w:rFonts w:ascii="Times New Roman" w:hAnsi="Times New Roman" w:cs="Times New Roman"/>
        </w:rPr>
        <w:t xml:space="preserve"> </w:t>
      </w:r>
      <w:r w:rsidR="006D5629" w:rsidRPr="0038084C">
        <w:rPr>
          <w:rFonts w:ascii="Times New Roman" w:hAnsi="Times New Roman" w:cs="Times New Roman"/>
        </w:rPr>
        <w:t>организациями</w:t>
      </w:r>
      <w:r w:rsidR="00CD7133">
        <w:rPr>
          <w:rFonts w:ascii="Times New Roman" w:hAnsi="Times New Roman" w:cs="Times New Roman"/>
        </w:rPr>
        <w:t xml:space="preserve"> </w:t>
      </w:r>
      <w:r w:rsidR="006D5629" w:rsidRPr="0038084C">
        <w:rPr>
          <w:rFonts w:ascii="Times New Roman" w:hAnsi="Times New Roman" w:cs="Times New Roman"/>
        </w:rPr>
        <w:t>независимой</w:t>
      </w:r>
      <w:r w:rsidR="00CD7133">
        <w:rPr>
          <w:rFonts w:ascii="Times New Roman" w:hAnsi="Times New Roman" w:cs="Times New Roman"/>
        </w:rPr>
        <w:t xml:space="preserve"> </w:t>
      </w:r>
      <w:r w:rsidR="006D5629" w:rsidRPr="0038084C">
        <w:rPr>
          <w:rFonts w:ascii="Times New Roman" w:hAnsi="Times New Roman" w:cs="Times New Roman"/>
        </w:rPr>
        <w:t>оценке</w:t>
      </w:r>
      <w:r w:rsidR="00CD7133">
        <w:rPr>
          <w:rFonts w:ascii="Times New Roman" w:hAnsi="Times New Roman" w:cs="Times New Roman"/>
        </w:rPr>
        <w:t xml:space="preserve"> </w:t>
      </w:r>
      <w:r w:rsidR="006D5629" w:rsidRPr="0038084C">
        <w:rPr>
          <w:rFonts w:ascii="Times New Roman" w:hAnsi="Times New Roman" w:cs="Times New Roman"/>
        </w:rPr>
        <w:t>подвергаются</w:t>
      </w:r>
      <w:r w:rsidR="00CD7133">
        <w:rPr>
          <w:rFonts w:ascii="Times New Roman" w:hAnsi="Times New Roman" w:cs="Times New Roman"/>
        </w:rPr>
        <w:t xml:space="preserve"> </w:t>
      </w:r>
      <w:r w:rsidR="006D5629" w:rsidRPr="0038084C">
        <w:rPr>
          <w:rFonts w:ascii="Times New Roman" w:hAnsi="Times New Roman" w:cs="Times New Roman"/>
        </w:rPr>
        <w:t>качества</w:t>
      </w:r>
      <w:r w:rsidR="00CD7133">
        <w:rPr>
          <w:rFonts w:ascii="Times New Roman" w:hAnsi="Times New Roman" w:cs="Times New Roman"/>
        </w:rPr>
        <w:t xml:space="preserve"> </w:t>
      </w:r>
      <w:r w:rsidR="006D5629" w:rsidRPr="0038084C">
        <w:rPr>
          <w:rFonts w:ascii="Times New Roman" w:hAnsi="Times New Roman" w:cs="Times New Roman"/>
        </w:rPr>
        <w:t>условий</w:t>
      </w:r>
      <w:r w:rsidR="00CD7133">
        <w:rPr>
          <w:rFonts w:ascii="Times New Roman" w:hAnsi="Times New Roman" w:cs="Times New Roman"/>
        </w:rPr>
        <w:t xml:space="preserve"> </w:t>
      </w:r>
      <w:r w:rsidR="006D5629" w:rsidRPr="0038084C">
        <w:rPr>
          <w:rFonts w:ascii="Times New Roman" w:hAnsi="Times New Roman" w:cs="Times New Roman"/>
        </w:rPr>
        <w:t>оказания</w:t>
      </w:r>
      <w:r w:rsidR="00CD7133">
        <w:rPr>
          <w:rFonts w:ascii="Times New Roman" w:hAnsi="Times New Roman" w:cs="Times New Roman"/>
        </w:rPr>
        <w:t xml:space="preserve"> </w:t>
      </w:r>
      <w:r w:rsidR="006D5629" w:rsidRPr="0038084C">
        <w:rPr>
          <w:rFonts w:ascii="Times New Roman" w:hAnsi="Times New Roman" w:cs="Times New Roman"/>
        </w:rPr>
        <w:t>услуг</w:t>
      </w:r>
      <w:r w:rsidR="00CD7133">
        <w:rPr>
          <w:rFonts w:ascii="Times New Roman" w:hAnsi="Times New Roman" w:cs="Times New Roman"/>
        </w:rPr>
        <w:t xml:space="preserve"> </w:t>
      </w:r>
      <w:r w:rsidR="006D5629" w:rsidRPr="0038084C">
        <w:rPr>
          <w:rFonts w:ascii="Times New Roman" w:hAnsi="Times New Roman" w:cs="Times New Roman"/>
        </w:rPr>
        <w:t>организациями</w:t>
      </w:r>
      <w:r w:rsidR="00CD7133">
        <w:rPr>
          <w:rFonts w:ascii="Times New Roman" w:hAnsi="Times New Roman" w:cs="Times New Roman"/>
        </w:rPr>
        <w:t xml:space="preserve"> </w:t>
      </w:r>
      <w:r w:rsidR="006D5629" w:rsidRPr="0038084C">
        <w:rPr>
          <w:rFonts w:ascii="Times New Roman" w:hAnsi="Times New Roman" w:cs="Times New Roman"/>
        </w:rPr>
        <w:t>социальной</w:t>
      </w:r>
      <w:r w:rsidR="00CD7133">
        <w:rPr>
          <w:rFonts w:ascii="Times New Roman" w:hAnsi="Times New Roman" w:cs="Times New Roman"/>
        </w:rPr>
        <w:t xml:space="preserve"> </w:t>
      </w:r>
      <w:r w:rsidR="006D5629" w:rsidRPr="0038084C">
        <w:rPr>
          <w:rFonts w:ascii="Times New Roman" w:hAnsi="Times New Roman" w:cs="Times New Roman"/>
        </w:rPr>
        <w:t>сферы.</w:t>
      </w:r>
      <w:r w:rsidR="00CD7133">
        <w:rPr>
          <w:rFonts w:ascii="Times New Roman" w:hAnsi="Times New Roman" w:cs="Times New Roman"/>
        </w:rPr>
        <w:t xml:space="preserve"> </w:t>
      </w:r>
      <w:r w:rsidR="006D5629" w:rsidRPr="0038084C">
        <w:rPr>
          <w:rFonts w:ascii="Times New Roman" w:hAnsi="Times New Roman" w:cs="Times New Roman"/>
          <w:color w:val="000000"/>
        </w:rPr>
        <w:t>Понятие</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«условия</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означает,</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что</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оценке</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подлежат</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сами</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услуги,</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а</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условия</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их</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предоставления.</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lastRenderedPageBreak/>
        <w:t>Поэтому</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оцениваются</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сами</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спектакли,</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концерты,</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музейные</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экспозиции,</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культурно-массовые</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мероприятия</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прочее,</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а</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моменты,</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связанные</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с</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удобством</w:t>
      </w:r>
      <w:r w:rsidR="00CD7133">
        <w:rPr>
          <w:rFonts w:ascii="Times New Roman" w:hAnsi="Times New Roman" w:cs="Times New Roman"/>
          <w:color w:val="000000"/>
        </w:rPr>
        <w:t xml:space="preserve"> </w:t>
      </w:r>
      <w:r w:rsidR="001B218C"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1B218C" w:rsidRPr="0038084C">
        <w:rPr>
          <w:rFonts w:ascii="Times New Roman" w:hAnsi="Times New Roman" w:cs="Times New Roman"/>
          <w:color w:val="000000"/>
        </w:rPr>
        <w:t>комфортностью</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помещений,</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температурным</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режимом,</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работой</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гардероба</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т.</w:t>
      </w:r>
      <w:r w:rsidR="00CD7133">
        <w:rPr>
          <w:rFonts w:ascii="Times New Roman" w:hAnsi="Times New Roman" w:cs="Times New Roman"/>
          <w:color w:val="000000"/>
        </w:rPr>
        <w:t xml:space="preserve"> </w:t>
      </w:r>
      <w:r w:rsidR="006D5629" w:rsidRPr="0038084C">
        <w:rPr>
          <w:rFonts w:ascii="Times New Roman" w:hAnsi="Times New Roman" w:cs="Times New Roman"/>
          <w:color w:val="000000"/>
        </w:rPr>
        <w:t>д.</w:t>
      </w:r>
      <w:r w:rsidR="00CD7133">
        <w:rPr>
          <w:rFonts w:ascii="Times New Roman" w:hAnsi="Times New Roman" w:cs="Times New Roman"/>
          <w:color w:val="000000"/>
        </w:rPr>
        <w:t xml:space="preserve"> </w:t>
      </w:r>
    </w:p>
    <w:p w:rsidR="008156F0" w:rsidRPr="0038084C" w:rsidRDefault="008156F0" w:rsidP="00141ABA">
      <w:pPr>
        <w:pStyle w:val="2"/>
        <w:spacing w:before="0" w:after="0" w:line="240" w:lineRule="auto"/>
        <w:jc w:val="center"/>
        <w:rPr>
          <w:sz w:val="32"/>
          <w:szCs w:val="32"/>
        </w:rPr>
      </w:pPr>
      <w:bookmarkStart w:id="1" w:name="_Toc37423974"/>
      <w:r w:rsidRPr="0038084C">
        <w:rPr>
          <w:sz w:val="32"/>
          <w:szCs w:val="32"/>
        </w:rPr>
        <w:t>Деятельность</w:t>
      </w:r>
      <w:r w:rsidR="00CD7133">
        <w:rPr>
          <w:sz w:val="32"/>
          <w:szCs w:val="32"/>
        </w:rPr>
        <w:t xml:space="preserve"> </w:t>
      </w:r>
      <w:r w:rsidRPr="0038084C">
        <w:rPr>
          <w:sz w:val="32"/>
          <w:szCs w:val="32"/>
        </w:rPr>
        <w:t>органов</w:t>
      </w:r>
      <w:r w:rsidR="00CD7133">
        <w:rPr>
          <w:sz w:val="32"/>
          <w:szCs w:val="32"/>
        </w:rPr>
        <w:t xml:space="preserve"> </w:t>
      </w:r>
      <w:r w:rsidRPr="0038084C">
        <w:rPr>
          <w:sz w:val="32"/>
          <w:szCs w:val="32"/>
        </w:rPr>
        <w:t>государственной</w:t>
      </w:r>
      <w:r w:rsidR="00CD7133">
        <w:rPr>
          <w:sz w:val="32"/>
          <w:szCs w:val="32"/>
        </w:rPr>
        <w:t xml:space="preserve"> </w:t>
      </w:r>
      <w:r w:rsidRPr="0038084C">
        <w:rPr>
          <w:sz w:val="32"/>
          <w:szCs w:val="32"/>
        </w:rPr>
        <w:t>власти</w:t>
      </w:r>
      <w:r w:rsidR="00CD7133">
        <w:rPr>
          <w:sz w:val="32"/>
          <w:szCs w:val="32"/>
        </w:rPr>
        <w:t xml:space="preserve"> </w:t>
      </w:r>
      <w:r w:rsidRPr="0038084C">
        <w:rPr>
          <w:sz w:val="32"/>
          <w:szCs w:val="32"/>
        </w:rPr>
        <w:t>и</w:t>
      </w:r>
      <w:r w:rsidR="00CD7133">
        <w:rPr>
          <w:sz w:val="32"/>
          <w:szCs w:val="32"/>
        </w:rPr>
        <w:t xml:space="preserve"> </w:t>
      </w:r>
      <w:r w:rsidRPr="0038084C">
        <w:rPr>
          <w:sz w:val="32"/>
          <w:szCs w:val="32"/>
        </w:rPr>
        <w:t>местного</w:t>
      </w:r>
      <w:r w:rsidR="00CD7133">
        <w:rPr>
          <w:sz w:val="32"/>
          <w:szCs w:val="32"/>
        </w:rPr>
        <w:t xml:space="preserve"> </w:t>
      </w:r>
      <w:r w:rsidRPr="0038084C">
        <w:rPr>
          <w:sz w:val="32"/>
          <w:szCs w:val="32"/>
        </w:rPr>
        <w:t>самоуправления</w:t>
      </w:r>
      <w:r w:rsidR="00CD7133">
        <w:rPr>
          <w:sz w:val="32"/>
          <w:szCs w:val="32"/>
        </w:rPr>
        <w:t xml:space="preserve"> </w:t>
      </w:r>
      <w:r w:rsidRPr="0038084C">
        <w:rPr>
          <w:sz w:val="32"/>
          <w:szCs w:val="32"/>
        </w:rPr>
        <w:t>по</w:t>
      </w:r>
      <w:r w:rsidR="00CD7133">
        <w:rPr>
          <w:sz w:val="32"/>
          <w:szCs w:val="32"/>
        </w:rPr>
        <w:t xml:space="preserve"> </w:t>
      </w:r>
      <w:r w:rsidRPr="0038084C">
        <w:rPr>
          <w:sz w:val="32"/>
          <w:szCs w:val="32"/>
        </w:rPr>
        <w:t>проведению</w:t>
      </w:r>
      <w:r w:rsidR="00CD7133">
        <w:rPr>
          <w:sz w:val="32"/>
          <w:szCs w:val="32"/>
        </w:rPr>
        <w:t xml:space="preserve"> </w:t>
      </w:r>
      <w:r w:rsidRPr="0038084C">
        <w:rPr>
          <w:sz w:val="32"/>
          <w:szCs w:val="32"/>
        </w:rPr>
        <w:t>независимой</w:t>
      </w:r>
      <w:r w:rsidR="00CD7133">
        <w:rPr>
          <w:sz w:val="32"/>
          <w:szCs w:val="32"/>
        </w:rPr>
        <w:t xml:space="preserve"> </w:t>
      </w:r>
      <w:r w:rsidRPr="0038084C">
        <w:rPr>
          <w:sz w:val="32"/>
          <w:szCs w:val="32"/>
        </w:rPr>
        <w:t>оценки</w:t>
      </w:r>
      <w:r w:rsidR="00CD7133">
        <w:rPr>
          <w:sz w:val="32"/>
          <w:szCs w:val="32"/>
        </w:rPr>
        <w:t xml:space="preserve"> </w:t>
      </w:r>
      <w:r w:rsidRPr="0038084C">
        <w:rPr>
          <w:sz w:val="32"/>
          <w:szCs w:val="32"/>
        </w:rPr>
        <w:t>качества</w:t>
      </w:r>
      <w:bookmarkEnd w:id="1"/>
    </w:p>
    <w:p w:rsidR="001B218C" w:rsidRPr="0038084C" w:rsidRDefault="001B218C" w:rsidP="00E43DD5">
      <w:pPr>
        <w:pStyle w:val="3"/>
        <w:spacing w:before="0" w:after="0" w:line="240" w:lineRule="auto"/>
        <w:rPr>
          <w:sz w:val="28"/>
          <w:szCs w:val="28"/>
        </w:rPr>
      </w:pPr>
    </w:p>
    <w:p w:rsidR="008156F0" w:rsidRPr="0038084C" w:rsidRDefault="008156F0" w:rsidP="00E43DD5">
      <w:pPr>
        <w:pStyle w:val="3"/>
        <w:spacing w:before="0" w:after="0" w:line="240" w:lineRule="auto"/>
        <w:rPr>
          <w:sz w:val="28"/>
          <w:szCs w:val="28"/>
        </w:rPr>
      </w:pPr>
      <w:bookmarkStart w:id="2" w:name="_Toc37423975"/>
      <w:r w:rsidRPr="0038084C">
        <w:rPr>
          <w:sz w:val="28"/>
          <w:szCs w:val="28"/>
        </w:rPr>
        <w:t>Ц</w:t>
      </w:r>
      <w:r w:rsidR="001B218C" w:rsidRPr="0038084C">
        <w:rPr>
          <w:sz w:val="28"/>
          <w:szCs w:val="28"/>
        </w:rPr>
        <w:t>ели</w:t>
      </w:r>
      <w:r w:rsidR="00CD7133">
        <w:rPr>
          <w:sz w:val="28"/>
          <w:szCs w:val="28"/>
        </w:rPr>
        <w:t xml:space="preserve"> </w:t>
      </w:r>
      <w:r w:rsidR="001B218C" w:rsidRPr="0038084C">
        <w:rPr>
          <w:sz w:val="28"/>
          <w:szCs w:val="28"/>
        </w:rPr>
        <w:t>независимой</w:t>
      </w:r>
      <w:r w:rsidR="00CD7133">
        <w:rPr>
          <w:sz w:val="28"/>
          <w:szCs w:val="28"/>
        </w:rPr>
        <w:t xml:space="preserve"> </w:t>
      </w:r>
      <w:r w:rsidR="001B218C" w:rsidRPr="0038084C">
        <w:rPr>
          <w:sz w:val="28"/>
          <w:szCs w:val="28"/>
        </w:rPr>
        <w:t>оценки</w:t>
      </w:r>
      <w:r w:rsidR="00CD7133">
        <w:rPr>
          <w:sz w:val="28"/>
          <w:szCs w:val="28"/>
        </w:rPr>
        <w:t xml:space="preserve"> </w:t>
      </w:r>
      <w:r w:rsidR="001B218C" w:rsidRPr="0038084C">
        <w:rPr>
          <w:sz w:val="28"/>
          <w:szCs w:val="28"/>
        </w:rPr>
        <w:t>качества</w:t>
      </w:r>
      <w:bookmarkEnd w:id="2"/>
    </w:p>
    <w:p w:rsidR="001B218C" w:rsidRPr="0038084C" w:rsidRDefault="001B218C" w:rsidP="00E43DD5">
      <w:pPr>
        <w:pStyle w:val="Pa9"/>
        <w:spacing w:line="240" w:lineRule="auto"/>
        <w:ind w:firstLine="709"/>
        <w:jc w:val="both"/>
        <w:rPr>
          <w:rFonts w:ascii="Times New Roman" w:hAnsi="Times New Roman" w:cs="Times New Roman"/>
          <w:color w:val="000000"/>
        </w:rPr>
      </w:pPr>
    </w:p>
    <w:p w:rsidR="008156F0" w:rsidRPr="0038084C" w:rsidRDefault="008156F0" w:rsidP="00E43DD5">
      <w:pPr>
        <w:pStyle w:val="Pa9"/>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Независимая</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оценка</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одна</w:t>
      </w:r>
      <w:r w:rsidR="00CD7133">
        <w:rPr>
          <w:rFonts w:ascii="Times New Roman" w:hAnsi="Times New Roman" w:cs="Times New Roman"/>
          <w:color w:val="000000"/>
        </w:rPr>
        <w:t xml:space="preserve"> </w:t>
      </w:r>
      <w:r w:rsidRPr="0038084C">
        <w:rPr>
          <w:rFonts w:ascii="Times New Roman" w:hAnsi="Times New Roman" w:cs="Times New Roman"/>
          <w:color w:val="000000"/>
        </w:rPr>
        <w:t>из</w:t>
      </w:r>
      <w:r w:rsidR="00CD7133">
        <w:rPr>
          <w:rFonts w:ascii="Times New Roman" w:hAnsi="Times New Roman" w:cs="Times New Roman"/>
          <w:color w:val="000000"/>
        </w:rPr>
        <w:t xml:space="preserve"> </w:t>
      </w:r>
      <w:r w:rsidRPr="0038084C">
        <w:rPr>
          <w:rFonts w:ascii="Times New Roman" w:hAnsi="Times New Roman" w:cs="Times New Roman"/>
          <w:color w:val="000000"/>
        </w:rPr>
        <w:t>форм</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контроля.</w:t>
      </w:r>
      <w:r w:rsidR="00CD7133">
        <w:rPr>
          <w:rFonts w:ascii="Times New Roman" w:hAnsi="Times New Roman" w:cs="Times New Roman"/>
          <w:color w:val="000000"/>
        </w:rPr>
        <w:t xml:space="preserve"> </w:t>
      </w:r>
      <w:r w:rsidRPr="0038084C">
        <w:rPr>
          <w:rFonts w:ascii="Times New Roman" w:hAnsi="Times New Roman" w:cs="Times New Roman"/>
          <w:color w:val="000000"/>
        </w:rPr>
        <w:t>Она</w:t>
      </w:r>
      <w:r w:rsidR="00CD7133">
        <w:rPr>
          <w:rFonts w:ascii="Times New Roman" w:hAnsi="Times New Roman" w:cs="Times New Roman"/>
          <w:color w:val="000000"/>
        </w:rPr>
        <w:t xml:space="preserve"> </w:t>
      </w:r>
      <w:r w:rsidRPr="0038084C">
        <w:rPr>
          <w:rFonts w:ascii="Times New Roman" w:hAnsi="Times New Roman" w:cs="Times New Roman"/>
          <w:color w:val="000000"/>
        </w:rPr>
        <w:t>проводится</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целях</w:t>
      </w:r>
      <w:r w:rsidR="00CD7133">
        <w:rPr>
          <w:rFonts w:ascii="Times New Roman" w:hAnsi="Times New Roman" w:cs="Times New Roman"/>
          <w:color w:val="000000"/>
        </w:rPr>
        <w:t xml:space="preserve"> </w:t>
      </w:r>
      <w:r w:rsidRPr="0038084C">
        <w:rPr>
          <w:rFonts w:ascii="Times New Roman" w:hAnsi="Times New Roman" w:cs="Times New Roman"/>
          <w:color w:val="000000"/>
        </w:rPr>
        <w:t>предоставления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гражданам</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качестве</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целях</w:t>
      </w:r>
      <w:r w:rsidR="00CD7133">
        <w:rPr>
          <w:rFonts w:ascii="Times New Roman" w:hAnsi="Times New Roman" w:cs="Times New Roman"/>
          <w:color w:val="000000"/>
        </w:rPr>
        <w:t xml:space="preserve"> </w:t>
      </w:r>
      <w:r w:rsidRPr="0038084C">
        <w:rPr>
          <w:rFonts w:ascii="Times New Roman" w:hAnsi="Times New Roman" w:cs="Times New Roman"/>
          <w:color w:val="000000"/>
        </w:rPr>
        <w:t>повышения</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001B218C"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их</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Таким</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образом,</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ходе</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оценивается</w:t>
      </w:r>
      <w:r w:rsidR="00CD7133">
        <w:rPr>
          <w:rFonts w:ascii="Times New Roman" w:hAnsi="Times New Roman" w:cs="Times New Roman"/>
          <w:color w:val="000000"/>
        </w:rPr>
        <w:t xml:space="preserve"> </w:t>
      </w:r>
      <w:r w:rsidRPr="0038084C">
        <w:rPr>
          <w:rFonts w:ascii="Times New Roman" w:hAnsi="Times New Roman" w:cs="Times New Roman"/>
          <w:color w:val="000000"/>
        </w:rPr>
        <w:t>текущее</w:t>
      </w:r>
      <w:r w:rsidR="00CD7133">
        <w:rPr>
          <w:rFonts w:ascii="Times New Roman" w:hAnsi="Times New Roman" w:cs="Times New Roman"/>
          <w:color w:val="000000"/>
        </w:rPr>
        <w:t xml:space="preserve"> </w:t>
      </w:r>
      <w:r w:rsidRPr="0038084C">
        <w:rPr>
          <w:rFonts w:ascii="Times New Roman" w:hAnsi="Times New Roman" w:cs="Times New Roman"/>
          <w:color w:val="000000"/>
        </w:rPr>
        <w:t>состояние</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даются</w:t>
      </w:r>
      <w:r w:rsidR="00CD7133">
        <w:rPr>
          <w:rFonts w:ascii="Times New Roman" w:hAnsi="Times New Roman" w:cs="Times New Roman"/>
          <w:color w:val="000000"/>
        </w:rPr>
        <w:t xml:space="preserve"> </w:t>
      </w:r>
      <w:r w:rsidRPr="0038084C">
        <w:rPr>
          <w:rFonts w:ascii="Times New Roman" w:hAnsi="Times New Roman" w:cs="Times New Roman"/>
          <w:color w:val="000000"/>
        </w:rPr>
        <w:t>рекомендации</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их</w:t>
      </w:r>
      <w:r w:rsidR="00CD7133">
        <w:rPr>
          <w:rFonts w:ascii="Times New Roman" w:hAnsi="Times New Roman" w:cs="Times New Roman"/>
          <w:color w:val="000000"/>
        </w:rPr>
        <w:t xml:space="preserve"> </w:t>
      </w:r>
      <w:r w:rsidRPr="0038084C">
        <w:rPr>
          <w:rFonts w:ascii="Times New Roman" w:hAnsi="Times New Roman" w:cs="Times New Roman"/>
          <w:color w:val="000000"/>
        </w:rPr>
        <w:t>улучшению</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будущем.</w:t>
      </w:r>
      <w:r w:rsidR="00CD7133">
        <w:rPr>
          <w:rFonts w:ascii="Times New Roman" w:hAnsi="Times New Roman" w:cs="Times New Roman"/>
          <w:color w:val="000000"/>
        </w:rPr>
        <w:t xml:space="preserve"> </w:t>
      </w:r>
    </w:p>
    <w:p w:rsidR="008156F0" w:rsidRPr="0038084C" w:rsidRDefault="008156F0" w:rsidP="00E43DD5">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Под</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общественным</w:t>
      </w:r>
      <w:r w:rsidR="00CD7133">
        <w:rPr>
          <w:rFonts w:ascii="Times New Roman" w:hAnsi="Times New Roman" w:cs="Times New Roman"/>
          <w:color w:val="000000"/>
        </w:rPr>
        <w:t xml:space="preserve"> </w:t>
      </w:r>
      <w:r w:rsidRPr="0038084C">
        <w:rPr>
          <w:rFonts w:ascii="Times New Roman" w:hAnsi="Times New Roman" w:cs="Times New Roman"/>
          <w:color w:val="000000"/>
        </w:rPr>
        <w:t>контролем</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законодательстве</w:t>
      </w:r>
      <w:r w:rsidR="00CD7133">
        <w:rPr>
          <w:rFonts w:ascii="Times New Roman" w:hAnsi="Times New Roman" w:cs="Times New Roman"/>
          <w:color w:val="000000"/>
        </w:rPr>
        <w:t xml:space="preserve"> </w:t>
      </w:r>
      <w:r w:rsidRPr="0038084C">
        <w:rPr>
          <w:rFonts w:ascii="Times New Roman" w:hAnsi="Times New Roman" w:cs="Times New Roman"/>
          <w:color w:val="000000"/>
        </w:rPr>
        <w:t>понимается</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субъектов</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контроля</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ним</w:t>
      </w:r>
      <w:r w:rsidR="00CD7133">
        <w:rPr>
          <w:rFonts w:ascii="Times New Roman" w:hAnsi="Times New Roman" w:cs="Times New Roman"/>
          <w:color w:val="000000"/>
        </w:rPr>
        <w:t xml:space="preserve"> </w:t>
      </w:r>
      <w:r w:rsidRPr="0038084C">
        <w:rPr>
          <w:rFonts w:ascii="Times New Roman" w:hAnsi="Times New Roman" w:cs="Times New Roman"/>
          <w:color w:val="000000"/>
        </w:rPr>
        <w:t>относятся</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палаты</w:t>
      </w:r>
      <w:r w:rsidR="00CD7133">
        <w:rPr>
          <w:rFonts w:ascii="Times New Roman" w:hAnsi="Times New Roman" w:cs="Times New Roman"/>
          <w:color w:val="000000"/>
        </w:rPr>
        <w:t xml:space="preserve"> </w:t>
      </w:r>
      <w:r w:rsidRPr="0038084C">
        <w:rPr>
          <w:rFonts w:ascii="Times New Roman" w:hAnsi="Times New Roman" w:cs="Times New Roman"/>
          <w:color w:val="000000"/>
        </w:rPr>
        <w:t>всех</w:t>
      </w:r>
      <w:r w:rsidR="00CD7133">
        <w:rPr>
          <w:rFonts w:ascii="Times New Roman" w:hAnsi="Times New Roman" w:cs="Times New Roman"/>
          <w:color w:val="000000"/>
        </w:rPr>
        <w:t xml:space="preserve"> </w:t>
      </w:r>
      <w:r w:rsidRPr="0038084C">
        <w:rPr>
          <w:rFonts w:ascii="Times New Roman" w:hAnsi="Times New Roman" w:cs="Times New Roman"/>
          <w:color w:val="000000"/>
        </w:rPr>
        <w:t>уровней),</w:t>
      </w:r>
      <w:r w:rsidR="00CD7133">
        <w:rPr>
          <w:rFonts w:ascii="Times New Roman" w:hAnsi="Times New Roman" w:cs="Times New Roman"/>
          <w:color w:val="000000"/>
        </w:rPr>
        <w:t xml:space="preserve"> </w:t>
      </w:r>
      <w:r w:rsidRPr="0038084C">
        <w:rPr>
          <w:rFonts w:ascii="Times New Roman" w:hAnsi="Times New Roman" w:cs="Times New Roman"/>
          <w:color w:val="000000"/>
        </w:rPr>
        <w:t>осуществляемая</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целях</w:t>
      </w:r>
      <w:r w:rsidR="00CD7133">
        <w:rPr>
          <w:rFonts w:ascii="Times New Roman" w:hAnsi="Times New Roman" w:cs="Times New Roman"/>
          <w:color w:val="000000"/>
        </w:rPr>
        <w:t xml:space="preserve"> </w:t>
      </w:r>
      <w:r w:rsidRPr="0038084C">
        <w:rPr>
          <w:rFonts w:ascii="Times New Roman" w:hAnsi="Times New Roman" w:cs="Times New Roman"/>
          <w:color w:val="000000"/>
        </w:rPr>
        <w:t>наблюдения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за</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деятельностью</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органов</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органов</w:t>
      </w:r>
      <w:r w:rsidR="00CD7133">
        <w:rPr>
          <w:rFonts w:ascii="Times New Roman" w:hAnsi="Times New Roman" w:cs="Times New Roman"/>
          <w:color w:val="000000"/>
        </w:rPr>
        <w:t xml:space="preserve"> </w:t>
      </w:r>
      <w:r w:rsidRPr="0038084C">
        <w:rPr>
          <w:rFonts w:ascii="Times New Roman" w:hAnsi="Times New Roman" w:cs="Times New Roman"/>
          <w:color w:val="000000"/>
        </w:rPr>
        <w:t>местного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самоуправления,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муниципальных</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иных</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целях</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проверки,</w:t>
      </w:r>
      <w:r w:rsidR="00CD7133">
        <w:rPr>
          <w:rFonts w:ascii="Times New Roman" w:hAnsi="Times New Roman" w:cs="Times New Roman"/>
          <w:color w:val="000000"/>
        </w:rPr>
        <w:t xml:space="preserve"> </w:t>
      </w:r>
      <w:r w:rsidRPr="0038084C">
        <w:rPr>
          <w:rFonts w:ascii="Times New Roman" w:hAnsi="Times New Roman" w:cs="Times New Roman"/>
          <w:color w:val="000000"/>
        </w:rPr>
        <w:t>анализа</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издаваемых</w:t>
      </w:r>
      <w:r w:rsidR="00CD7133">
        <w:rPr>
          <w:rFonts w:ascii="Times New Roman" w:hAnsi="Times New Roman" w:cs="Times New Roman"/>
          <w:color w:val="000000"/>
        </w:rPr>
        <w:t xml:space="preserve"> </w:t>
      </w:r>
      <w:r w:rsidRPr="0038084C">
        <w:rPr>
          <w:rFonts w:ascii="Times New Roman" w:hAnsi="Times New Roman" w:cs="Times New Roman"/>
          <w:color w:val="000000"/>
        </w:rPr>
        <w:t>ими</w:t>
      </w:r>
      <w:r w:rsidR="00CD7133">
        <w:rPr>
          <w:rFonts w:ascii="Times New Roman" w:hAnsi="Times New Roman" w:cs="Times New Roman"/>
          <w:color w:val="000000"/>
        </w:rPr>
        <w:t xml:space="preserve"> </w:t>
      </w:r>
      <w:r w:rsidRPr="0038084C">
        <w:rPr>
          <w:rFonts w:ascii="Times New Roman" w:hAnsi="Times New Roman" w:cs="Times New Roman"/>
          <w:color w:val="000000"/>
        </w:rPr>
        <w:t>актов</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принимаемых</w:t>
      </w:r>
      <w:r w:rsidR="00CD7133">
        <w:rPr>
          <w:rFonts w:ascii="Times New Roman" w:hAnsi="Times New Roman" w:cs="Times New Roman"/>
          <w:color w:val="000000"/>
        </w:rPr>
        <w:t xml:space="preserve"> </w:t>
      </w:r>
      <w:r w:rsidRPr="0038084C">
        <w:rPr>
          <w:rFonts w:ascii="Times New Roman" w:hAnsi="Times New Roman" w:cs="Times New Roman"/>
          <w:color w:val="000000"/>
        </w:rPr>
        <w:t>решений.</w:t>
      </w:r>
      <w:r w:rsidR="00CD7133">
        <w:rPr>
          <w:rFonts w:ascii="Times New Roman" w:hAnsi="Times New Roman" w:cs="Times New Roman"/>
          <w:color w:val="000000"/>
        </w:rPr>
        <w:t xml:space="preserve"> </w:t>
      </w:r>
    </w:p>
    <w:p w:rsidR="001B218C" w:rsidRPr="0038084C" w:rsidRDefault="001B218C" w:rsidP="00E43DD5">
      <w:pPr>
        <w:pStyle w:val="3"/>
        <w:spacing w:before="0" w:after="0" w:line="240" w:lineRule="auto"/>
        <w:rPr>
          <w:sz w:val="28"/>
          <w:szCs w:val="28"/>
        </w:rPr>
      </w:pPr>
    </w:p>
    <w:p w:rsidR="008156F0" w:rsidRPr="0038084C" w:rsidRDefault="008156F0" w:rsidP="00E43DD5">
      <w:pPr>
        <w:pStyle w:val="3"/>
        <w:spacing w:before="0" w:after="0" w:line="240" w:lineRule="auto"/>
        <w:rPr>
          <w:sz w:val="28"/>
          <w:szCs w:val="28"/>
        </w:rPr>
      </w:pPr>
      <w:bookmarkStart w:id="3" w:name="_Toc37423976"/>
      <w:r w:rsidRPr="0038084C">
        <w:rPr>
          <w:sz w:val="28"/>
          <w:szCs w:val="28"/>
        </w:rPr>
        <w:t>Компетенция</w:t>
      </w:r>
      <w:r w:rsidR="00CD7133">
        <w:rPr>
          <w:sz w:val="28"/>
          <w:szCs w:val="28"/>
        </w:rPr>
        <w:t xml:space="preserve"> </w:t>
      </w:r>
      <w:r w:rsidRPr="0038084C">
        <w:rPr>
          <w:sz w:val="28"/>
          <w:szCs w:val="28"/>
        </w:rPr>
        <w:t>органов</w:t>
      </w:r>
      <w:r w:rsidR="00CD7133">
        <w:rPr>
          <w:sz w:val="28"/>
          <w:szCs w:val="28"/>
        </w:rPr>
        <w:t xml:space="preserve"> </w:t>
      </w:r>
      <w:r w:rsidRPr="0038084C">
        <w:rPr>
          <w:sz w:val="28"/>
          <w:szCs w:val="28"/>
        </w:rPr>
        <w:t>управления</w:t>
      </w:r>
      <w:r w:rsidR="00CD7133">
        <w:rPr>
          <w:sz w:val="28"/>
          <w:szCs w:val="28"/>
        </w:rPr>
        <w:t xml:space="preserve"> </w:t>
      </w:r>
      <w:r w:rsidRPr="0038084C">
        <w:rPr>
          <w:sz w:val="28"/>
          <w:szCs w:val="28"/>
        </w:rPr>
        <w:t>в</w:t>
      </w:r>
      <w:r w:rsidR="00CD7133">
        <w:rPr>
          <w:sz w:val="28"/>
          <w:szCs w:val="28"/>
        </w:rPr>
        <w:t xml:space="preserve"> </w:t>
      </w:r>
      <w:r w:rsidRPr="0038084C">
        <w:rPr>
          <w:sz w:val="28"/>
          <w:szCs w:val="28"/>
        </w:rPr>
        <w:t>проведении</w:t>
      </w:r>
      <w:r w:rsidR="00CD7133">
        <w:rPr>
          <w:sz w:val="28"/>
          <w:szCs w:val="28"/>
        </w:rPr>
        <w:t xml:space="preserve"> </w:t>
      </w:r>
      <w:r w:rsidRPr="0038084C">
        <w:rPr>
          <w:sz w:val="28"/>
          <w:szCs w:val="28"/>
        </w:rPr>
        <w:t>независимой</w:t>
      </w:r>
      <w:r w:rsidR="00CD7133">
        <w:rPr>
          <w:sz w:val="28"/>
          <w:szCs w:val="28"/>
        </w:rPr>
        <w:t xml:space="preserve"> </w:t>
      </w:r>
      <w:r w:rsidRPr="0038084C">
        <w:rPr>
          <w:sz w:val="28"/>
          <w:szCs w:val="28"/>
        </w:rPr>
        <w:t>оценки</w:t>
      </w:r>
      <w:r w:rsidR="00CD7133">
        <w:rPr>
          <w:sz w:val="28"/>
          <w:szCs w:val="28"/>
        </w:rPr>
        <w:t xml:space="preserve"> </w:t>
      </w:r>
      <w:r w:rsidRPr="0038084C">
        <w:rPr>
          <w:sz w:val="28"/>
          <w:szCs w:val="28"/>
        </w:rPr>
        <w:t>качества</w:t>
      </w:r>
      <w:bookmarkEnd w:id="3"/>
    </w:p>
    <w:p w:rsidR="001B218C" w:rsidRPr="0038084C" w:rsidRDefault="001B218C" w:rsidP="00E43DD5">
      <w:pPr>
        <w:pStyle w:val="Pa16"/>
        <w:spacing w:line="240" w:lineRule="auto"/>
        <w:ind w:firstLine="709"/>
        <w:jc w:val="both"/>
        <w:rPr>
          <w:rFonts w:ascii="Times New Roman" w:hAnsi="Times New Roman" w:cs="Times New Roman"/>
          <w:b/>
          <w:bCs/>
          <w:color w:val="000000"/>
        </w:rPr>
      </w:pPr>
    </w:p>
    <w:p w:rsidR="008156F0" w:rsidRPr="0038084C" w:rsidRDefault="001B218C" w:rsidP="00141ABA">
      <w:pPr>
        <w:pStyle w:val="Pa16"/>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b/>
          <w:bCs/>
          <w:color w:val="000000"/>
        </w:rPr>
        <w:t>П</w:t>
      </w:r>
      <w:r w:rsidR="008156F0" w:rsidRPr="0038084C">
        <w:rPr>
          <w:rFonts w:ascii="Times New Roman" w:hAnsi="Times New Roman" w:cs="Times New Roman"/>
          <w:b/>
          <w:bCs/>
          <w:color w:val="000000"/>
        </w:rPr>
        <w:t>резидент</w:t>
      </w:r>
      <w:r w:rsidR="00CD7133">
        <w:rPr>
          <w:rFonts w:ascii="Times New Roman" w:hAnsi="Times New Roman" w:cs="Times New Roman"/>
          <w:b/>
          <w:bCs/>
          <w:color w:val="000000"/>
        </w:rPr>
        <w:t xml:space="preserve"> </w:t>
      </w:r>
      <w:r w:rsidR="008156F0" w:rsidRPr="0038084C">
        <w:rPr>
          <w:rFonts w:ascii="Times New Roman" w:hAnsi="Times New Roman" w:cs="Times New Roman"/>
          <w:b/>
          <w:bCs/>
          <w:color w:val="000000"/>
        </w:rPr>
        <w:t>Российской</w:t>
      </w:r>
      <w:r w:rsidR="00CD7133">
        <w:rPr>
          <w:rFonts w:ascii="Times New Roman" w:hAnsi="Times New Roman" w:cs="Times New Roman"/>
          <w:b/>
          <w:bCs/>
          <w:color w:val="000000"/>
        </w:rPr>
        <w:t xml:space="preserve"> </w:t>
      </w:r>
      <w:r w:rsidR="008156F0" w:rsidRPr="0038084C">
        <w:rPr>
          <w:rFonts w:ascii="Times New Roman" w:hAnsi="Times New Roman" w:cs="Times New Roman"/>
          <w:b/>
          <w:bCs/>
          <w:color w:val="000000"/>
        </w:rPr>
        <w:t>Федерации,</w:t>
      </w:r>
      <w:r w:rsidR="00CD7133">
        <w:rPr>
          <w:rFonts w:ascii="Times New Roman" w:hAnsi="Times New Roman" w:cs="Times New Roman"/>
          <w:b/>
          <w:bCs/>
          <w:color w:val="000000"/>
        </w:rPr>
        <w:t xml:space="preserve"> </w:t>
      </w:r>
      <w:r w:rsidR="008156F0" w:rsidRPr="0038084C">
        <w:rPr>
          <w:rFonts w:ascii="Times New Roman" w:hAnsi="Times New Roman" w:cs="Times New Roman"/>
          <w:b/>
          <w:bCs/>
          <w:color w:val="000000"/>
        </w:rPr>
        <w:t>Федеральное</w:t>
      </w:r>
      <w:r w:rsidR="00CD7133">
        <w:rPr>
          <w:rFonts w:ascii="Times New Roman" w:hAnsi="Times New Roman" w:cs="Times New Roman"/>
          <w:b/>
          <w:bCs/>
          <w:color w:val="000000"/>
        </w:rPr>
        <w:t xml:space="preserve"> </w:t>
      </w:r>
      <w:r w:rsidR="008156F0" w:rsidRPr="0038084C">
        <w:rPr>
          <w:rFonts w:ascii="Times New Roman" w:hAnsi="Times New Roman" w:cs="Times New Roman"/>
          <w:b/>
          <w:bCs/>
          <w:color w:val="000000"/>
        </w:rPr>
        <w:t>Собрание</w:t>
      </w:r>
      <w:r w:rsidR="00CD7133">
        <w:rPr>
          <w:rFonts w:ascii="Times New Roman" w:hAnsi="Times New Roman" w:cs="Times New Roman"/>
          <w:b/>
          <w:bCs/>
          <w:color w:val="000000"/>
        </w:rPr>
        <w:t xml:space="preserve"> </w:t>
      </w:r>
      <w:r w:rsidR="008156F0" w:rsidRPr="0038084C">
        <w:rPr>
          <w:rFonts w:ascii="Times New Roman" w:hAnsi="Times New Roman" w:cs="Times New Roman"/>
          <w:b/>
          <w:bCs/>
          <w:color w:val="000000"/>
        </w:rPr>
        <w:t>Российской</w:t>
      </w:r>
      <w:r w:rsidR="00CD7133">
        <w:rPr>
          <w:rFonts w:ascii="Times New Roman" w:hAnsi="Times New Roman" w:cs="Times New Roman"/>
          <w:b/>
          <w:bCs/>
          <w:color w:val="000000"/>
        </w:rPr>
        <w:t xml:space="preserve"> </w:t>
      </w:r>
      <w:r w:rsidR="008156F0" w:rsidRPr="0038084C">
        <w:rPr>
          <w:rFonts w:ascii="Times New Roman" w:hAnsi="Times New Roman" w:cs="Times New Roman"/>
          <w:b/>
          <w:bCs/>
          <w:color w:val="000000"/>
        </w:rPr>
        <w:t>Федерации</w:t>
      </w:r>
      <w:r w:rsidR="00CD7133">
        <w:rPr>
          <w:rFonts w:ascii="Times New Roman" w:hAnsi="Times New Roman" w:cs="Times New Roman"/>
          <w:bCs/>
          <w:color w:val="000000"/>
        </w:rPr>
        <w:t xml:space="preserve"> </w:t>
      </w:r>
      <w:r w:rsidR="00760CB9" w:rsidRPr="0038084C">
        <w:rPr>
          <w:rFonts w:ascii="Times New Roman" w:hAnsi="Times New Roman" w:cs="Times New Roman"/>
          <w:bCs/>
          <w:color w:val="000000"/>
        </w:rPr>
        <w:t>-</w:t>
      </w:r>
      <w:r w:rsidR="00CD7133">
        <w:rPr>
          <w:rFonts w:ascii="Times New Roman" w:hAnsi="Times New Roman" w:cs="Times New Roman"/>
          <w:bCs/>
          <w:color w:val="000000"/>
        </w:rPr>
        <w:t xml:space="preserve"> </w:t>
      </w:r>
      <w:r w:rsidR="00760CB9" w:rsidRPr="0038084C">
        <w:rPr>
          <w:rFonts w:ascii="Times New Roman" w:hAnsi="Times New Roman" w:cs="Times New Roman"/>
          <w:bCs/>
          <w:color w:val="000000"/>
        </w:rPr>
        <w:t>п</w:t>
      </w:r>
      <w:r w:rsidR="008156F0" w:rsidRPr="0038084C">
        <w:rPr>
          <w:rFonts w:ascii="Times New Roman" w:hAnsi="Times New Roman" w:cs="Times New Roman"/>
          <w:color w:val="000000"/>
        </w:rPr>
        <w:t>ринимают</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основные</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законодательные</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акты</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НОК.</w:t>
      </w:r>
      <w:r w:rsidR="00CD7133">
        <w:rPr>
          <w:rFonts w:ascii="Times New Roman" w:hAnsi="Times New Roman" w:cs="Times New Roman"/>
          <w:color w:val="000000"/>
        </w:rPr>
        <w:t xml:space="preserve"> </w:t>
      </w:r>
    </w:p>
    <w:p w:rsidR="008156F0" w:rsidRPr="0038084C" w:rsidRDefault="008156F0" w:rsidP="00141ABA">
      <w:pPr>
        <w:pStyle w:val="Pa16"/>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b/>
          <w:bCs/>
          <w:color w:val="000000"/>
        </w:rPr>
        <w:t>Правительство</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Российской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Федерации</w:t>
      </w:r>
      <w:r w:rsidR="00CD7133">
        <w:rPr>
          <w:rFonts w:ascii="Times New Roman" w:hAnsi="Times New Roman" w:cs="Times New Roman"/>
          <w:bCs/>
          <w:color w:val="000000"/>
        </w:rPr>
        <w:t xml:space="preserve"> </w:t>
      </w:r>
      <w:r w:rsidR="00760CB9" w:rsidRPr="0038084C">
        <w:rPr>
          <w:rFonts w:ascii="Times New Roman" w:hAnsi="Times New Roman" w:cs="Times New Roman"/>
          <w:bCs/>
          <w:color w:val="000000"/>
        </w:rPr>
        <w:t>-</w:t>
      </w:r>
      <w:r w:rsidR="00CD7133">
        <w:rPr>
          <w:rFonts w:ascii="Times New Roman" w:hAnsi="Times New Roman" w:cs="Times New Roman"/>
          <w:bCs/>
          <w:color w:val="000000"/>
        </w:rPr>
        <w:t xml:space="preserve"> </w:t>
      </w:r>
      <w:r w:rsidR="00760CB9" w:rsidRPr="0038084C">
        <w:rPr>
          <w:rFonts w:ascii="Times New Roman" w:hAnsi="Times New Roman" w:cs="Times New Roman"/>
          <w:bCs/>
          <w:color w:val="000000"/>
        </w:rPr>
        <w:t>у</w:t>
      </w:r>
      <w:r w:rsidRPr="0038084C">
        <w:rPr>
          <w:rFonts w:ascii="Times New Roman" w:hAnsi="Times New Roman" w:cs="Times New Roman"/>
          <w:color w:val="000000"/>
        </w:rPr>
        <w:t>тверждает</w:t>
      </w:r>
      <w:r w:rsidR="00CD7133">
        <w:rPr>
          <w:rFonts w:ascii="Times New Roman" w:hAnsi="Times New Roman" w:cs="Times New Roman"/>
          <w:color w:val="000000"/>
        </w:rPr>
        <w:t xml:space="preserve"> </w:t>
      </w:r>
      <w:r w:rsidRPr="0038084C">
        <w:rPr>
          <w:rFonts w:ascii="Times New Roman" w:hAnsi="Times New Roman" w:cs="Times New Roman"/>
          <w:color w:val="000000"/>
        </w:rPr>
        <w:t>нормативные</w:t>
      </w:r>
      <w:r w:rsidR="00CD7133">
        <w:rPr>
          <w:rFonts w:ascii="Times New Roman" w:hAnsi="Times New Roman" w:cs="Times New Roman"/>
          <w:color w:val="000000"/>
        </w:rPr>
        <w:t xml:space="preserve"> </w:t>
      </w:r>
      <w:r w:rsidRPr="0038084C">
        <w:rPr>
          <w:rFonts w:ascii="Times New Roman" w:hAnsi="Times New Roman" w:cs="Times New Roman"/>
          <w:color w:val="000000"/>
        </w:rPr>
        <w:t>правовые</w:t>
      </w:r>
      <w:r w:rsidR="00CD7133">
        <w:rPr>
          <w:rFonts w:ascii="Times New Roman" w:hAnsi="Times New Roman" w:cs="Times New Roman"/>
          <w:color w:val="000000"/>
        </w:rPr>
        <w:t xml:space="preserve"> </w:t>
      </w:r>
      <w:r w:rsidRPr="0038084C">
        <w:rPr>
          <w:rFonts w:ascii="Times New Roman" w:hAnsi="Times New Roman" w:cs="Times New Roman"/>
          <w:color w:val="000000"/>
        </w:rPr>
        <w:t>акты</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1B218C" w:rsidRPr="0038084C">
        <w:rPr>
          <w:rFonts w:ascii="Times New Roman" w:hAnsi="Times New Roman" w:cs="Times New Roman"/>
          <w:color w:val="000000"/>
        </w:rPr>
        <w:t>:</w:t>
      </w:r>
    </w:p>
    <w:p w:rsidR="008156F0" w:rsidRPr="0038084C" w:rsidRDefault="008156F0" w:rsidP="00B521B5">
      <w:pPr>
        <w:pStyle w:val="Pa10"/>
        <w:numPr>
          <w:ilvl w:val="0"/>
          <w:numId w:val="11"/>
        </w:numPr>
        <w:tabs>
          <w:tab w:val="left" w:pos="1134"/>
          <w:tab w:val="left" w:pos="1276"/>
        </w:tabs>
        <w:spacing w:line="240" w:lineRule="auto"/>
        <w:ind w:left="0" w:firstLine="709"/>
        <w:jc w:val="both"/>
        <w:rPr>
          <w:rFonts w:ascii="Times New Roman" w:hAnsi="Times New Roman" w:cs="Times New Roman"/>
          <w:color w:val="000000"/>
        </w:rPr>
      </w:pPr>
      <w:r w:rsidRPr="0038084C">
        <w:rPr>
          <w:rFonts w:ascii="Times New Roman" w:hAnsi="Times New Roman" w:cs="Times New Roman"/>
          <w:color w:val="000000"/>
        </w:rPr>
        <w:t>Правила</w:t>
      </w:r>
      <w:r w:rsidR="00CD7133">
        <w:rPr>
          <w:rFonts w:ascii="Times New Roman" w:hAnsi="Times New Roman" w:cs="Times New Roman"/>
          <w:color w:val="000000"/>
        </w:rPr>
        <w:t xml:space="preserve"> </w:t>
      </w:r>
      <w:r w:rsidRPr="0038084C">
        <w:rPr>
          <w:rFonts w:ascii="Times New Roman" w:hAnsi="Times New Roman" w:cs="Times New Roman"/>
          <w:color w:val="000000"/>
        </w:rPr>
        <w:t>сбора</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обобщения</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качестве</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охраны</w:t>
      </w:r>
      <w:r w:rsidR="00CD7133">
        <w:rPr>
          <w:rFonts w:ascii="Times New Roman" w:hAnsi="Times New Roman" w:cs="Times New Roman"/>
          <w:color w:val="000000"/>
        </w:rPr>
        <w:t xml:space="preserve"> </w:t>
      </w:r>
      <w:r w:rsidRPr="0038084C">
        <w:rPr>
          <w:rFonts w:ascii="Times New Roman" w:hAnsi="Times New Roman" w:cs="Times New Roman"/>
          <w:color w:val="000000"/>
        </w:rPr>
        <w:t>здоровья,</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социального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обслуживания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федеральными</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учреждениями</w:t>
      </w:r>
      <w:r w:rsidR="00CD7133">
        <w:rPr>
          <w:rFonts w:ascii="Times New Roman" w:hAnsi="Times New Roman" w:cs="Times New Roman"/>
          <w:color w:val="000000"/>
        </w:rPr>
        <w:t xml:space="preserve"> </w:t>
      </w:r>
      <w:r w:rsidRPr="0038084C">
        <w:rPr>
          <w:rFonts w:ascii="Times New Roman" w:hAnsi="Times New Roman" w:cs="Times New Roman"/>
          <w:color w:val="000000"/>
        </w:rPr>
        <w:t>медико-социальной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экспертизы</w:t>
      </w:r>
      <w:r w:rsidR="00CD7133">
        <w:rPr>
          <w:rFonts w:ascii="Times New Roman" w:hAnsi="Times New Roman" w:cs="Times New Roman"/>
          <w:color w:val="000000"/>
        </w:rPr>
        <w:t xml:space="preserve"> </w:t>
      </w:r>
      <w:r w:rsidRPr="0038084C">
        <w:rPr>
          <w:rFonts w:ascii="Times New Roman" w:hAnsi="Times New Roman" w:cs="Times New Roman"/>
          <w:color w:val="000000"/>
        </w:rPr>
        <w:t>(постановление</w:t>
      </w:r>
      <w:r w:rsidR="00CD7133">
        <w:rPr>
          <w:rFonts w:ascii="Times New Roman" w:hAnsi="Times New Roman" w:cs="Times New Roman"/>
          <w:color w:val="000000"/>
        </w:rPr>
        <w:t xml:space="preserve"> </w:t>
      </w:r>
      <w:r w:rsidRPr="0038084C">
        <w:rPr>
          <w:rFonts w:ascii="Times New Roman" w:hAnsi="Times New Roman" w:cs="Times New Roman"/>
          <w:color w:val="000000"/>
        </w:rPr>
        <w:t>Правительства</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31.05.2018</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638,</w:t>
      </w:r>
      <w:r w:rsidR="00CD7133">
        <w:rPr>
          <w:rFonts w:ascii="Times New Roman" w:hAnsi="Times New Roman" w:cs="Times New Roman"/>
          <w:color w:val="000000"/>
        </w:rPr>
        <w:t xml:space="preserve"> </w:t>
      </w:r>
      <w:r w:rsidRPr="0038084C">
        <w:rPr>
          <w:rFonts w:ascii="Times New Roman" w:hAnsi="Times New Roman" w:cs="Times New Roman"/>
          <w:color w:val="000000"/>
        </w:rPr>
        <w:t>далее</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постановление</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638).</w:t>
      </w:r>
      <w:r w:rsidR="00CD7133">
        <w:rPr>
          <w:rFonts w:ascii="Times New Roman" w:hAnsi="Times New Roman" w:cs="Times New Roman"/>
          <w:color w:val="000000"/>
        </w:rPr>
        <w:t xml:space="preserve"> </w:t>
      </w:r>
    </w:p>
    <w:p w:rsidR="008156F0" w:rsidRPr="0038084C" w:rsidRDefault="008156F0" w:rsidP="00B521B5">
      <w:pPr>
        <w:pStyle w:val="Pa10"/>
        <w:numPr>
          <w:ilvl w:val="0"/>
          <w:numId w:val="11"/>
        </w:numPr>
        <w:tabs>
          <w:tab w:val="left" w:pos="1134"/>
          <w:tab w:val="left" w:pos="1276"/>
        </w:tabs>
        <w:spacing w:line="240" w:lineRule="auto"/>
        <w:ind w:left="0" w:firstLine="709"/>
        <w:jc w:val="both"/>
        <w:rPr>
          <w:rFonts w:ascii="Times New Roman" w:hAnsi="Times New Roman" w:cs="Times New Roman"/>
          <w:color w:val="000000"/>
        </w:rPr>
      </w:pPr>
      <w:r w:rsidRPr="0038084C">
        <w:rPr>
          <w:rFonts w:ascii="Times New Roman" w:hAnsi="Times New Roman" w:cs="Times New Roman"/>
          <w:color w:val="000000"/>
        </w:rPr>
        <w:t>Форма</w:t>
      </w:r>
      <w:r w:rsidR="00CD7133">
        <w:rPr>
          <w:rFonts w:ascii="Times New Roman" w:hAnsi="Times New Roman" w:cs="Times New Roman"/>
          <w:color w:val="000000"/>
        </w:rPr>
        <w:t xml:space="preserve"> </w:t>
      </w:r>
      <w:r w:rsidRPr="0038084C">
        <w:rPr>
          <w:rFonts w:ascii="Times New Roman" w:hAnsi="Times New Roman" w:cs="Times New Roman"/>
          <w:color w:val="000000"/>
        </w:rPr>
        <w:t>обязательного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публичного</w:t>
      </w:r>
      <w:r w:rsidR="00CD7133">
        <w:rPr>
          <w:rFonts w:ascii="Times New Roman" w:hAnsi="Times New Roman" w:cs="Times New Roman"/>
          <w:color w:val="000000"/>
        </w:rPr>
        <w:t xml:space="preserve"> </w:t>
      </w:r>
      <w:r w:rsidRPr="0038084C">
        <w:rPr>
          <w:rFonts w:ascii="Times New Roman" w:hAnsi="Times New Roman" w:cs="Times New Roman"/>
          <w:color w:val="000000"/>
        </w:rPr>
        <w:t>отчета</w:t>
      </w:r>
      <w:r w:rsidR="00CD7133">
        <w:rPr>
          <w:rFonts w:ascii="Times New Roman" w:hAnsi="Times New Roman" w:cs="Times New Roman"/>
          <w:color w:val="000000"/>
        </w:rPr>
        <w:t xml:space="preserve"> </w:t>
      </w:r>
      <w:r w:rsidRPr="0038084C">
        <w:rPr>
          <w:rFonts w:ascii="Times New Roman" w:hAnsi="Times New Roman" w:cs="Times New Roman"/>
          <w:color w:val="000000"/>
        </w:rPr>
        <w:t>должностного</w:t>
      </w:r>
      <w:r w:rsidR="00CD7133">
        <w:rPr>
          <w:rFonts w:ascii="Times New Roman" w:hAnsi="Times New Roman" w:cs="Times New Roman"/>
          <w:color w:val="000000"/>
        </w:rPr>
        <w:t xml:space="preserve"> </w:t>
      </w:r>
      <w:r w:rsidRPr="0038084C">
        <w:rPr>
          <w:rFonts w:ascii="Times New Roman" w:hAnsi="Times New Roman" w:cs="Times New Roman"/>
          <w:color w:val="000000"/>
        </w:rPr>
        <w:t>лица</w:t>
      </w:r>
      <w:r w:rsidR="00CD7133">
        <w:rPr>
          <w:rFonts w:ascii="Times New Roman" w:hAnsi="Times New Roman" w:cs="Times New Roman"/>
          <w:color w:val="000000"/>
        </w:rPr>
        <w:t xml:space="preserve"> </w:t>
      </w:r>
      <w:r w:rsidRPr="0038084C">
        <w:rPr>
          <w:rFonts w:ascii="Times New Roman" w:hAnsi="Times New Roman" w:cs="Times New Roman"/>
          <w:color w:val="000000"/>
        </w:rPr>
        <w:t>субъекта</w:t>
      </w:r>
      <w:r w:rsidR="00CD7133">
        <w:rPr>
          <w:rFonts w:ascii="Times New Roman" w:hAnsi="Times New Roman" w:cs="Times New Roman"/>
          <w:color w:val="000000"/>
        </w:rPr>
        <w:t xml:space="preserve"> </w:t>
      </w:r>
      <w:r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Федерации</w:t>
      </w:r>
      <w:r w:rsidR="00CD7133">
        <w:rPr>
          <w:rFonts w:ascii="Times New Roman" w:hAnsi="Times New Roman" w:cs="Times New Roman"/>
          <w:color w:val="000000"/>
        </w:rPr>
        <w:t xml:space="preserve"> </w:t>
      </w:r>
      <w:r w:rsidRPr="0038084C">
        <w:rPr>
          <w:rFonts w:ascii="Times New Roman" w:hAnsi="Times New Roman" w:cs="Times New Roman"/>
          <w:color w:val="000000"/>
        </w:rPr>
        <w:t>(руководителя</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органа</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исполнительной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субъекта)</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результатах</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охраны</w:t>
      </w:r>
      <w:r w:rsidR="00CD7133">
        <w:rPr>
          <w:rFonts w:ascii="Times New Roman" w:hAnsi="Times New Roman" w:cs="Times New Roman"/>
          <w:color w:val="000000"/>
        </w:rPr>
        <w:t xml:space="preserve"> </w:t>
      </w:r>
      <w:r w:rsidRPr="0038084C">
        <w:rPr>
          <w:rFonts w:ascii="Times New Roman" w:hAnsi="Times New Roman" w:cs="Times New Roman"/>
          <w:color w:val="000000"/>
        </w:rPr>
        <w:t>здоровья,</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социального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обслуживания,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пред</w:t>
      </w:r>
      <w:r w:rsidRPr="0038084C">
        <w:rPr>
          <w:rFonts w:ascii="Times New Roman" w:hAnsi="Times New Roman" w:cs="Times New Roman"/>
          <w:color w:val="000000"/>
        </w:rPr>
        <w:softHyphen/>
        <w:t>ставляемого</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законодательный</w:t>
      </w:r>
      <w:r w:rsidR="00CD7133">
        <w:rPr>
          <w:rFonts w:ascii="Times New Roman" w:hAnsi="Times New Roman" w:cs="Times New Roman"/>
          <w:color w:val="000000"/>
        </w:rPr>
        <w:t xml:space="preserve"> </w:t>
      </w:r>
      <w:r w:rsidRPr="0038084C">
        <w:rPr>
          <w:rFonts w:ascii="Times New Roman" w:hAnsi="Times New Roman" w:cs="Times New Roman"/>
          <w:color w:val="000000"/>
        </w:rPr>
        <w:t>(представительный)</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субъекта</w:t>
      </w:r>
      <w:r w:rsidR="00CD7133">
        <w:rPr>
          <w:rFonts w:ascii="Times New Roman" w:hAnsi="Times New Roman" w:cs="Times New Roman"/>
          <w:color w:val="000000"/>
        </w:rPr>
        <w:t xml:space="preserve"> </w:t>
      </w:r>
      <w:r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Федерации</w:t>
      </w:r>
      <w:r w:rsidR="00CD7133">
        <w:rPr>
          <w:rFonts w:ascii="Times New Roman" w:hAnsi="Times New Roman" w:cs="Times New Roman"/>
          <w:color w:val="000000"/>
        </w:rPr>
        <w:t xml:space="preserve"> </w:t>
      </w:r>
      <w:r w:rsidRPr="0038084C">
        <w:rPr>
          <w:rFonts w:ascii="Times New Roman" w:hAnsi="Times New Roman" w:cs="Times New Roman"/>
          <w:color w:val="000000"/>
        </w:rPr>
        <w:t>(постановление</w:t>
      </w:r>
      <w:r w:rsidR="00CD7133">
        <w:rPr>
          <w:rFonts w:ascii="Times New Roman" w:hAnsi="Times New Roman" w:cs="Times New Roman"/>
          <w:color w:val="000000"/>
        </w:rPr>
        <w:t xml:space="preserve"> </w:t>
      </w:r>
      <w:r w:rsidRPr="0038084C">
        <w:rPr>
          <w:rFonts w:ascii="Times New Roman" w:hAnsi="Times New Roman" w:cs="Times New Roman"/>
          <w:color w:val="000000"/>
        </w:rPr>
        <w:t>Правительства</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17.04.2018</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457).</w:t>
      </w:r>
      <w:r w:rsidR="00CD7133">
        <w:rPr>
          <w:rFonts w:ascii="Times New Roman" w:hAnsi="Times New Roman" w:cs="Times New Roman"/>
          <w:color w:val="000000"/>
        </w:rPr>
        <w:t xml:space="preserve"> </w:t>
      </w:r>
    </w:p>
    <w:p w:rsidR="008156F0" w:rsidRPr="0038084C" w:rsidRDefault="008156F0" w:rsidP="00B521B5">
      <w:pPr>
        <w:pStyle w:val="Pa10"/>
        <w:numPr>
          <w:ilvl w:val="0"/>
          <w:numId w:val="11"/>
        </w:numPr>
        <w:tabs>
          <w:tab w:val="left" w:pos="1134"/>
          <w:tab w:val="left" w:pos="1276"/>
        </w:tabs>
        <w:spacing w:line="240" w:lineRule="auto"/>
        <w:ind w:left="0" w:firstLine="709"/>
        <w:jc w:val="both"/>
        <w:rPr>
          <w:rFonts w:ascii="Times New Roman" w:hAnsi="Times New Roman" w:cs="Times New Roman"/>
          <w:color w:val="000000"/>
        </w:rPr>
      </w:pPr>
      <w:r w:rsidRPr="0038084C">
        <w:rPr>
          <w:rFonts w:ascii="Times New Roman" w:hAnsi="Times New Roman" w:cs="Times New Roman"/>
          <w:color w:val="000000"/>
        </w:rPr>
        <w:t>Форма</w:t>
      </w:r>
      <w:r w:rsidR="00CD7133">
        <w:rPr>
          <w:rFonts w:ascii="Times New Roman" w:hAnsi="Times New Roman" w:cs="Times New Roman"/>
          <w:color w:val="000000"/>
        </w:rPr>
        <w:t xml:space="preserve"> </w:t>
      </w:r>
      <w:r w:rsidRPr="0038084C">
        <w:rPr>
          <w:rFonts w:ascii="Times New Roman" w:hAnsi="Times New Roman" w:cs="Times New Roman"/>
          <w:color w:val="000000"/>
        </w:rPr>
        <w:t>плана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устранению</w:t>
      </w:r>
      <w:r w:rsidR="00CD7133">
        <w:rPr>
          <w:rFonts w:ascii="Times New Roman" w:hAnsi="Times New Roman" w:cs="Times New Roman"/>
          <w:color w:val="000000"/>
        </w:rPr>
        <w:t xml:space="preserve"> </w:t>
      </w:r>
      <w:r w:rsidRPr="0038084C">
        <w:rPr>
          <w:rFonts w:ascii="Times New Roman" w:hAnsi="Times New Roman" w:cs="Times New Roman"/>
          <w:color w:val="000000"/>
        </w:rPr>
        <w:t>недостатков,</w:t>
      </w:r>
      <w:r w:rsidR="00CD7133">
        <w:rPr>
          <w:rFonts w:ascii="Times New Roman" w:hAnsi="Times New Roman" w:cs="Times New Roman"/>
          <w:color w:val="000000"/>
        </w:rPr>
        <w:t xml:space="preserve"> </w:t>
      </w:r>
      <w:r w:rsidRPr="0038084C">
        <w:rPr>
          <w:rFonts w:ascii="Times New Roman" w:hAnsi="Times New Roman" w:cs="Times New Roman"/>
          <w:color w:val="000000"/>
        </w:rPr>
        <w:t>выявленных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ходе</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охраны</w:t>
      </w:r>
      <w:r w:rsidR="00CD7133">
        <w:rPr>
          <w:rFonts w:ascii="Times New Roman" w:hAnsi="Times New Roman" w:cs="Times New Roman"/>
          <w:color w:val="000000"/>
        </w:rPr>
        <w:t xml:space="preserve"> </w:t>
      </w:r>
      <w:r w:rsidRPr="0038084C">
        <w:rPr>
          <w:rFonts w:ascii="Times New Roman" w:hAnsi="Times New Roman" w:cs="Times New Roman"/>
          <w:color w:val="000000"/>
        </w:rPr>
        <w:t>здоровья,</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социального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обслуживания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федеральными</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учреждениями</w:t>
      </w:r>
      <w:r w:rsidR="00CD7133">
        <w:rPr>
          <w:rFonts w:ascii="Times New Roman" w:hAnsi="Times New Roman" w:cs="Times New Roman"/>
          <w:color w:val="000000"/>
        </w:rPr>
        <w:t xml:space="preserve"> </w:t>
      </w:r>
      <w:r w:rsidRPr="0038084C">
        <w:rPr>
          <w:rFonts w:ascii="Times New Roman" w:hAnsi="Times New Roman" w:cs="Times New Roman"/>
          <w:color w:val="000000"/>
        </w:rPr>
        <w:t>медико-социальной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экспертизы</w:t>
      </w:r>
      <w:r w:rsidR="00CD7133">
        <w:rPr>
          <w:rFonts w:ascii="Times New Roman" w:hAnsi="Times New Roman" w:cs="Times New Roman"/>
          <w:color w:val="000000"/>
        </w:rPr>
        <w:t xml:space="preserve"> </w:t>
      </w:r>
      <w:r w:rsidRPr="0038084C">
        <w:rPr>
          <w:rFonts w:ascii="Times New Roman" w:hAnsi="Times New Roman" w:cs="Times New Roman"/>
          <w:color w:val="000000"/>
        </w:rPr>
        <w:t>(постановление</w:t>
      </w:r>
      <w:r w:rsidR="00CD7133">
        <w:rPr>
          <w:rFonts w:ascii="Times New Roman" w:hAnsi="Times New Roman" w:cs="Times New Roman"/>
          <w:color w:val="000000"/>
        </w:rPr>
        <w:t xml:space="preserve"> </w:t>
      </w:r>
      <w:r w:rsidRPr="0038084C">
        <w:rPr>
          <w:rFonts w:ascii="Times New Roman" w:hAnsi="Times New Roman" w:cs="Times New Roman"/>
          <w:color w:val="000000"/>
        </w:rPr>
        <w:t>Правительства</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17.04.2018</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457).</w:t>
      </w:r>
      <w:r w:rsidR="00CD7133">
        <w:rPr>
          <w:rFonts w:ascii="Times New Roman" w:hAnsi="Times New Roman" w:cs="Times New Roman"/>
          <w:color w:val="000000"/>
        </w:rPr>
        <w:t xml:space="preserve"> </w:t>
      </w:r>
    </w:p>
    <w:p w:rsidR="008156F0" w:rsidRPr="0038084C" w:rsidRDefault="008156F0" w:rsidP="00141ABA">
      <w:pPr>
        <w:pStyle w:val="Pa16"/>
        <w:tabs>
          <w:tab w:val="left" w:pos="1134"/>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b/>
          <w:bCs/>
          <w:color w:val="000000"/>
        </w:rPr>
        <w:t>Министерство</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труда</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социальной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защиты</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Российской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Федерации.</w:t>
      </w:r>
      <w:r w:rsidR="00CD7133">
        <w:rPr>
          <w:rFonts w:ascii="Times New Roman" w:hAnsi="Times New Roman" w:cs="Times New Roman"/>
          <w:b/>
          <w:bCs/>
          <w:color w:val="000000"/>
        </w:rPr>
        <w:t xml:space="preserve"> </w:t>
      </w:r>
      <w:r w:rsidRPr="0038084C">
        <w:rPr>
          <w:rFonts w:ascii="Times New Roman" w:hAnsi="Times New Roman" w:cs="Times New Roman"/>
          <w:color w:val="000000"/>
        </w:rPr>
        <w:t>Осуществляет</w:t>
      </w:r>
      <w:r w:rsidR="00CD7133">
        <w:rPr>
          <w:rFonts w:ascii="Times New Roman" w:hAnsi="Times New Roman" w:cs="Times New Roman"/>
          <w:color w:val="000000"/>
        </w:rPr>
        <w:t xml:space="preserve"> </w:t>
      </w:r>
      <w:r w:rsidRPr="0038084C">
        <w:rPr>
          <w:rFonts w:ascii="Times New Roman" w:hAnsi="Times New Roman" w:cs="Times New Roman"/>
          <w:color w:val="000000"/>
        </w:rPr>
        <w:t>функции</w:t>
      </w:r>
      <w:r w:rsidR="00CD7133">
        <w:rPr>
          <w:rFonts w:ascii="Times New Roman" w:hAnsi="Times New Roman" w:cs="Times New Roman"/>
          <w:color w:val="000000"/>
        </w:rPr>
        <w:t xml:space="preserve"> </w:t>
      </w:r>
      <w:r w:rsidRPr="0038084C">
        <w:rPr>
          <w:rFonts w:ascii="Times New Roman" w:hAnsi="Times New Roman" w:cs="Times New Roman"/>
          <w:color w:val="000000"/>
        </w:rPr>
        <w:t>координатора</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общефедеральном</w:t>
      </w:r>
      <w:r w:rsidR="00CD7133">
        <w:rPr>
          <w:rFonts w:ascii="Times New Roman" w:hAnsi="Times New Roman" w:cs="Times New Roman"/>
          <w:color w:val="000000"/>
        </w:rPr>
        <w:t xml:space="preserve"> </w:t>
      </w:r>
      <w:r w:rsidRPr="0038084C">
        <w:rPr>
          <w:rFonts w:ascii="Times New Roman" w:hAnsi="Times New Roman" w:cs="Times New Roman"/>
          <w:color w:val="000000"/>
        </w:rPr>
        <w:t>уровне,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том</w:t>
      </w:r>
      <w:r w:rsidR="00CD7133">
        <w:rPr>
          <w:rFonts w:ascii="Times New Roman" w:hAnsi="Times New Roman" w:cs="Times New Roman"/>
          <w:color w:val="000000"/>
        </w:rPr>
        <w:t xml:space="preserve"> </w:t>
      </w:r>
      <w:r w:rsidRPr="0038084C">
        <w:rPr>
          <w:rFonts w:ascii="Times New Roman" w:hAnsi="Times New Roman" w:cs="Times New Roman"/>
          <w:color w:val="000000"/>
        </w:rPr>
        <w:t>числе:</w:t>
      </w:r>
      <w:r w:rsidR="00CD7133">
        <w:rPr>
          <w:rFonts w:ascii="Times New Roman" w:hAnsi="Times New Roman" w:cs="Times New Roman"/>
          <w:color w:val="000000"/>
        </w:rPr>
        <w:t xml:space="preserve"> </w:t>
      </w:r>
    </w:p>
    <w:p w:rsidR="008156F0" w:rsidRPr="0038084C" w:rsidRDefault="008156F0" w:rsidP="00B521B5">
      <w:pPr>
        <w:pStyle w:val="Default"/>
        <w:numPr>
          <w:ilvl w:val="0"/>
          <w:numId w:val="3"/>
        </w:numPr>
        <w:tabs>
          <w:tab w:val="left" w:pos="1134"/>
          <w:tab w:val="left" w:pos="1276"/>
        </w:tabs>
        <w:ind w:left="0" w:firstLine="709"/>
        <w:rPr>
          <w:rFonts w:ascii="Times New Roman" w:hAnsi="Times New Roman" w:cs="Times New Roman"/>
        </w:rPr>
      </w:pPr>
      <w:r w:rsidRPr="0038084C">
        <w:rPr>
          <w:rFonts w:ascii="Times New Roman" w:hAnsi="Times New Roman" w:cs="Times New Roman"/>
        </w:rPr>
        <w:t>методическую</w:t>
      </w:r>
      <w:r w:rsidR="00CD7133">
        <w:rPr>
          <w:rFonts w:ascii="Times New Roman" w:hAnsi="Times New Roman" w:cs="Times New Roman"/>
        </w:rPr>
        <w:t xml:space="preserve"> </w:t>
      </w:r>
      <w:r w:rsidRPr="0038084C">
        <w:rPr>
          <w:rFonts w:ascii="Times New Roman" w:hAnsi="Times New Roman" w:cs="Times New Roman"/>
        </w:rPr>
        <w:t>поддержку</w:t>
      </w:r>
      <w:r w:rsidR="00CD7133">
        <w:rPr>
          <w:rFonts w:ascii="Times New Roman" w:hAnsi="Times New Roman" w:cs="Times New Roman"/>
        </w:rPr>
        <w:t xml:space="preserve"> </w:t>
      </w:r>
      <w:r w:rsidRPr="0038084C">
        <w:rPr>
          <w:rFonts w:ascii="Times New Roman" w:hAnsi="Times New Roman" w:cs="Times New Roman"/>
        </w:rPr>
        <w:t>работы</w:t>
      </w:r>
      <w:r w:rsidR="00CD7133">
        <w:rPr>
          <w:rFonts w:ascii="Times New Roman" w:hAnsi="Times New Roman" w:cs="Times New Roman"/>
        </w:rPr>
        <w:t xml:space="preserve"> </w:t>
      </w:r>
      <w:r w:rsidRPr="0038084C">
        <w:rPr>
          <w:rFonts w:ascii="Times New Roman" w:hAnsi="Times New Roman" w:cs="Times New Roman"/>
        </w:rPr>
        <w:t>по</w:t>
      </w:r>
      <w:r w:rsidR="00CD7133">
        <w:rPr>
          <w:rFonts w:ascii="Times New Roman" w:hAnsi="Times New Roman" w:cs="Times New Roman"/>
        </w:rPr>
        <w:t xml:space="preserve"> </w:t>
      </w:r>
      <w:r w:rsidRPr="0038084C">
        <w:rPr>
          <w:rFonts w:ascii="Times New Roman" w:hAnsi="Times New Roman" w:cs="Times New Roman"/>
        </w:rPr>
        <w:t>НОК;</w:t>
      </w:r>
      <w:r w:rsidR="00CD7133">
        <w:rPr>
          <w:rFonts w:ascii="Times New Roman" w:hAnsi="Times New Roman" w:cs="Times New Roman"/>
        </w:rPr>
        <w:t xml:space="preserve"> </w:t>
      </w:r>
    </w:p>
    <w:p w:rsidR="008156F0" w:rsidRPr="0038084C" w:rsidRDefault="008156F0" w:rsidP="00B521B5">
      <w:pPr>
        <w:pStyle w:val="Default"/>
        <w:numPr>
          <w:ilvl w:val="0"/>
          <w:numId w:val="3"/>
        </w:numPr>
        <w:tabs>
          <w:tab w:val="left" w:pos="1134"/>
          <w:tab w:val="left" w:pos="1276"/>
        </w:tabs>
        <w:ind w:left="0" w:firstLine="709"/>
        <w:rPr>
          <w:rFonts w:ascii="Times New Roman" w:hAnsi="Times New Roman" w:cs="Times New Roman"/>
        </w:rPr>
      </w:pPr>
      <w:r w:rsidRPr="0038084C">
        <w:rPr>
          <w:rFonts w:ascii="Times New Roman" w:hAnsi="Times New Roman" w:cs="Times New Roman"/>
        </w:rPr>
        <w:t>контроль</w:t>
      </w:r>
      <w:r w:rsidR="00CD7133">
        <w:rPr>
          <w:rFonts w:ascii="Times New Roman" w:hAnsi="Times New Roman" w:cs="Times New Roman"/>
        </w:rPr>
        <w:t xml:space="preserve"> </w:t>
      </w:r>
      <w:r w:rsidRPr="0038084C">
        <w:rPr>
          <w:rFonts w:ascii="Times New Roman" w:hAnsi="Times New Roman" w:cs="Times New Roman"/>
        </w:rPr>
        <w:t>за</w:t>
      </w:r>
      <w:r w:rsidR="00CD7133">
        <w:rPr>
          <w:rFonts w:ascii="Times New Roman" w:hAnsi="Times New Roman" w:cs="Times New Roman"/>
        </w:rPr>
        <w:t xml:space="preserve"> </w:t>
      </w:r>
      <w:r w:rsidRPr="0038084C">
        <w:rPr>
          <w:rFonts w:ascii="Times New Roman" w:hAnsi="Times New Roman" w:cs="Times New Roman"/>
        </w:rPr>
        <w:t>соблюдением</w:t>
      </w:r>
      <w:r w:rsidR="00CD7133">
        <w:rPr>
          <w:rFonts w:ascii="Times New Roman" w:hAnsi="Times New Roman" w:cs="Times New Roman"/>
        </w:rPr>
        <w:t xml:space="preserve"> </w:t>
      </w:r>
      <w:r w:rsidRPr="0038084C">
        <w:rPr>
          <w:rFonts w:ascii="Times New Roman" w:hAnsi="Times New Roman" w:cs="Times New Roman"/>
        </w:rPr>
        <w:t>процедур</w:t>
      </w:r>
      <w:r w:rsidR="00CD7133">
        <w:rPr>
          <w:rFonts w:ascii="Times New Roman" w:hAnsi="Times New Roman" w:cs="Times New Roman"/>
        </w:rPr>
        <w:t xml:space="preserve"> </w:t>
      </w:r>
      <w:r w:rsidRPr="0038084C">
        <w:rPr>
          <w:rFonts w:ascii="Times New Roman" w:hAnsi="Times New Roman" w:cs="Times New Roman"/>
        </w:rPr>
        <w:t>и</w:t>
      </w:r>
      <w:r w:rsidR="00CD7133">
        <w:rPr>
          <w:rFonts w:ascii="Times New Roman" w:hAnsi="Times New Roman" w:cs="Times New Roman"/>
        </w:rPr>
        <w:t xml:space="preserve"> </w:t>
      </w:r>
      <w:r w:rsidRPr="0038084C">
        <w:rPr>
          <w:rFonts w:ascii="Times New Roman" w:hAnsi="Times New Roman" w:cs="Times New Roman"/>
        </w:rPr>
        <w:t>сроков</w:t>
      </w:r>
      <w:r w:rsidR="00CD7133">
        <w:rPr>
          <w:rFonts w:ascii="Times New Roman" w:hAnsi="Times New Roman" w:cs="Times New Roman"/>
        </w:rPr>
        <w:t xml:space="preserve"> </w:t>
      </w:r>
      <w:r w:rsidRPr="0038084C">
        <w:rPr>
          <w:rFonts w:ascii="Times New Roman" w:hAnsi="Times New Roman" w:cs="Times New Roman"/>
        </w:rPr>
        <w:t>по</w:t>
      </w:r>
      <w:r w:rsidR="00CD7133">
        <w:rPr>
          <w:rFonts w:ascii="Times New Roman" w:hAnsi="Times New Roman" w:cs="Times New Roman"/>
        </w:rPr>
        <w:t xml:space="preserve"> </w:t>
      </w:r>
      <w:r w:rsidRPr="0038084C">
        <w:rPr>
          <w:rFonts w:ascii="Times New Roman" w:hAnsi="Times New Roman" w:cs="Times New Roman"/>
        </w:rPr>
        <w:t>НОК;</w:t>
      </w:r>
      <w:r w:rsidR="00CD7133">
        <w:rPr>
          <w:rFonts w:ascii="Times New Roman" w:hAnsi="Times New Roman" w:cs="Times New Roman"/>
        </w:rPr>
        <w:t xml:space="preserve"> </w:t>
      </w:r>
    </w:p>
    <w:p w:rsidR="008156F0" w:rsidRPr="0038084C" w:rsidRDefault="008156F0" w:rsidP="00B521B5">
      <w:pPr>
        <w:pStyle w:val="Default"/>
        <w:numPr>
          <w:ilvl w:val="0"/>
          <w:numId w:val="3"/>
        </w:numPr>
        <w:tabs>
          <w:tab w:val="left" w:pos="1134"/>
          <w:tab w:val="left" w:pos="1276"/>
        </w:tabs>
        <w:ind w:left="0" w:firstLine="709"/>
        <w:rPr>
          <w:rFonts w:ascii="Times New Roman" w:hAnsi="Times New Roman" w:cs="Times New Roman"/>
        </w:rPr>
      </w:pPr>
      <w:r w:rsidRPr="0038084C">
        <w:rPr>
          <w:rFonts w:ascii="Times New Roman" w:hAnsi="Times New Roman" w:cs="Times New Roman"/>
        </w:rPr>
        <w:t>сбор</w:t>
      </w:r>
      <w:r w:rsidR="00CD7133">
        <w:rPr>
          <w:rFonts w:ascii="Times New Roman" w:hAnsi="Times New Roman" w:cs="Times New Roman"/>
        </w:rPr>
        <w:t xml:space="preserve"> </w:t>
      </w:r>
      <w:r w:rsidRPr="0038084C">
        <w:rPr>
          <w:rFonts w:ascii="Times New Roman" w:hAnsi="Times New Roman" w:cs="Times New Roman"/>
        </w:rPr>
        <w:t>отчетности</w:t>
      </w:r>
      <w:r w:rsidR="00CD7133">
        <w:rPr>
          <w:rFonts w:ascii="Times New Roman" w:hAnsi="Times New Roman" w:cs="Times New Roman"/>
        </w:rPr>
        <w:t xml:space="preserve"> </w:t>
      </w:r>
      <w:r w:rsidRPr="0038084C">
        <w:rPr>
          <w:rFonts w:ascii="Times New Roman" w:hAnsi="Times New Roman" w:cs="Times New Roman"/>
        </w:rPr>
        <w:t>по</w:t>
      </w:r>
      <w:r w:rsidR="00CD7133">
        <w:rPr>
          <w:rFonts w:ascii="Times New Roman" w:hAnsi="Times New Roman" w:cs="Times New Roman"/>
        </w:rPr>
        <w:t xml:space="preserve"> </w:t>
      </w:r>
      <w:r w:rsidRPr="0038084C">
        <w:rPr>
          <w:rFonts w:ascii="Times New Roman" w:hAnsi="Times New Roman" w:cs="Times New Roman"/>
        </w:rPr>
        <w:t>результатам</w:t>
      </w:r>
      <w:r w:rsidR="00CD7133">
        <w:rPr>
          <w:rFonts w:ascii="Times New Roman" w:hAnsi="Times New Roman" w:cs="Times New Roman"/>
        </w:rPr>
        <w:t xml:space="preserve"> </w:t>
      </w:r>
      <w:r w:rsidRPr="0038084C">
        <w:rPr>
          <w:rFonts w:ascii="Times New Roman" w:hAnsi="Times New Roman" w:cs="Times New Roman"/>
        </w:rPr>
        <w:t>оценки;</w:t>
      </w:r>
      <w:r w:rsidR="00CD7133">
        <w:rPr>
          <w:rFonts w:ascii="Times New Roman" w:hAnsi="Times New Roman" w:cs="Times New Roman"/>
        </w:rPr>
        <w:t xml:space="preserve"> </w:t>
      </w:r>
    </w:p>
    <w:p w:rsidR="008156F0" w:rsidRPr="0038084C" w:rsidRDefault="008156F0" w:rsidP="00B521B5">
      <w:pPr>
        <w:pStyle w:val="Default"/>
        <w:numPr>
          <w:ilvl w:val="0"/>
          <w:numId w:val="3"/>
        </w:numPr>
        <w:tabs>
          <w:tab w:val="left" w:pos="1134"/>
          <w:tab w:val="left" w:pos="1276"/>
        </w:tabs>
        <w:ind w:left="0" w:firstLine="709"/>
        <w:rPr>
          <w:rFonts w:ascii="Times New Roman" w:hAnsi="Times New Roman" w:cs="Times New Roman"/>
        </w:rPr>
      </w:pPr>
      <w:r w:rsidRPr="0038084C">
        <w:rPr>
          <w:rFonts w:ascii="Times New Roman" w:hAnsi="Times New Roman" w:cs="Times New Roman"/>
        </w:rPr>
        <w:t>ведение</w:t>
      </w:r>
      <w:r w:rsidR="00CD7133">
        <w:rPr>
          <w:rFonts w:ascii="Times New Roman" w:hAnsi="Times New Roman" w:cs="Times New Roman"/>
        </w:rPr>
        <w:t xml:space="preserve"> </w:t>
      </w:r>
      <w:r w:rsidRPr="0038084C">
        <w:rPr>
          <w:rFonts w:ascii="Times New Roman" w:hAnsi="Times New Roman" w:cs="Times New Roman"/>
        </w:rPr>
        <w:t>раздела</w:t>
      </w:r>
      <w:r w:rsidR="00CD7133">
        <w:rPr>
          <w:rFonts w:ascii="Times New Roman" w:hAnsi="Times New Roman" w:cs="Times New Roman"/>
        </w:rPr>
        <w:t xml:space="preserve"> </w:t>
      </w:r>
      <w:r w:rsidRPr="0038084C">
        <w:rPr>
          <w:rFonts w:ascii="Times New Roman" w:hAnsi="Times New Roman" w:cs="Times New Roman"/>
        </w:rPr>
        <w:t>сайта</w:t>
      </w:r>
      <w:r w:rsidR="00CD7133">
        <w:rPr>
          <w:rFonts w:ascii="Times New Roman" w:hAnsi="Times New Roman" w:cs="Times New Roman"/>
        </w:rPr>
        <w:t xml:space="preserve"> </w:t>
      </w:r>
      <w:r w:rsidRPr="0038084C">
        <w:rPr>
          <w:rFonts w:ascii="Times New Roman" w:hAnsi="Times New Roman" w:cs="Times New Roman"/>
        </w:rPr>
        <w:t>министерства</w:t>
      </w:r>
      <w:r w:rsidR="00CD7133">
        <w:rPr>
          <w:rFonts w:ascii="Times New Roman" w:hAnsi="Times New Roman" w:cs="Times New Roman"/>
        </w:rPr>
        <w:t xml:space="preserve"> </w:t>
      </w:r>
      <w:r w:rsidRPr="0038084C">
        <w:rPr>
          <w:rFonts w:ascii="Times New Roman" w:hAnsi="Times New Roman" w:cs="Times New Roman"/>
        </w:rPr>
        <w:t>по</w:t>
      </w:r>
      <w:r w:rsidR="00CD7133">
        <w:rPr>
          <w:rFonts w:ascii="Times New Roman" w:hAnsi="Times New Roman" w:cs="Times New Roman"/>
        </w:rPr>
        <w:t xml:space="preserve"> </w:t>
      </w:r>
      <w:r w:rsidRPr="0038084C">
        <w:rPr>
          <w:rFonts w:ascii="Times New Roman" w:hAnsi="Times New Roman" w:cs="Times New Roman"/>
        </w:rPr>
        <w:t>НОК.</w:t>
      </w:r>
      <w:r w:rsidR="00CD7133">
        <w:rPr>
          <w:rFonts w:ascii="Times New Roman" w:hAnsi="Times New Roman" w:cs="Times New Roman"/>
        </w:rPr>
        <w:t xml:space="preserve"> </w:t>
      </w:r>
    </w:p>
    <w:p w:rsidR="006545BB" w:rsidRPr="0038084C" w:rsidRDefault="008156F0" w:rsidP="00141ABA">
      <w:pPr>
        <w:tabs>
          <w:tab w:val="left" w:pos="1134"/>
          <w:tab w:val="left" w:pos="1276"/>
        </w:tabs>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области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нормативно-правового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обеспечения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министерство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устанав</w:t>
      </w:r>
      <w:r w:rsidR="001B218C" w:rsidRPr="0038084C">
        <w:rPr>
          <w:rFonts w:ascii="Times New Roman" w:hAnsi="Times New Roman" w:cs="Times New Roman"/>
          <w:color w:val="000000"/>
          <w:sz w:val="24"/>
          <w:szCs w:val="24"/>
        </w:rPr>
        <w:t>ило</w:t>
      </w:r>
      <w:r w:rsidR="006545BB"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p>
    <w:p w:rsidR="008156F0" w:rsidRPr="0038084C" w:rsidRDefault="008156F0" w:rsidP="00B521B5">
      <w:pPr>
        <w:pStyle w:val="a8"/>
        <w:numPr>
          <w:ilvl w:val="0"/>
          <w:numId w:val="4"/>
        </w:numPr>
        <w:tabs>
          <w:tab w:val="left" w:pos="1134"/>
          <w:tab w:val="left" w:pos="1276"/>
        </w:tabs>
        <w:spacing w:after="0" w:line="240" w:lineRule="auto"/>
        <w:ind w:left="0" w:firstLine="709"/>
        <w:jc w:val="both"/>
        <w:rPr>
          <w:rFonts w:ascii="Times New Roman" w:hAnsi="Times New Roman" w:cs="Times New Roman"/>
          <w:color w:val="22272F"/>
          <w:sz w:val="24"/>
          <w:szCs w:val="24"/>
          <w:shd w:val="clear" w:color="auto" w:fill="FFFFFF"/>
        </w:rPr>
      </w:pPr>
      <w:r w:rsidRPr="0038084C">
        <w:rPr>
          <w:rFonts w:ascii="Times New Roman" w:hAnsi="Times New Roman" w:cs="Times New Roman"/>
          <w:color w:val="000000"/>
          <w:sz w:val="24"/>
          <w:szCs w:val="24"/>
        </w:rPr>
        <w:lastRenderedPageBreak/>
        <w:t>Единый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порядок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расчета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показателей,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характеризующих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критерии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сфере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охраны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здоровья,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образования,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социального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обслуживания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др.</w:t>
      </w:r>
      <w:r w:rsidR="00CD7133">
        <w:rPr>
          <w:rFonts w:ascii="Times New Roman" w:hAnsi="Times New Roman" w:cs="Times New Roman"/>
          <w:color w:val="000000"/>
          <w:sz w:val="24"/>
          <w:szCs w:val="24"/>
        </w:rPr>
        <w:t xml:space="preserve"> </w:t>
      </w:r>
      <w:r w:rsidR="00D02DAB" w:rsidRPr="0038084C">
        <w:rPr>
          <w:rFonts w:ascii="Times New Roman" w:hAnsi="Times New Roman" w:cs="Times New Roman"/>
          <w:color w:val="000000"/>
          <w:sz w:val="24"/>
          <w:szCs w:val="24"/>
        </w:rPr>
        <w:t>(</w:t>
      </w:r>
      <w:hyperlink r:id="rId8" w:anchor="/document/72075694/entry/0" w:history="1">
        <w:r w:rsidR="00D02DAB" w:rsidRPr="0038084C">
          <w:rPr>
            <w:rStyle w:val="ae"/>
            <w:rFonts w:ascii="Times New Roman" w:hAnsi="Times New Roman" w:cs="Times New Roman"/>
            <w:color w:val="auto"/>
            <w:sz w:val="24"/>
            <w:szCs w:val="24"/>
            <w:u w:val="none"/>
            <w:shd w:val="clear" w:color="auto" w:fill="FFFFFF"/>
          </w:rPr>
          <w:t>приказ</w:t>
        </w:r>
      </w:hyperlink>
      <w:r w:rsidR="00CD7133">
        <w:rPr>
          <w:rFonts w:ascii="Times New Roman" w:hAnsi="Times New Roman" w:cs="Times New Roman"/>
          <w:sz w:val="24"/>
          <w:szCs w:val="24"/>
        </w:rPr>
        <w:t xml:space="preserve"> </w:t>
      </w:r>
      <w:r w:rsidR="00D02DAB" w:rsidRPr="0038084C">
        <w:rPr>
          <w:rFonts w:ascii="Times New Roman" w:hAnsi="Times New Roman" w:cs="Times New Roman"/>
          <w:color w:val="22272F"/>
          <w:sz w:val="24"/>
          <w:szCs w:val="24"/>
          <w:shd w:val="clear" w:color="auto" w:fill="FFFFFF"/>
        </w:rPr>
        <w:t>Министерства</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труда</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социальной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защиты</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Российской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Федерации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от</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31</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мая</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2018</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г.</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№344н</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"Об</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rPr>
        <w:t>утверждении</w:t>
      </w:r>
      <w:r w:rsidR="00CD7133">
        <w:rPr>
          <w:rFonts w:ascii="Times New Roman" w:hAnsi="Times New Roman" w:cs="Times New Roman"/>
          <w:color w:val="22272F"/>
          <w:sz w:val="24"/>
          <w:szCs w:val="24"/>
        </w:rPr>
        <w:t xml:space="preserve"> </w:t>
      </w:r>
      <w:r w:rsidR="00D02DAB" w:rsidRPr="0038084C">
        <w:rPr>
          <w:rStyle w:val="af"/>
          <w:rFonts w:ascii="Times New Roman" w:hAnsi="Times New Roman" w:cs="Times New Roman"/>
          <w:i w:val="0"/>
          <w:iCs w:val="0"/>
          <w:color w:val="22272F"/>
          <w:sz w:val="24"/>
          <w:szCs w:val="24"/>
        </w:rPr>
        <w:t>Единого</w:t>
      </w:r>
      <w:r w:rsidR="00CD7133">
        <w:rPr>
          <w:rStyle w:val="af"/>
          <w:rFonts w:ascii="Times New Roman" w:hAnsi="Times New Roman" w:cs="Times New Roman"/>
          <w:i w:val="0"/>
          <w:iCs w:val="0"/>
          <w:color w:val="22272F"/>
          <w:sz w:val="24"/>
          <w:szCs w:val="24"/>
        </w:rPr>
        <w:t xml:space="preserve"> </w:t>
      </w:r>
      <w:r w:rsidR="00D02DAB" w:rsidRPr="0038084C">
        <w:rPr>
          <w:rFonts w:ascii="Times New Roman" w:hAnsi="Times New Roman" w:cs="Times New Roman"/>
          <w:color w:val="22272F"/>
          <w:sz w:val="24"/>
          <w:szCs w:val="24"/>
        </w:rPr>
        <w:t>порядка</w:t>
      </w:r>
      <w:r w:rsidR="00CD7133">
        <w:rPr>
          <w:rFonts w:ascii="Times New Roman" w:hAnsi="Times New Roman" w:cs="Times New Roman"/>
          <w:color w:val="22272F"/>
          <w:sz w:val="24"/>
          <w:szCs w:val="24"/>
        </w:rPr>
        <w:t xml:space="preserve"> </w:t>
      </w:r>
      <w:r w:rsidR="00D02DAB" w:rsidRPr="0038084C">
        <w:rPr>
          <w:rStyle w:val="af"/>
          <w:rFonts w:ascii="Times New Roman" w:hAnsi="Times New Roman" w:cs="Times New Roman"/>
          <w:i w:val="0"/>
          <w:iCs w:val="0"/>
          <w:color w:val="22272F"/>
          <w:sz w:val="24"/>
          <w:szCs w:val="24"/>
        </w:rPr>
        <w:t>расчета</w:t>
      </w:r>
      <w:r w:rsidR="00CD7133">
        <w:rPr>
          <w:rStyle w:val="af"/>
          <w:rFonts w:ascii="Times New Roman" w:hAnsi="Times New Roman" w:cs="Times New Roman"/>
          <w:i w:val="0"/>
          <w:iCs w:val="0"/>
          <w:color w:val="22272F"/>
          <w:sz w:val="24"/>
          <w:szCs w:val="24"/>
        </w:rPr>
        <w:t xml:space="preserve"> </w:t>
      </w:r>
      <w:r w:rsidR="00D02DAB" w:rsidRPr="0038084C">
        <w:rPr>
          <w:rStyle w:val="af"/>
          <w:rFonts w:ascii="Times New Roman" w:hAnsi="Times New Roman" w:cs="Times New Roman"/>
          <w:i w:val="0"/>
          <w:iCs w:val="0"/>
          <w:color w:val="22272F"/>
          <w:sz w:val="24"/>
          <w:szCs w:val="24"/>
        </w:rPr>
        <w:t>показателей</w:t>
      </w:r>
      <w:r w:rsidR="00D02DAB" w:rsidRPr="0038084C">
        <w:rPr>
          <w:rFonts w:ascii="Times New Roman" w:hAnsi="Times New Roman" w:cs="Times New Roman"/>
          <w:color w:val="22272F"/>
          <w:sz w:val="24"/>
          <w:szCs w:val="24"/>
        </w:rPr>
        <w:t>,</w:t>
      </w:r>
      <w:r w:rsidR="00CD7133">
        <w:rPr>
          <w:rFonts w:ascii="Times New Roman" w:hAnsi="Times New Roman" w:cs="Times New Roman"/>
          <w:color w:val="22272F"/>
          <w:sz w:val="24"/>
          <w:szCs w:val="24"/>
        </w:rPr>
        <w:t xml:space="preserve"> </w:t>
      </w:r>
      <w:r w:rsidR="00D02DAB" w:rsidRPr="0038084C">
        <w:rPr>
          <w:rStyle w:val="af"/>
          <w:rFonts w:ascii="Times New Roman" w:hAnsi="Times New Roman" w:cs="Times New Roman"/>
          <w:i w:val="0"/>
          <w:iCs w:val="0"/>
          <w:color w:val="22272F"/>
          <w:sz w:val="24"/>
          <w:szCs w:val="24"/>
        </w:rPr>
        <w:t>характеризующих</w:t>
      </w:r>
      <w:r w:rsidR="00CD7133">
        <w:rPr>
          <w:rStyle w:val="af"/>
          <w:rFonts w:ascii="Times New Roman" w:hAnsi="Times New Roman" w:cs="Times New Roman"/>
          <w:i w:val="0"/>
          <w:iCs w:val="0"/>
          <w:color w:val="22272F"/>
          <w:sz w:val="24"/>
          <w:szCs w:val="24"/>
        </w:rPr>
        <w:t xml:space="preserve"> </w:t>
      </w:r>
      <w:r w:rsidR="00D02DAB" w:rsidRPr="0038084C">
        <w:rPr>
          <w:rStyle w:val="af"/>
          <w:rFonts w:ascii="Times New Roman" w:hAnsi="Times New Roman" w:cs="Times New Roman"/>
          <w:i w:val="0"/>
          <w:iCs w:val="0"/>
          <w:color w:val="22272F"/>
          <w:sz w:val="24"/>
          <w:szCs w:val="24"/>
        </w:rPr>
        <w:t>общие</w:t>
      </w:r>
      <w:r w:rsidR="00CD7133">
        <w:rPr>
          <w:rStyle w:val="af"/>
          <w:rFonts w:ascii="Times New Roman" w:hAnsi="Times New Roman" w:cs="Times New Roman"/>
          <w:i w:val="0"/>
          <w:iCs w:val="0"/>
          <w:color w:val="22272F"/>
          <w:sz w:val="24"/>
          <w:szCs w:val="24"/>
        </w:rPr>
        <w:t xml:space="preserve"> </w:t>
      </w:r>
      <w:r w:rsidR="00D02DAB" w:rsidRPr="0038084C">
        <w:rPr>
          <w:rStyle w:val="af"/>
          <w:rFonts w:ascii="Times New Roman" w:hAnsi="Times New Roman" w:cs="Times New Roman"/>
          <w:i w:val="0"/>
          <w:iCs w:val="0"/>
          <w:color w:val="22272F"/>
          <w:sz w:val="24"/>
          <w:szCs w:val="24"/>
        </w:rPr>
        <w:t>критерии</w:t>
      </w:r>
      <w:r w:rsidR="00CD7133">
        <w:rPr>
          <w:rFonts w:ascii="Times New Roman" w:hAnsi="Times New Roman" w:cs="Times New Roman"/>
          <w:color w:val="22272F"/>
          <w:sz w:val="24"/>
          <w:szCs w:val="24"/>
        </w:rPr>
        <w:t xml:space="preserve"> </w:t>
      </w:r>
      <w:r w:rsidR="00D02DAB" w:rsidRPr="0038084C">
        <w:rPr>
          <w:rStyle w:val="af"/>
          <w:rFonts w:ascii="Times New Roman" w:hAnsi="Times New Roman" w:cs="Times New Roman"/>
          <w:i w:val="0"/>
          <w:iCs w:val="0"/>
          <w:color w:val="22272F"/>
          <w:sz w:val="24"/>
          <w:szCs w:val="24"/>
        </w:rPr>
        <w:t>оценки</w:t>
      </w:r>
      <w:r w:rsidR="00CD7133">
        <w:rPr>
          <w:rFonts w:ascii="Times New Roman" w:hAnsi="Times New Roman" w:cs="Times New Roman"/>
          <w:color w:val="22272F"/>
          <w:sz w:val="24"/>
          <w:szCs w:val="24"/>
        </w:rPr>
        <w:t xml:space="preserve"> </w:t>
      </w:r>
      <w:r w:rsidR="00D02DAB" w:rsidRPr="0038084C">
        <w:rPr>
          <w:rStyle w:val="af"/>
          <w:rFonts w:ascii="Times New Roman" w:hAnsi="Times New Roman" w:cs="Times New Roman"/>
          <w:i w:val="0"/>
          <w:iCs w:val="0"/>
          <w:color w:val="22272F"/>
          <w:sz w:val="24"/>
          <w:szCs w:val="24"/>
        </w:rPr>
        <w:t>качества</w:t>
      </w:r>
      <w:r w:rsidR="00CD7133">
        <w:rPr>
          <w:rFonts w:ascii="Times New Roman" w:hAnsi="Times New Roman" w:cs="Times New Roman"/>
          <w:color w:val="22272F"/>
          <w:sz w:val="24"/>
          <w:szCs w:val="24"/>
        </w:rPr>
        <w:t xml:space="preserve"> </w:t>
      </w:r>
      <w:r w:rsidR="00D02DAB" w:rsidRPr="0038084C">
        <w:rPr>
          <w:rStyle w:val="af"/>
          <w:rFonts w:ascii="Times New Roman" w:hAnsi="Times New Roman" w:cs="Times New Roman"/>
          <w:i w:val="0"/>
          <w:iCs w:val="0"/>
          <w:color w:val="22272F"/>
          <w:sz w:val="24"/>
          <w:szCs w:val="24"/>
        </w:rPr>
        <w:t>условий</w:t>
      </w:r>
      <w:r w:rsidR="00CD7133">
        <w:rPr>
          <w:rFonts w:ascii="Times New Roman" w:hAnsi="Times New Roman" w:cs="Times New Roman"/>
          <w:color w:val="22272F"/>
          <w:sz w:val="24"/>
          <w:szCs w:val="24"/>
        </w:rPr>
        <w:t xml:space="preserve"> </w:t>
      </w:r>
      <w:r w:rsidR="00D02DAB" w:rsidRPr="0038084C">
        <w:rPr>
          <w:rFonts w:ascii="Times New Roman" w:hAnsi="Times New Roman" w:cs="Times New Roman"/>
          <w:color w:val="22272F"/>
          <w:sz w:val="24"/>
          <w:szCs w:val="24"/>
        </w:rPr>
        <w:t>оказания</w:t>
      </w:r>
      <w:r w:rsidR="00CD7133">
        <w:rPr>
          <w:rFonts w:ascii="Times New Roman" w:hAnsi="Times New Roman" w:cs="Times New Roman"/>
          <w:color w:val="22272F"/>
          <w:sz w:val="24"/>
          <w:szCs w:val="24"/>
        </w:rPr>
        <w:t xml:space="preserve"> </w:t>
      </w:r>
      <w:r w:rsidR="00D02DAB" w:rsidRPr="0038084C">
        <w:rPr>
          <w:rFonts w:ascii="Times New Roman" w:hAnsi="Times New Roman" w:cs="Times New Roman"/>
          <w:color w:val="22272F"/>
          <w:sz w:val="24"/>
          <w:szCs w:val="24"/>
        </w:rPr>
        <w:t>услуг</w:t>
      </w:r>
      <w:r w:rsidR="00CD7133">
        <w:rPr>
          <w:rFonts w:ascii="Times New Roman" w:hAnsi="Times New Roman" w:cs="Times New Roman"/>
          <w:color w:val="22272F"/>
          <w:sz w:val="24"/>
          <w:szCs w:val="24"/>
        </w:rPr>
        <w:t xml:space="preserve"> </w:t>
      </w:r>
      <w:r w:rsidR="00D02DAB" w:rsidRPr="0038084C">
        <w:rPr>
          <w:rStyle w:val="af"/>
          <w:rFonts w:ascii="Times New Roman" w:hAnsi="Times New Roman" w:cs="Times New Roman"/>
          <w:i w:val="0"/>
          <w:iCs w:val="0"/>
          <w:color w:val="22272F"/>
          <w:sz w:val="24"/>
          <w:szCs w:val="24"/>
        </w:rPr>
        <w:t>организациями</w:t>
      </w:r>
      <w:r w:rsidR="00CD7133">
        <w:rPr>
          <w:rFonts w:ascii="Times New Roman" w:hAnsi="Times New Roman" w:cs="Times New Roman"/>
          <w:color w:val="22272F"/>
          <w:sz w:val="24"/>
          <w:szCs w:val="24"/>
        </w:rPr>
        <w:t xml:space="preserve"> </w:t>
      </w:r>
      <w:r w:rsidR="00D02DAB" w:rsidRPr="0038084C">
        <w:rPr>
          <w:rFonts w:ascii="Times New Roman" w:hAnsi="Times New Roman" w:cs="Times New Roman"/>
          <w:color w:val="22272F"/>
          <w:sz w:val="24"/>
          <w:szCs w:val="24"/>
        </w:rPr>
        <w:t>в</w:t>
      </w:r>
      <w:r w:rsidR="00CD7133">
        <w:rPr>
          <w:rFonts w:ascii="Times New Roman" w:hAnsi="Times New Roman" w:cs="Times New Roman"/>
          <w:color w:val="22272F"/>
          <w:sz w:val="24"/>
          <w:szCs w:val="24"/>
        </w:rPr>
        <w:t xml:space="preserve"> </w:t>
      </w:r>
      <w:r w:rsidR="00D02DAB" w:rsidRPr="0038084C">
        <w:rPr>
          <w:rFonts w:ascii="Times New Roman" w:hAnsi="Times New Roman" w:cs="Times New Roman"/>
          <w:color w:val="22272F"/>
          <w:sz w:val="24"/>
          <w:szCs w:val="24"/>
        </w:rPr>
        <w:t>сфере</w:t>
      </w:r>
      <w:r w:rsidR="00CD7133">
        <w:rPr>
          <w:rFonts w:ascii="Times New Roman" w:hAnsi="Times New Roman" w:cs="Times New Roman"/>
          <w:color w:val="22272F"/>
          <w:sz w:val="24"/>
          <w:szCs w:val="24"/>
        </w:rPr>
        <w:t xml:space="preserve"> </w:t>
      </w:r>
      <w:r w:rsidR="00D02DAB" w:rsidRPr="0038084C">
        <w:rPr>
          <w:rStyle w:val="af"/>
          <w:rFonts w:ascii="Times New Roman" w:hAnsi="Times New Roman" w:cs="Times New Roman"/>
          <w:i w:val="0"/>
          <w:iCs w:val="0"/>
          <w:color w:val="22272F"/>
          <w:sz w:val="24"/>
          <w:szCs w:val="24"/>
        </w:rPr>
        <w:t>культуры</w:t>
      </w:r>
      <w:r w:rsidR="00D02DAB" w:rsidRPr="0038084C">
        <w:rPr>
          <w:rFonts w:ascii="Times New Roman" w:hAnsi="Times New Roman" w:cs="Times New Roman"/>
          <w:color w:val="22272F"/>
          <w:sz w:val="24"/>
          <w:szCs w:val="24"/>
        </w:rPr>
        <w:t>,</w:t>
      </w:r>
      <w:r w:rsidR="00CD7133">
        <w:rPr>
          <w:rFonts w:ascii="Times New Roman" w:hAnsi="Times New Roman" w:cs="Times New Roman"/>
          <w:color w:val="22272F"/>
          <w:sz w:val="24"/>
          <w:szCs w:val="24"/>
        </w:rPr>
        <w:t xml:space="preserve"> </w:t>
      </w:r>
      <w:r w:rsidR="00D02DAB" w:rsidRPr="0038084C">
        <w:rPr>
          <w:rStyle w:val="af"/>
          <w:rFonts w:ascii="Times New Roman" w:hAnsi="Times New Roman" w:cs="Times New Roman"/>
          <w:i w:val="0"/>
          <w:iCs w:val="0"/>
          <w:color w:val="22272F"/>
          <w:sz w:val="24"/>
          <w:szCs w:val="24"/>
        </w:rPr>
        <w:t>охраны</w:t>
      </w:r>
      <w:r w:rsidR="00CD7133">
        <w:rPr>
          <w:rFonts w:ascii="Times New Roman" w:hAnsi="Times New Roman" w:cs="Times New Roman"/>
          <w:color w:val="22272F"/>
          <w:sz w:val="24"/>
          <w:szCs w:val="24"/>
        </w:rPr>
        <w:t xml:space="preserve"> </w:t>
      </w:r>
      <w:r w:rsidR="00D02DAB" w:rsidRPr="0038084C">
        <w:rPr>
          <w:rStyle w:val="af"/>
          <w:rFonts w:ascii="Times New Roman" w:hAnsi="Times New Roman" w:cs="Times New Roman"/>
          <w:i w:val="0"/>
          <w:iCs w:val="0"/>
          <w:color w:val="22272F"/>
          <w:sz w:val="24"/>
          <w:szCs w:val="24"/>
        </w:rPr>
        <w:t>здоровья</w:t>
      </w:r>
      <w:r w:rsidR="00D02DAB" w:rsidRPr="0038084C">
        <w:rPr>
          <w:rFonts w:ascii="Times New Roman" w:hAnsi="Times New Roman" w:cs="Times New Roman"/>
          <w:color w:val="22272F"/>
          <w:sz w:val="24"/>
          <w:szCs w:val="24"/>
        </w:rPr>
        <w:t>,</w:t>
      </w:r>
      <w:r w:rsidR="00CD7133">
        <w:rPr>
          <w:rFonts w:ascii="Times New Roman" w:hAnsi="Times New Roman" w:cs="Times New Roman"/>
          <w:color w:val="22272F"/>
          <w:sz w:val="24"/>
          <w:szCs w:val="24"/>
        </w:rPr>
        <w:t xml:space="preserve"> </w:t>
      </w:r>
      <w:r w:rsidR="00D02DAB" w:rsidRPr="0038084C">
        <w:rPr>
          <w:rStyle w:val="af"/>
          <w:rFonts w:ascii="Times New Roman" w:hAnsi="Times New Roman" w:cs="Times New Roman"/>
          <w:i w:val="0"/>
          <w:iCs w:val="0"/>
          <w:color w:val="22272F"/>
          <w:sz w:val="24"/>
          <w:szCs w:val="24"/>
        </w:rPr>
        <w:t>образования</w:t>
      </w:r>
      <w:r w:rsidR="00D02DAB" w:rsidRPr="0038084C">
        <w:rPr>
          <w:rFonts w:ascii="Times New Roman" w:hAnsi="Times New Roman" w:cs="Times New Roman"/>
          <w:color w:val="22272F"/>
          <w:sz w:val="24"/>
          <w:szCs w:val="24"/>
        </w:rPr>
        <w:t>,</w:t>
      </w:r>
      <w:r w:rsidR="00CD7133">
        <w:rPr>
          <w:rFonts w:ascii="Times New Roman" w:hAnsi="Times New Roman" w:cs="Times New Roman"/>
          <w:color w:val="22272F"/>
          <w:sz w:val="24"/>
          <w:szCs w:val="24"/>
        </w:rPr>
        <w:t xml:space="preserve"> </w:t>
      </w:r>
      <w:r w:rsidR="00D02DAB" w:rsidRPr="0038084C">
        <w:rPr>
          <w:rFonts w:ascii="Times New Roman" w:hAnsi="Times New Roman" w:cs="Times New Roman"/>
          <w:color w:val="22272F"/>
          <w:sz w:val="24"/>
          <w:szCs w:val="24"/>
        </w:rPr>
        <w:t>социального</w:t>
      </w:r>
      <w:r w:rsidR="00CD7133">
        <w:rPr>
          <w:rFonts w:ascii="Times New Roman" w:hAnsi="Times New Roman" w:cs="Times New Roman"/>
          <w:color w:val="22272F"/>
          <w:sz w:val="24"/>
          <w:szCs w:val="24"/>
        </w:rPr>
        <w:t xml:space="preserve"> </w:t>
      </w:r>
      <w:r w:rsidR="00D02DAB" w:rsidRPr="0038084C">
        <w:rPr>
          <w:rFonts w:ascii="Times New Roman" w:hAnsi="Times New Roman" w:cs="Times New Roman"/>
          <w:color w:val="22272F"/>
          <w:sz w:val="24"/>
          <w:szCs w:val="24"/>
        </w:rPr>
        <w:t>обслуживания</w:t>
      </w:r>
      <w:r w:rsidR="00CD7133">
        <w:rPr>
          <w:rFonts w:ascii="Times New Roman" w:hAnsi="Times New Roman" w:cs="Times New Roman"/>
          <w:color w:val="22272F"/>
          <w:sz w:val="24"/>
          <w:szCs w:val="24"/>
        </w:rPr>
        <w:t xml:space="preserve"> </w:t>
      </w:r>
      <w:r w:rsidR="00D02DAB" w:rsidRPr="0038084C">
        <w:rPr>
          <w:rFonts w:ascii="Times New Roman" w:hAnsi="Times New Roman" w:cs="Times New Roman"/>
          <w:color w:val="22272F"/>
          <w:sz w:val="24"/>
          <w:szCs w:val="24"/>
        </w:rPr>
        <w:t>и</w:t>
      </w:r>
      <w:r w:rsidR="00CD7133">
        <w:rPr>
          <w:rFonts w:ascii="Times New Roman" w:hAnsi="Times New Roman" w:cs="Times New Roman"/>
          <w:color w:val="22272F"/>
          <w:sz w:val="24"/>
          <w:szCs w:val="24"/>
        </w:rPr>
        <w:t xml:space="preserve"> </w:t>
      </w:r>
      <w:r w:rsidR="00D02DAB" w:rsidRPr="0038084C">
        <w:rPr>
          <w:rFonts w:ascii="Times New Roman" w:hAnsi="Times New Roman" w:cs="Times New Roman"/>
          <w:color w:val="22272F"/>
          <w:sz w:val="24"/>
          <w:szCs w:val="24"/>
        </w:rPr>
        <w:t>федеральными</w:t>
      </w:r>
      <w:r w:rsidR="00CD7133">
        <w:rPr>
          <w:rFonts w:ascii="Times New Roman" w:hAnsi="Times New Roman" w:cs="Times New Roman"/>
          <w:color w:val="22272F"/>
          <w:sz w:val="24"/>
          <w:szCs w:val="24"/>
        </w:rPr>
        <w:t xml:space="preserve"> </w:t>
      </w:r>
      <w:r w:rsidR="00D02DAB" w:rsidRPr="0038084C">
        <w:rPr>
          <w:rFonts w:ascii="Times New Roman" w:hAnsi="Times New Roman" w:cs="Times New Roman"/>
          <w:color w:val="22272F"/>
          <w:sz w:val="24"/>
          <w:szCs w:val="24"/>
        </w:rPr>
        <w:t>учреждениями</w:t>
      </w:r>
      <w:r w:rsidR="00CD7133">
        <w:rPr>
          <w:rFonts w:ascii="Times New Roman" w:hAnsi="Times New Roman" w:cs="Times New Roman"/>
          <w:color w:val="22272F"/>
          <w:sz w:val="24"/>
          <w:szCs w:val="24"/>
          <w:shd w:val="clear" w:color="auto" w:fill="FFFFFF"/>
        </w:rPr>
        <w:t xml:space="preserve"> </w:t>
      </w:r>
      <w:r w:rsidR="00D02DAB" w:rsidRPr="0038084C">
        <w:rPr>
          <w:rStyle w:val="af"/>
          <w:rFonts w:ascii="Times New Roman" w:hAnsi="Times New Roman" w:cs="Times New Roman"/>
          <w:i w:val="0"/>
          <w:iCs w:val="0"/>
          <w:color w:val="22272F"/>
          <w:sz w:val="24"/>
          <w:szCs w:val="24"/>
          <w:shd w:val="clear" w:color="auto" w:fill="FFFABB"/>
        </w:rPr>
        <w:t>медико</w:t>
      </w:r>
      <w:r w:rsidR="00D02DAB" w:rsidRPr="0038084C">
        <w:rPr>
          <w:rFonts w:ascii="Times New Roman" w:hAnsi="Times New Roman" w:cs="Times New Roman"/>
          <w:color w:val="22272F"/>
          <w:sz w:val="24"/>
          <w:szCs w:val="24"/>
          <w:shd w:val="clear" w:color="auto" w:fill="FFFFFF"/>
        </w:rPr>
        <w:t>-социальной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экспертизы")</w:t>
      </w:r>
      <w:r w:rsidR="006545BB" w:rsidRPr="0038084C">
        <w:rPr>
          <w:rFonts w:ascii="Times New Roman" w:hAnsi="Times New Roman" w:cs="Times New Roman"/>
          <w:color w:val="22272F"/>
          <w:sz w:val="24"/>
          <w:szCs w:val="24"/>
          <w:shd w:val="clear" w:color="auto" w:fill="FFFFFF"/>
        </w:rPr>
        <w:t>;</w:t>
      </w:r>
    </w:p>
    <w:p w:rsidR="006545BB" w:rsidRPr="0038084C" w:rsidRDefault="006545BB" w:rsidP="00B521B5">
      <w:pPr>
        <w:pStyle w:val="a8"/>
        <w:numPr>
          <w:ilvl w:val="0"/>
          <w:numId w:val="4"/>
        </w:numPr>
        <w:tabs>
          <w:tab w:val="left" w:pos="1134"/>
          <w:tab w:val="left" w:pos="1276"/>
        </w:tabs>
        <w:spacing w:after="0" w:line="240" w:lineRule="auto"/>
        <w:ind w:left="0" w:firstLine="709"/>
        <w:jc w:val="both"/>
        <w:rPr>
          <w:rFonts w:ascii="Times New Roman" w:hAnsi="Times New Roman" w:cs="Times New Roman"/>
          <w:color w:val="000000"/>
          <w:sz w:val="24"/>
          <w:szCs w:val="24"/>
        </w:rPr>
      </w:pPr>
      <w:r w:rsidRPr="0038084C">
        <w:rPr>
          <w:rFonts w:ascii="Times New Roman" w:hAnsi="Times New Roman" w:cs="Times New Roman"/>
          <w:sz w:val="24"/>
          <w:szCs w:val="24"/>
        </w:rPr>
        <w:t>Методику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выявления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мнения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граждан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(Приказ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Минтруда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30.10.2018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675н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Методики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выявления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мнения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граждан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охраны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здоровья,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медико-социальной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экспертизы")</w:t>
      </w:r>
    </w:p>
    <w:p w:rsidR="007F0221" w:rsidRDefault="008156F0" w:rsidP="00141ABA">
      <w:pPr>
        <w:tabs>
          <w:tab w:val="left" w:pos="1276"/>
        </w:tabs>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b/>
          <w:bCs/>
          <w:color w:val="000000"/>
          <w:sz w:val="24"/>
          <w:szCs w:val="24"/>
        </w:rPr>
        <w:t>Министерство</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финансов</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Российской</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Федерации</w:t>
      </w:r>
      <w:r w:rsidR="00CD7133">
        <w:rPr>
          <w:rFonts w:ascii="Times New Roman" w:hAnsi="Times New Roman" w:cs="Times New Roman"/>
          <w:b/>
          <w:bCs/>
          <w:color w:val="000000"/>
          <w:sz w:val="24"/>
          <w:szCs w:val="24"/>
        </w:rPr>
        <w:t xml:space="preserve"> </w:t>
      </w:r>
      <w:r w:rsidR="009D509A" w:rsidRPr="0038084C">
        <w:rPr>
          <w:rFonts w:ascii="Times New Roman" w:hAnsi="Times New Roman" w:cs="Times New Roman"/>
          <w:bCs/>
          <w:color w:val="000000"/>
          <w:sz w:val="24"/>
          <w:szCs w:val="24"/>
        </w:rPr>
        <w:t>о</w:t>
      </w:r>
      <w:r w:rsidRPr="0038084C">
        <w:rPr>
          <w:rFonts w:ascii="Times New Roman" w:hAnsi="Times New Roman" w:cs="Times New Roman"/>
          <w:color w:val="000000"/>
          <w:sz w:val="24"/>
          <w:szCs w:val="24"/>
        </w:rPr>
        <w:t>предел</w:t>
      </w:r>
      <w:r w:rsidR="003307CA" w:rsidRPr="0038084C">
        <w:rPr>
          <w:rFonts w:ascii="Times New Roman" w:hAnsi="Times New Roman" w:cs="Times New Roman"/>
          <w:color w:val="000000"/>
          <w:sz w:val="24"/>
          <w:szCs w:val="24"/>
        </w:rPr>
        <w:t>яет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состав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результатах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включая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единые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требования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порядок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размещения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официальном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размещения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w:t>
      </w:r>
      <w:r w:rsidRPr="0038084C">
        <w:rPr>
          <w:rFonts w:ascii="Times New Roman" w:hAnsi="Times New Roman" w:cs="Times New Roman"/>
          <w:color w:val="000000"/>
          <w:sz w:val="24"/>
          <w:szCs w:val="24"/>
        </w:rPr>
        <w:softHyphen/>
        <w:t>ждениях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сети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«Интернет»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t>
      </w:r>
      <w:r w:rsidR="00D02DAB" w:rsidRPr="0038084C">
        <w:rPr>
          <w:rFonts w:ascii="Times New Roman" w:hAnsi="Times New Roman" w:cs="Times New Roman"/>
          <w:color w:val="22272F"/>
          <w:sz w:val="24"/>
          <w:szCs w:val="24"/>
          <w:shd w:val="clear" w:color="auto" w:fill="FFFFFF"/>
        </w:rPr>
        <w:t>Приказ</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Минфина</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России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от</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7</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мая</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2019</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г.</w:t>
      </w:r>
      <w:r w:rsidR="00CD7133">
        <w:rPr>
          <w:rFonts w:ascii="Times New Roman" w:hAnsi="Times New Roman" w:cs="Times New Roman"/>
          <w:color w:val="22272F"/>
          <w:sz w:val="24"/>
          <w:szCs w:val="24"/>
          <w:shd w:val="clear" w:color="auto" w:fill="FFFFFF"/>
        </w:rPr>
        <w:t xml:space="preserve"> </w:t>
      </w:r>
      <w:r w:rsidR="006545BB" w:rsidRPr="0038084C">
        <w:rPr>
          <w:rFonts w:ascii="Times New Roman" w:hAnsi="Times New Roman" w:cs="Times New Roman"/>
          <w:color w:val="22272F"/>
          <w:sz w:val="24"/>
          <w:szCs w:val="24"/>
          <w:shd w:val="clear" w:color="auto" w:fill="FFFFFF"/>
        </w:rPr>
        <w:t>№</w:t>
      </w:r>
      <w:r w:rsidR="00D02DAB" w:rsidRPr="0038084C">
        <w:rPr>
          <w:rFonts w:ascii="Times New Roman" w:hAnsi="Times New Roman" w:cs="Times New Roman"/>
          <w:color w:val="22272F"/>
          <w:sz w:val="24"/>
          <w:szCs w:val="24"/>
          <w:shd w:val="clear" w:color="auto" w:fill="FFFFFF"/>
        </w:rPr>
        <w:t>66н</w:t>
      </w:r>
      <w:r w:rsidR="00CD7133">
        <w:rPr>
          <w:rFonts w:ascii="Times New Roman" w:hAnsi="Times New Roman" w:cs="Times New Roman"/>
          <w:color w:val="22272F"/>
          <w:shd w:val="clear" w:color="auto" w:fill="FFFFFF"/>
        </w:rPr>
        <w:t xml:space="preserve"> </w:t>
      </w:r>
      <w:r w:rsidR="00D02DAB" w:rsidRPr="0038084C">
        <w:rPr>
          <w:rFonts w:ascii="Times New Roman" w:hAnsi="Times New Roman" w:cs="Times New Roman"/>
          <w:color w:val="22272F"/>
          <w:sz w:val="24"/>
          <w:szCs w:val="24"/>
          <w:shd w:val="clear" w:color="auto" w:fill="FFFFFF"/>
        </w:rPr>
        <w:t>"О</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составе</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информации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результатах</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независимой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оценки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качества</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условий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осуществления</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образовательной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деятельности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организациями,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осуществляющими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образовательную</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деятельность,</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условий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оказания</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услуг</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организациями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культуры,</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социального</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обслуживания,</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медицинскими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организациями,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федеральными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учреждениями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медико-социальной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экспертизы,</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размещаемой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на</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официальном</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сайте</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для</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размещения</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информации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о</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государственных</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муниципальных</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учреждениях</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в</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информационно-телекоммуникационной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сети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"Интернет",</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включая</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единые</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требования</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к</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такой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информации,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порядке</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ее</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размещения,</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а</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также</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требованиях</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к</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качеству,</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удобству</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и</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простоте</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поиска</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указанной</w:t>
      </w:r>
      <w:r w:rsidR="00CD7133">
        <w:rPr>
          <w:rFonts w:ascii="Times New Roman" w:hAnsi="Times New Roman" w:cs="Times New Roman"/>
          <w:color w:val="22272F"/>
          <w:sz w:val="24"/>
          <w:szCs w:val="24"/>
          <w:shd w:val="clear" w:color="auto" w:fill="FFFFFF"/>
        </w:rPr>
        <w:t xml:space="preserve"> </w:t>
      </w:r>
      <w:r w:rsidR="00D02DAB" w:rsidRPr="0038084C">
        <w:rPr>
          <w:rFonts w:ascii="Times New Roman" w:hAnsi="Times New Roman" w:cs="Times New Roman"/>
          <w:color w:val="22272F"/>
          <w:sz w:val="24"/>
          <w:szCs w:val="24"/>
          <w:shd w:val="clear" w:color="auto" w:fill="FFFFFF"/>
        </w:rPr>
        <w:t>информации"</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p>
    <w:p w:rsidR="007F0221" w:rsidRPr="007F0221" w:rsidRDefault="008156F0" w:rsidP="00141ABA">
      <w:pPr>
        <w:tabs>
          <w:tab w:val="left" w:pos="1276"/>
        </w:tabs>
        <w:spacing w:after="0" w:line="240" w:lineRule="auto"/>
        <w:ind w:firstLine="709"/>
        <w:jc w:val="both"/>
      </w:pPr>
      <w:r w:rsidRPr="007F0221">
        <w:rPr>
          <w:rFonts w:ascii="Times New Roman" w:hAnsi="Times New Roman" w:cs="Times New Roman"/>
          <w:b/>
          <w:sz w:val="24"/>
          <w:szCs w:val="24"/>
        </w:rPr>
        <w:t>Министерство</w:t>
      </w:r>
      <w:r w:rsidR="00CD7133">
        <w:rPr>
          <w:rFonts w:ascii="Times New Roman" w:hAnsi="Times New Roman" w:cs="Times New Roman"/>
          <w:b/>
          <w:sz w:val="24"/>
          <w:szCs w:val="24"/>
        </w:rPr>
        <w:t xml:space="preserve"> </w:t>
      </w:r>
      <w:r w:rsidRPr="007F0221">
        <w:rPr>
          <w:rFonts w:ascii="Times New Roman" w:hAnsi="Times New Roman" w:cs="Times New Roman"/>
          <w:b/>
          <w:sz w:val="24"/>
          <w:szCs w:val="24"/>
        </w:rPr>
        <w:t>культуры</w:t>
      </w:r>
      <w:r w:rsidR="00CD7133">
        <w:rPr>
          <w:rFonts w:ascii="Times New Roman" w:hAnsi="Times New Roman" w:cs="Times New Roman"/>
          <w:b/>
          <w:sz w:val="24"/>
          <w:szCs w:val="24"/>
        </w:rPr>
        <w:t xml:space="preserve"> </w:t>
      </w:r>
      <w:r w:rsidRPr="007F0221">
        <w:rPr>
          <w:rFonts w:ascii="Times New Roman" w:hAnsi="Times New Roman" w:cs="Times New Roman"/>
          <w:b/>
          <w:sz w:val="24"/>
          <w:szCs w:val="24"/>
        </w:rPr>
        <w:t>Российской</w:t>
      </w:r>
      <w:r w:rsidR="00CD7133">
        <w:rPr>
          <w:rFonts w:ascii="Times New Roman" w:hAnsi="Times New Roman" w:cs="Times New Roman"/>
          <w:b/>
          <w:sz w:val="24"/>
          <w:szCs w:val="24"/>
        </w:rPr>
        <w:t xml:space="preserve"> </w:t>
      </w:r>
      <w:r w:rsidRPr="007F0221">
        <w:rPr>
          <w:rFonts w:ascii="Times New Roman" w:hAnsi="Times New Roman" w:cs="Times New Roman"/>
          <w:b/>
          <w:sz w:val="24"/>
          <w:szCs w:val="24"/>
        </w:rPr>
        <w:t>Федерации</w:t>
      </w:r>
      <w:r w:rsidR="00CD7133">
        <w:rPr>
          <w:rFonts w:ascii="Times New Roman" w:hAnsi="Times New Roman" w:cs="Times New Roman"/>
          <w:b/>
          <w:color w:val="000000"/>
          <w:sz w:val="24"/>
          <w:szCs w:val="24"/>
        </w:rPr>
        <w:t xml:space="preserve"> </w:t>
      </w:r>
      <w:r w:rsidR="006545BB" w:rsidRPr="0038084C">
        <w:rPr>
          <w:rFonts w:ascii="Times New Roman" w:hAnsi="Times New Roman" w:cs="Times New Roman"/>
          <w:color w:val="000000"/>
          <w:sz w:val="24"/>
          <w:szCs w:val="24"/>
        </w:rPr>
        <w:t>у</w:t>
      </w:r>
      <w:r w:rsidRPr="0038084C">
        <w:rPr>
          <w:rFonts w:ascii="Times New Roman" w:hAnsi="Times New Roman" w:cs="Times New Roman"/>
          <w:color w:val="000000"/>
          <w:sz w:val="24"/>
          <w:szCs w:val="24"/>
        </w:rPr>
        <w:t>твержд</w:t>
      </w:r>
      <w:r w:rsidR="003307CA" w:rsidRPr="0038084C">
        <w:rPr>
          <w:rFonts w:ascii="Times New Roman" w:hAnsi="Times New Roman" w:cs="Times New Roman"/>
          <w:color w:val="000000"/>
          <w:sz w:val="24"/>
          <w:szCs w:val="24"/>
        </w:rPr>
        <w:t>ает</w:t>
      </w:r>
      <w:r w:rsidR="006545BB"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p>
    <w:p w:rsidR="006545BB" w:rsidRPr="0038084C" w:rsidRDefault="008156F0" w:rsidP="00B521B5">
      <w:pPr>
        <w:pStyle w:val="a8"/>
        <w:numPr>
          <w:ilvl w:val="0"/>
          <w:numId w:val="5"/>
        </w:numPr>
        <w:tabs>
          <w:tab w:val="left" w:pos="1134"/>
          <w:tab w:val="left" w:pos="1276"/>
        </w:tabs>
        <w:spacing w:after="0" w:line="240" w:lineRule="auto"/>
        <w:ind w:left="0" w:firstLine="709"/>
        <w:jc w:val="both"/>
        <w:rPr>
          <w:rFonts w:ascii="Times New Roman" w:hAnsi="Times New Roman" w:cs="Times New Roman"/>
          <w:sz w:val="24"/>
          <w:szCs w:val="24"/>
        </w:rPr>
      </w:pPr>
      <w:r w:rsidRPr="0038084C">
        <w:rPr>
          <w:rFonts w:ascii="Times New Roman" w:hAnsi="Times New Roman" w:cs="Times New Roman"/>
          <w:sz w:val="24"/>
          <w:szCs w:val="24"/>
        </w:rPr>
        <w:t>показатели,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характеризующие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критерии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(приказ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27.04.2018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599</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утверждении</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показателей,</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характеризующих</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общие</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критерии</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00C44D87"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p>
    <w:p w:rsidR="006545BB" w:rsidRPr="0038084C" w:rsidRDefault="009D509A" w:rsidP="00B521B5">
      <w:pPr>
        <w:pStyle w:val="a8"/>
        <w:numPr>
          <w:ilvl w:val="0"/>
          <w:numId w:val="5"/>
        </w:numPr>
        <w:tabs>
          <w:tab w:val="left" w:pos="1134"/>
          <w:tab w:val="left" w:pos="1276"/>
        </w:tabs>
        <w:spacing w:after="0" w:line="240" w:lineRule="auto"/>
        <w:ind w:left="0" w:firstLine="709"/>
        <w:jc w:val="both"/>
        <w:rPr>
          <w:rFonts w:ascii="Times New Roman" w:hAnsi="Times New Roman" w:cs="Times New Roman"/>
        </w:rPr>
      </w:pPr>
      <w:r w:rsidRPr="0038084C">
        <w:rPr>
          <w:rFonts w:ascii="Times New Roman" w:hAnsi="Times New Roman" w:cs="Times New Roman"/>
          <w:sz w:val="24"/>
          <w:szCs w:val="24"/>
        </w:rPr>
        <w:t>т</w:t>
      </w:r>
      <w:r w:rsidR="006545BB" w:rsidRPr="0038084C">
        <w:rPr>
          <w:rFonts w:ascii="Times New Roman" w:hAnsi="Times New Roman" w:cs="Times New Roman"/>
          <w:sz w:val="24"/>
          <w:szCs w:val="24"/>
        </w:rPr>
        <w:t>ребования</w:t>
      </w:r>
      <w:r w:rsidR="00CD7133">
        <w:rPr>
          <w:rFonts w:ascii="Times New Roman" w:hAnsi="Times New Roman" w:cs="Times New Roman"/>
          <w:sz w:val="24"/>
          <w:szCs w:val="24"/>
        </w:rPr>
        <w:t xml:space="preserve"> </w:t>
      </w:r>
      <w:r w:rsidR="006545BB"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006545BB" w:rsidRPr="0038084C">
        <w:rPr>
          <w:rFonts w:ascii="Times New Roman" w:hAnsi="Times New Roman" w:cs="Times New Roman"/>
          <w:sz w:val="24"/>
          <w:szCs w:val="24"/>
        </w:rPr>
        <w:t>содержанию</w:t>
      </w:r>
      <w:r w:rsidR="00CD7133">
        <w:rPr>
          <w:rFonts w:ascii="Times New Roman" w:hAnsi="Times New Roman" w:cs="Times New Roman"/>
          <w:sz w:val="24"/>
          <w:szCs w:val="24"/>
        </w:rPr>
        <w:t xml:space="preserve"> </w:t>
      </w:r>
      <w:r w:rsidR="006545BB" w:rsidRPr="0038084C">
        <w:rPr>
          <w:rFonts w:ascii="Times New Roman" w:hAnsi="Times New Roman" w:cs="Times New Roman"/>
          <w:sz w:val="24"/>
          <w:szCs w:val="24"/>
        </w:rPr>
        <w:t>официальных</w:t>
      </w:r>
      <w:r w:rsidR="00CD7133">
        <w:rPr>
          <w:rFonts w:ascii="Times New Roman" w:hAnsi="Times New Roman" w:cs="Times New Roman"/>
          <w:sz w:val="24"/>
          <w:szCs w:val="24"/>
        </w:rPr>
        <w:t xml:space="preserve"> </w:t>
      </w:r>
      <w:r w:rsidR="006545BB" w:rsidRPr="0038084C">
        <w:rPr>
          <w:rFonts w:ascii="Times New Roman" w:hAnsi="Times New Roman" w:cs="Times New Roman"/>
          <w:sz w:val="24"/>
          <w:szCs w:val="24"/>
        </w:rPr>
        <w:t>сайтов</w:t>
      </w:r>
      <w:r w:rsidR="00CD7133">
        <w:rPr>
          <w:rFonts w:ascii="Times New Roman" w:hAnsi="Times New Roman" w:cs="Times New Roman"/>
          <w:sz w:val="24"/>
          <w:szCs w:val="24"/>
        </w:rPr>
        <w:t xml:space="preserve"> </w:t>
      </w:r>
      <w:r w:rsidR="006545BB" w:rsidRPr="0038084C">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006545BB"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006545BB" w:rsidRPr="0038084C">
        <w:rPr>
          <w:rFonts w:ascii="Times New Roman" w:hAnsi="Times New Roman" w:cs="Times New Roman"/>
          <w:b/>
          <w:sz w:val="24"/>
          <w:szCs w:val="24"/>
        </w:rPr>
        <w:t>(</w:t>
      </w:r>
      <w:hyperlink r:id="rId9" w:history="1">
        <w:r w:rsidR="006545BB" w:rsidRPr="0038084C">
          <w:rPr>
            <w:rStyle w:val="aa"/>
            <w:rFonts w:ascii="Times New Roman" w:hAnsi="Times New Roman" w:cs="Times New Roman"/>
            <w:b w:val="0"/>
            <w:color w:val="auto"/>
            <w:sz w:val="24"/>
            <w:szCs w:val="24"/>
          </w:rPr>
          <w:t>Приказ</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Министерства</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культуры</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РФ</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от</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20</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февраля</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2015</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г.</w:t>
        </w:r>
        <w:r w:rsidR="00CD7133">
          <w:rPr>
            <w:rStyle w:val="aa"/>
            <w:rFonts w:ascii="Times New Roman" w:hAnsi="Times New Roman" w:cs="Times New Roman"/>
            <w:b w:val="0"/>
            <w:color w:val="auto"/>
            <w:sz w:val="24"/>
            <w:szCs w:val="24"/>
          </w:rPr>
          <w:t xml:space="preserve"> </w:t>
        </w:r>
        <w:r w:rsidR="003307CA" w:rsidRPr="0038084C">
          <w:rPr>
            <w:rStyle w:val="aa"/>
            <w:rFonts w:ascii="Times New Roman" w:hAnsi="Times New Roman" w:cs="Times New Roman"/>
            <w:b w:val="0"/>
            <w:color w:val="auto"/>
            <w:sz w:val="24"/>
            <w:szCs w:val="24"/>
          </w:rPr>
          <w:t>№</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277</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"Об</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утверждении</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требований</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к</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содержанию</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и</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форме</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предоставления</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информации</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о</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деятельности</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организаций</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культуры,</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размещаемой</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на</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официальных</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сайтах</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уполномоченного</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федерального</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органа</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исполнительной</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власти,</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органов</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государственной</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власти</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субъектов</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Российской</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Федерации,</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органов</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местного</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самоуправления</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и</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организаций</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культуры</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в</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сети</w:t>
        </w:r>
        <w:r w:rsidR="00CD7133">
          <w:rPr>
            <w:rStyle w:val="aa"/>
            <w:rFonts w:ascii="Times New Roman" w:hAnsi="Times New Roman" w:cs="Times New Roman"/>
            <w:b w:val="0"/>
            <w:color w:val="auto"/>
            <w:sz w:val="24"/>
            <w:szCs w:val="24"/>
          </w:rPr>
          <w:t xml:space="preserve"> </w:t>
        </w:r>
        <w:r w:rsidR="006545BB" w:rsidRPr="0038084C">
          <w:rPr>
            <w:rStyle w:val="aa"/>
            <w:rFonts w:ascii="Times New Roman" w:hAnsi="Times New Roman" w:cs="Times New Roman"/>
            <w:b w:val="0"/>
            <w:color w:val="auto"/>
            <w:sz w:val="24"/>
            <w:szCs w:val="24"/>
          </w:rPr>
          <w:t>"Интернет"</w:t>
        </w:r>
      </w:hyperlink>
      <w:r w:rsidR="006545BB" w:rsidRPr="0038084C">
        <w:rPr>
          <w:rFonts w:ascii="Times New Roman" w:hAnsi="Times New Roman" w:cs="Times New Roman"/>
        </w:rPr>
        <w:t>)</w:t>
      </w:r>
    </w:p>
    <w:p w:rsidR="008156F0" w:rsidRPr="0038084C" w:rsidRDefault="008156F0" w:rsidP="00141ABA">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Непосредственно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обеспечение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проведению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00C02A9A"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00C02A9A" w:rsidRPr="0038084C">
        <w:rPr>
          <w:rFonts w:ascii="Times New Roman" w:hAnsi="Times New Roman" w:cs="Times New Roman"/>
          <w:color w:val="000000"/>
          <w:sz w:val="24"/>
          <w:szCs w:val="24"/>
        </w:rPr>
        <w:t>сфере</w:t>
      </w:r>
      <w:r w:rsidR="00CD7133">
        <w:rPr>
          <w:rFonts w:ascii="Times New Roman" w:hAnsi="Times New Roman" w:cs="Times New Roman"/>
          <w:color w:val="000000"/>
          <w:sz w:val="24"/>
          <w:szCs w:val="24"/>
        </w:rPr>
        <w:t xml:space="preserve"> </w:t>
      </w:r>
      <w:r w:rsidR="00C02A9A"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возложено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Министерство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региональные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сфере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p>
    <w:p w:rsidR="006031C0" w:rsidRPr="0038084C" w:rsidRDefault="00C02A9A" w:rsidP="00141ABA">
      <w:pPr>
        <w:tabs>
          <w:tab w:val="left" w:pos="1276"/>
        </w:tabs>
        <w:spacing w:after="0" w:line="240" w:lineRule="auto"/>
        <w:ind w:firstLine="709"/>
        <w:jc w:val="both"/>
        <w:rPr>
          <w:rFonts w:ascii="Times New Roman" w:hAnsi="Times New Roman" w:cs="Times New Roman"/>
          <w:sz w:val="24"/>
          <w:szCs w:val="24"/>
        </w:rPr>
      </w:pPr>
      <w:r w:rsidRPr="0038084C">
        <w:rPr>
          <w:rFonts w:ascii="Times New Roman" w:hAnsi="Times New Roman" w:cs="Times New Roman"/>
          <w:b/>
          <w:sz w:val="24"/>
          <w:szCs w:val="24"/>
        </w:rPr>
        <w:t>Исполнительны</w:t>
      </w:r>
      <w:r w:rsidR="003307CA" w:rsidRPr="0038084C">
        <w:rPr>
          <w:rFonts w:ascii="Times New Roman" w:hAnsi="Times New Roman" w:cs="Times New Roman"/>
          <w:b/>
          <w:sz w:val="24"/>
          <w:szCs w:val="24"/>
        </w:rPr>
        <w:t>е</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орган</w:t>
      </w:r>
      <w:r w:rsidR="003307CA" w:rsidRPr="0038084C">
        <w:rPr>
          <w:rFonts w:ascii="Times New Roman" w:hAnsi="Times New Roman" w:cs="Times New Roman"/>
          <w:b/>
          <w:sz w:val="24"/>
          <w:szCs w:val="24"/>
        </w:rPr>
        <w:t>ы</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власти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субъектов</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орган</w:t>
      </w:r>
      <w:r w:rsidR="003307CA" w:rsidRPr="0038084C">
        <w:rPr>
          <w:rFonts w:ascii="Times New Roman" w:hAnsi="Times New Roman" w:cs="Times New Roman"/>
          <w:b/>
          <w:sz w:val="24"/>
          <w:szCs w:val="24"/>
        </w:rPr>
        <w:t>ы</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местного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самоуправления</w:t>
      </w:r>
      <w:r w:rsidR="00CD7133">
        <w:rPr>
          <w:rFonts w:ascii="Times New Roman" w:hAnsi="Times New Roman" w:cs="Times New Roman"/>
          <w:sz w:val="24"/>
          <w:szCs w:val="24"/>
        </w:rPr>
        <w:t xml:space="preserve"> </w:t>
      </w:r>
      <w:r w:rsidR="003307CA" w:rsidRPr="0038084C">
        <w:rPr>
          <w:rFonts w:ascii="Times New Roman" w:hAnsi="Times New Roman" w:cs="Times New Roman"/>
          <w:b/>
          <w:sz w:val="24"/>
          <w:szCs w:val="24"/>
        </w:rPr>
        <w:t>муниципального</w:t>
      </w:r>
      <w:r w:rsidR="00CD7133">
        <w:rPr>
          <w:rFonts w:ascii="Times New Roman" w:hAnsi="Times New Roman" w:cs="Times New Roman"/>
          <w:b/>
          <w:sz w:val="24"/>
          <w:szCs w:val="24"/>
        </w:rPr>
        <w:t xml:space="preserve"> </w:t>
      </w:r>
      <w:r w:rsidR="003307CA" w:rsidRPr="0038084C">
        <w:rPr>
          <w:rFonts w:ascii="Times New Roman" w:hAnsi="Times New Roman" w:cs="Times New Roman"/>
          <w:b/>
          <w:sz w:val="24"/>
          <w:szCs w:val="24"/>
        </w:rPr>
        <w:t>района,</w:t>
      </w:r>
      <w:r w:rsidR="00CD7133">
        <w:rPr>
          <w:rFonts w:ascii="Times New Roman" w:hAnsi="Times New Roman" w:cs="Times New Roman"/>
          <w:b/>
          <w:sz w:val="24"/>
          <w:szCs w:val="24"/>
        </w:rPr>
        <w:t xml:space="preserve"> </w:t>
      </w:r>
      <w:r w:rsidR="003307CA" w:rsidRPr="0038084C">
        <w:rPr>
          <w:rFonts w:ascii="Times New Roman" w:hAnsi="Times New Roman" w:cs="Times New Roman"/>
          <w:b/>
          <w:sz w:val="24"/>
          <w:szCs w:val="24"/>
        </w:rPr>
        <w:t>городского</w:t>
      </w:r>
      <w:r w:rsidR="00CD7133">
        <w:rPr>
          <w:rFonts w:ascii="Times New Roman" w:hAnsi="Times New Roman" w:cs="Times New Roman"/>
          <w:b/>
          <w:sz w:val="24"/>
          <w:szCs w:val="24"/>
        </w:rPr>
        <w:t xml:space="preserve"> </w:t>
      </w:r>
      <w:r w:rsidR="003307CA" w:rsidRPr="0038084C">
        <w:rPr>
          <w:rFonts w:ascii="Times New Roman" w:hAnsi="Times New Roman" w:cs="Times New Roman"/>
          <w:b/>
          <w:sz w:val="24"/>
          <w:szCs w:val="24"/>
        </w:rPr>
        <w:t>округа</w:t>
      </w:r>
      <w:r w:rsidR="006031C0" w:rsidRPr="0038084C">
        <w:rPr>
          <w:rFonts w:ascii="Times New Roman" w:hAnsi="Times New Roman" w:cs="Times New Roman"/>
          <w:b/>
          <w:sz w:val="24"/>
          <w:szCs w:val="24"/>
        </w:rPr>
        <w:t>,</w:t>
      </w:r>
      <w:r w:rsidR="00CD7133">
        <w:rPr>
          <w:rFonts w:ascii="Times New Roman" w:hAnsi="Times New Roman" w:cs="Times New Roman"/>
          <w:b/>
          <w:sz w:val="24"/>
          <w:szCs w:val="24"/>
        </w:rPr>
        <w:t xml:space="preserve"> </w:t>
      </w:r>
      <w:r w:rsidR="006031C0" w:rsidRPr="0038084C">
        <w:rPr>
          <w:rFonts w:ascii="Times New Roman" w:hAnsi="Times New Roman" w:cs="Times New Roman"/>
          <w:b/>
          <w:sz w:val="24"/>
          <w:szCs w:val="24"/>
        </w:rPr>
        <w:t>другими</w:t>
      </w:r>
      <w:r w:rsidR="00CD7133">
        <w:rPr>
          <w:rFonts w:ascii="Times New Roman" w:hAnsi="Times New Roman" w:cs="Times New Roman"/>
          <w:b/>
          <w:sz w:val="24"/>
          <w:szCs w:val="24"/>
        </w:rPr>
        <w:t xml:space="preserve"> </w:t>
      </w:r>
      <w:r w:rsidR="006031C0" w:rsidRPr="0038084C">
        <w:rPr>
          <w:rFonts w:ascii="Times New Roman" w:hAnsi="Times New Roman" w:cs="Times New Roman"/>
          <w:b/>
          <w:sz w:val="24"/>
          <w:szCs w:val="24"/>
        </w:rPr>
        <w:t>словами</w:t>
      </w:r>
      <w:r w:rsidR="00CD7133">
        <w:rPr>
          <w:rFonts w:ascii="Times New Roman" w:hAnsi="Times New Roman" w:cs="Times New Roman"/>
          <w:b/>
          <w:sz w:val="24"/>
          <w:szCs w:val="24"/>
        </w:rPr>
        <w:t xml:space="preserve"> </w:t>
      </w:r>
      <w:r w:rsidR="006031C0" w:rsidRPr="0038084C">
        <w:rPr>
          <w:rFonts w:ascii="Times New Roman" w:hAnsi="Times New Roman" w:cs="Times New Roman"/>
          <w:b/>
          <w:sz w:val="24"/>
          <w:szCs w:val="24"/>
        </w:rPr>
        <w:t>уполномоченные</w:t>
      </w:r>
      <w:r w:rsidR="00CD7133">
        <w:rPr>
          <w:rFonts w:ascii="Times New Roman" w:hAnsi="Times New Roman" w:cs="Times New Roman"/>
          <w:b/>
          <w:sz w:val="24"/>
          <w:szCs w:val="24"/>
        </w:rPr>
        <w:t xml:space="preserve"> </w:t>
      </w:r>
      <w:r w:rsidR="006031C0" w:rsidRPr="0038084C">
        <w:rPr>
          <w:rFonts w:ascii="Times New Roman" w:hAnsi="Times New Roman" w:cs="Times New Roman"/>
          <w:b/>
          <w:sz w:val="24"/>
          <w:szCs w:val="24"/>
        </w:rPr>
        <w:t>органы,</w:t>
      </w:r>
      <w:r w:rsidR="00CD7133">
        <w:rPr>
          <w:rFonts w:ascii="Times New Roman" w:hAnsi="Times New Roman" w:cs="Times New Roman"/>
          <w:sz w:val="24"/>
          <w:szCs w:val="24"/>
        </w:rPr>
        <w:t xml:space="preserve"> </w:t>
      </w:r>
      <w:r w:rsidR="003307CA" w:rsidRPr="0038084C">
        <w:rPr>
          <w:rFonts w:ascii="Times New Roman" w:hAnsi="Times New Roman" w:cs="Times New Roman"/>
          <w:sz w:val="24"/>
          <w:szCs w:val="24"/>
        </w:rPr>
        <w:t>организуют</w:t>
      </w:r>
      <w:r w:rsidR="00CD7133">
        <w:rPr>
          <w:rFonts w:ascii="Times New Roman" w:hAnsi="Times New Roman" w:cs="Times New Roman"/>
          <w:sz w:val="24"/>
          <w:szCs w:val="24"/>
        </w:rPr>
        <w:t xml:space="preserve"> </w:t>
      </w:r>
      <w:r w:rsidR="003307CA" w:rsidRPr="0038084C">
        <w:rPr>
          <w:rFonts w:ascii="Times New Roman" w:hAnsi="Times New Roman" w:cs="Times New Roman"/>
          <w:sz w:val="24"/>
          <w:szCs w:val="24"/>
        </w:rPr>
        <w:t>работу</w:t>
      </w:r>
      <w:r w:rsidR="00CD7133">
        <w:rPr>
          <w:rFonts w:ascii="Times New Roman" w:hAnsi="Times New Roman" w:cs="Times New Roman"/>
          <w:sz w:val="24"/>
          <w:szCs w:val="24"/>
        </w:rPr>
        <w:t xml:space="preserve"> </w:t>
      </w:r>
      <w:r w:rsidR="003307CA"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003307CA" w:rsidRPr="0038084C">
        <w:rPr>
          <w:rFonts w:ascii="Times New Roman" w:hAnsi="Times New Roman" w:cs="Times New Roman"/>
          <w:sz w:val="24"/>
          <w:szCs w:val="24"/>
        </w:rPr>
        <w:t>НОК</w:t>
      </w:r>
      <w:r w:rsidR="00CD7133">
        <w:rPr>
          <w:rFonts w:ascii="Times New Roman" w:hAnsi="Times New Roman" w:cs="Times New Roman"/>
          <w:sz w:val="24"/>
          <w:szCs w:val="24"/>
        </w:rPr>
        <w:t xml:space="preserve"> </w:t>
      </w:r>
      <w:r w:rsidR="003307CA"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003307CA" w:rsidRPr="0038084C">
        <w:rPr>
          <w:rFonts w:ascii="Times New Roman" w:hAnsi="Times New Roman" w:cs="Times New Roman"/>
          <w:sz w:val="24"/>
          <w:szCs w:val="24"/>
        </w:rPr>
        <w:t>территории</w:t>
      </w:r>
      <w:r w:rsidR="00CD7133">
        <w:rPr>
          <w:rFonts w:ascii="Times New Roman" w:hAnsi="Times New Roman" w:cs="Times New Roman"/>
          <w:sz w:val="24"/>
          <w:szCs w:val="24"/>
        </w:rPr>
        <w:t xml:space="preserve"> </w:t>
      </w:r>
      <w:r w:rsidR="003307CA" w:rsidRPr="0038084C">
        <w:rPr>
          <w:rFonts w:ascii="Times New Roman" w:hAnsi="Times New Roman" w:cs="Times New Roman"/>
          <w:sz w:val="24"/>
          <w:szCs w:val="24"/>
        </w:rPr>
        <w:t>своего</w:t>
      </w:r>
      <w:r w:rsidR="00CD7133">
        <w:rPr>
          <w:rFonts w:ascii="Times New Roman" w:hAnsi="Times New Roman" w:cs="Times New Roman"/>
          <w:sz w:val="24"/>
          <w:szCs w:val="24"/>
        </w:rPr>
        <w:t xml:space="preserve"> </w:t>
      </w:r>
      <w:r w:rsidR="003307CA" w:rsidRPr="0038084C">
        <w:rPr>
          <w:rFonts w:ascii="Times New Roman" w:hAnsi="Times New Roman" w:cs="Times New Roman"/>
          <w:sz w:val="24"/>
          <w:szCs w:val="24"/>
        </w:rPr>
        <w:t>субъекта,</w:t>
      </w:r>
      <w:r w:rsidR="00CD7133">
        <w:rPr>
          <w:rFonts w:ascii="Times New Roman" w:hAnsi="Times New Roman" w:cs="Times New Roman"/>
          <w:sz w:val="24"/>
          <w:szCs w:val="24"/>
        </w:rPr>
        <w:t xml:space="preserve"> </w:t>
      </w:r>
      <w:r w:rsidR="003307CA" w:rsidRPr="0038084C">
        <w:rPr>
          <w:rFonts w:ascii="Times New Roman" w:hAnsi="Times New Roman" w:cs="Times New Roman"/>
          <w:sz w:val="24"/>
          <w:szCs w:val="24"/>
        </w:rPr>
        <w:t>района</w:t>
      </w:r>
      <w:r w:rsidR="00CD7133">
        <w:rPr>
          <w:rFonts w:ascii="Times New Roman" w:hAnsi="Times New Roman" w:cs="Times New Roman"/>
          <w:sz w:val="24"/>
          <w:szCs w:val="24"/>
        </w:rPr>
        <w:t xml:space="preserve"> </w:t>
      </w:r>
      <w:r w:rsidR="003307CA"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007E71B6" w:rsidRPr="0038084C">
        <w:rPr>
          <w:rFonts w:ascii="Times New Roman" w:hAnsi="Times New Roman" w:cs="Times New Roman"/>
          <w:sz w:val="24"/>
          <w:szCs w:val="24"/>
        </w:rPr>
        <w:t>городског</w:t>
      </w:r>
      <w:r w:rsidR="003307CA"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007E71B6" w:rsidRPr="0038084C">
        <w:rPr>
          <w:rFonts w:ascii="Times New Roman" w:hAnsi="Times New Roman" w:cs="Times New Roman"/>
          <w:sz w:val="24"/>
          <w:szCs w:val="24"/>
        </w:rPr>
        <w:t>о</w:t>
      </w:r>
      <w:r w:rsidR="003307CA" w:rsidRPr="0038084C">
        <w:rPr>
          <w:rFonts w:ascii="Times New Roman" w:hAnsi="Times New Roman" w:cs="Times New Roman"/>
          <w:sz w:val="24"/>
          <w:szCs w:val="24"/>
        </w:rPr>
        <w:t>круг</w:t>
      </w:r>
      <w:r w:rsidR="007E71B6" w:rsidRPr="0038084C">
        <w:rPr>
          <w:rFonts w:ascii="Times New Roman" w:hAnsi="Times New Roman" w:cs="Times New Roman"/>
          <w:sz w:val="24"/>
          <w:szCs w:val="24"/>
        </w:rPr>
        <w:t>а</w:t>
      </w:r>
      <w:r w:rsidR="006031C0"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включая</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работу</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общественным</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советом</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оператором</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НОК,</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взаимодействие</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руководителями</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учредителями,</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размещение</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всей</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необходимой</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официальных</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сайтах</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законодательством</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субъекта</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правовыми</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актами</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органов</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власти.</w:t>
      </w:r>
    </w:p>
    <w:p w:rsidR="006D6B8B" w:rsidRPr="0038084C" w:rsidRDefault="007E71B6" w:rsidP="00141ABA">
      <w:pPr>
        <w:tabs>
          <w:tab w:val="left" w:pos="1276"/>
        </w:tabs>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sz w:val="24"/>
          <w:szCs w:val="24"/>
        </w:rPr>
        <w:t>Им</w:t>
      </w:r>
      <w:r w:rsidR="00CD7133">
        <w:rPr>
          <w:rFonts w:ascii="Times New Roman" w:hAnsi="Times New Roman" w:cs="Times New Roman"/>
          <w:sz w:val="24"/>
          <w:szCs w:val="24"/>
        </w:rPr>
        <w:t xml:space="preserve"> </w:t>
      </w:r>
      <w:r w:rsidR="006031C0"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необходимо</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назначить</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должностных</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лиц,</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ответственных</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за</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размещение</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результатах</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независимой</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сайте</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bus.gov.ru,</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за</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достоверность,</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полноту</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своевременность</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ее</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размещения,</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за</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ведение</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мониторинга</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посещений</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гражданами</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официального</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сайта</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отзывов,</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за</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организацию</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работы</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lastRenderedPageBreak/>
        <w:t>устранению</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выявленных</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недостатков</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информирование</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официальном</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сайте</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граждан</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принятых</w:t>
      </w:r>
      <w:r w:rsidR="00CD7133">
        <w:rPr>
          <w:rFonts w:ascii="Times New Roman" w:hAnsi="Times New Roman" w:cs="Times New Roman"/>
          <w:sz w:val="24"/>
          <w:szCs w:val="24"/>
        </w:rPr>
        <w:t xml:space="preserve"> </w:t>
      </w:r>
      <w:r w:rsidR="00C02A9A" w:rsidRPr="0038084C">
        <w:rPr>
          <w:rFonts w:ascii="Times New Roman" w:hAnsi="Times New Roman" w:cs="Times New Roman"/>
          <w:sz w:val="24"/>
          <w:szCs w:val="24"/>
        </w:rPr>
        <w:t>мерах.</w:t>
      </w:r>
      <w:r w:rsidR="00CD7133">
        <w:rPr>
          <w:rFonts w:ascii="Times New Roman" w:hAnsi="Times New Roman" w:cs="Times New Roman"/>
          <w:sz w:val="24"/>
          <w:szCs w:val="24"/>
        </w:rPr>
        <w:t xml:space="preserve"> </w:t>
      </w:r>
      <w:r w:rsidR="006D6B8B" w:rsidRPr="0038084C">
        <w:rPr>
          <w:rFonts w:ascii="Times New Roman" w:hAnsi="Times New Roman" w:cs="Times New Roman"/>
          <w:color w:val="000000"/>
          <w:sz w:val="24"/>
          <w:szCs w:val="24"/>
        </w:rPr>
        <w:t>Назначение</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должностных</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лиц</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может</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проводиться</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как</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путем</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издания</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распоряжения</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(иного</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правового</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акта),</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так</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путем</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внесения</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изменений</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должностной</w:t>
      </w:r>
      <w:r w:rsidR="00CD7133">
        <w:rPr>
          <w:rFonts w:ascii="Times New Roman" w:hAnsi="Times New Roman" w:cs="Times New Roman"/>
          <w:color w:val="000000"/>
          <w:sz w:val="24"/>
          <w:szCs w:val="24"/>
        </w:rPr>
        <w:t xml:space="preserve"> </w:t>
      </w:r>
      <w:r w:rsidR="006D6B8B" w:rsidRPr="0038084C">
        <w:rPr>
          <w:rFonts w:ascii="Times New Roman" w:hAnsi="Times New Roman" w:cs="Times New Roman"/>
          <w:color w:val="000000"/>
          <w:sz w:val="24"/>
          <w:szCs w:val="24"/>
        </w:rPr>
        <w:t>регламент.</w:t>
      </w:r>
    </w:p>
    <w:p w:rsidR="006031C0" w:rsidRPr="0038084C" w:rsidRDefault="006031C0" w:rsidP="00E43DD5">
      <w:pPr>
        <w:spacing w:after="0" w:line="240" w:lineRule="auto"/>
        <w:ind w:firstLine="709"/>
        <w:jc w:val="both"/>
        <w:rPr>
          <w:rFonts w:ascii="Times New Roman" w:hAnsi="Times New Roman" w:cs="Times New Roman"/>
          <w:color w:val="000000"/>
          <w:sz w:val="24"/>
          <w:szCs w:val="24"/>
        </w:rPr>
      </w:pPr>
    </w:p>
    <w:p w:rsidR="008156F0" w:rsidRPr="0038084C" w:rsidRDefault="008156F0" w:rsidP="00141ABA">
      <w:pPr>
        <w:pStyle w:val="3"/>
        <w:spacing w:before="0" w:after="0" w:line="240" w:lineRule="auto"/>
        <w:jc w:val="center"/>
        <w:rPr>
          <w:sz w:val="28"/>
          <w:szCs w:val="28"/>
        </w:rPr>
      </w:pPr>
      <w:bookmarkStart w:id="4" w:name="_Toc37423977"/>
      <w:r w:rsidRPr="0038084C">
        <w:rPr>
          <w:sz w:val="28"/>
          <w:szCs w:val="28"/>
        </w:rPr>
        <w:t>Формирование</w:t>
      </w:r>
      <w:r w:rsidR="00CD7133">
        <w:rPr>
          <w:sz w:val="28"/>
          <w:szCs w:val="28"/>
        </w:rPr>
        <w:t xml:space="preserve"> </w:t>
      </w:r>
      <w:r w:rsidRPr="0038084C">
        <w:rPr>
          <w:sz w:val="28"/>
          <w:szCs w:val="28"/>
        </w:rPr>
        <w:t>общественных</w:t>
      </w:r>
      <w:r w:rsidR="00CD7133">
        <w:rPr>
          <w:sz w:val="28"/>
          <w:szCs w:val="28"/>
        </w:rPr>
        <w:t xml:space="preserve"> </w:t>
      </w:r>
      <w:r w:rsidRPr="0038084C">
        <w:rPr>
          <w:sz w:val="28"/>
          <w:szCs w:val="28"/>
        </w:rPr>
        <w:t>советов</w:t>
      </w:r>
      <w:r w:rsidR="00CD7133">
        <w:rPr>
          <w:sz w:val="28"/>
          <w:szCs w:val="28"/>
        </w:rPr>
        <w:t xml:space="preserve"> </w:t>
      </w:r>
      <w:r w:rsidRPr="0038084C">
        <w:rPr>
          <w:sz w:val="28"/>
          <w:szCs w:val="28"/>
        </w:rPr>
        <w:t>по</w:t>
      </w:r>
      <w:r w:rsidR="00CD7133">
        <w:rPr>
          <w:sz w:val="28"/>
          <w:szCs w:val="28"/>
        </w:rPr>
        <w:t xml:space="preserve"> </w:t>
      </w:r>
      <w:r w:rsidRPr="0038084C">
        <w:rPr>
          <w:sz w:val="28"/>
          <w:szCs w:val="28"/>
        </w:rPr>
        <w:t>независимой</w:t>
      </w:r>
      <w:r w:rsidR="00CD7133">
        <w:rPr>
          <w:sz w:val="28"/>
          <w:szCs w:val="28"/>
        </w:rPr>
        <w:t xml:space="preserve"> </w:t>
      </w:r>
      <w:r w:rsidRPr="0038084C">
        <w:rPr>
          <w:sz w:val="28"/>
          <w:szCs w:val="28"/>
        </w:rPr>
        <w:t>оценке</w:t>
      </w:r>
      <w:r w:rsidR="00CD7133">
        <w:rPr>
          <w:sz w:val="28"/>
          <w:szCs w:val="28"/>
        </w:rPr>
        <w:t xml:space="preserve"> </w:t>
      </w:r>
      <w:r w:rsidRPr="0038084C">
        <w:rPr>
          <w:sz w:val="28"/>
          <w:szCs w:val="28"/>
        </w:rPr>
        <w:t>качества</w:t>
      </w:r>
      <w:bookmarkEnd w:id="4"/>
    </w:p>
    <w:p w:rsidR="00141ABA" w:rsidRDefault="00141ABA"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156F0" w:rsidRPr="0038084C" w:rsidRDefault="008156F0" w:rsidP="00141A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2015–2017</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годах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проводили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создаваемые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исполнительной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власти,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местного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самоуправления.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этом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указанные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самостоятельно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формировали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состав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Основными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требованиями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формированию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было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включение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состав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членов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исключение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возможности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возникновения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конфликта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интересов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членов.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допускался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вариант,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функции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проведения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возлагались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существующие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исполнительной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власти.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Практика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многих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случаях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пошла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именно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второму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пути,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позволяла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избежать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создания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новой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организационной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структуры.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«Универсальные»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второго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типа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могли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включать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себя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только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членов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руководителей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числе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тех,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подлежали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p>
    <w:p w:rsidR="008156F0" w:rsidRPr="0038084C" w:rsidRDefault="008156F0" w:rsidP="00141ABA">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Закон</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392-ФЗ</w:t>
      </w:r>
      <w:r w:rsidR="00CD7133">
        <w:rPr>
          <w:rFonts w:ascii="Times New Roman" w:hAnsi="Times New Roman" w:cs="Times New Roman"/>
          <w:color w:val="000000"/>
        </w:rPr>
        <w:t xml:space="preserve"> </w:t>
      </w:r>
      <w:r w:rsidRPr="0038084C">
        <w:rPr>
          <w:rFonts w:ascii="Times New Roman" w:hAnsi="Times New Roman" w:cs="Times New Roman"/>
          <w:color w:val="000000"/>
        </w:rPr>
        <w:t>исключает</w:t>
      </w:r>
      <w:r w:rsidR="00CD7133">
        <w:rPr>
          <w:rFonts w:ascii="Times New Roman" w:hAnsi="Times New Roman" w:cs="Times New Roman"/>
          <w:color w:val="000000"/>
        </w:rPr>
        <w:t xml:space="preserve"> </w:t>
      </w:r>
      <w:r w:rsidRPr="0038084C">
        <w:rPr>
          <w:rFonts w:ascii="Times New Roman" w:hAnsi="Times New Roman" w:cs="Times New Roman"/>
          <w:color w:val="000000"/>
        </w:rPr>
        <w:t>возможность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возникновения</w:t>
      </w:r>
      <w:r w:rsidR="00CD7133">
        <w:rPr>
          <w:rFonts w:ascii="Times New Roman" w:hAnsi="Times New Roman" w:cs="Times New Roman"/>
          <w:color w:val="000000"/>
        </w:rPr>
        <w:t xml:space="preserve"> </w:t>
      </w:r>
      <w:r w:rsidRPr="0038084C">
        <w:rPr>
          <w:rFonts w:ascii="Times New Roman" w:hAnsi="Times New Roman" w:cs="Times New Roman"/>
          <w:color w:val="000000"/>
        </w:rPr>
        <w:t>конфликта</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интересов,</w:t>
      </w:r>
      <w:r w:rsidR="00CD7133">
        <w:rPr>
          <w:rFonts w:ascii="Times New Roman" w:hAnsi="Times New Roman" w:cs="Times New Roman"/>
          <w:color w:val="000000"/>
        </w:rPr>
        <w:t xml:space="preserve"> </w:t>
      </w:r>
      <w:r w:rsidRPr="0038084C">
        <w:rPr>
          <w:rFonts w:ascii="Times New Roman" w:hAnsi="Times New Roman" w:cs="Times New Roman"/>
          <w:color w:val="000000"/>
        </w:rPr>
        <w:t>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лишает</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органы</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исполнительной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местного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самоуправления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права</w:t>
      </w:r>
      <w:r w:rsidR="00CD7133">
        <w:rPr>
          <w:rFonts w:ascii="Times New Roman" w:hAnsi="Times New Roman" w:cs="Times New Roman"/>
          <w:color w:val="000000"/>
        </w:rPr>
        <w:t xml:space="preserve"> </w:t>
      </w:r>
      <w:r w:rsidRPr="0038084C">
        <w:rPr>
          <w:rFonts w:ascii="Times New Roman" w:hAnsi="Times New Roman" w:cs="Times New Roman"/>
          <w:color w:val="000000"/>
        </w:rPr>
        <w:t>самостоятельно</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формировать</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советы</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Т</w:t>
      </w:r>
      <w:r w:rsidR="006031C0" w:rsidRPr="0038084C">
        <w:rPr>
          <w:rFonts w:ascii="Times New Roman" w:hAnsi="Times New Roman" w:cs="Times New Roman"/>
          <w:color w:val="000000"/>
        </w:rPr>
        <w:t>еперь</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Общественная</w:t>
      </w:r>
      <w:r w:rsidR="00CD7133">
        <w:rPr>
          <w:rFonts w:ascii="Times New Roman" w:hAnsi="Times New Roman" w:cs="Times New Roman"/>
          <w:color w:val="000000"/>
        </w:rPr>
        <w:t xml:space="preserve"> </w:t>
      </w:r>
      <w:r w:rsidRPr="0038084C">
        <w:rPr>
          <w:rFonts w:ascii="Times New Roman" w:hAnsi="Times New Roman" w:cs="Times New Roman"/>
          <w:color w:val="000000"/>
        </w:rPr>
        <w:t>палата</w:t>
      </w:r>
      <w:r w:rsidR="00CD7133">
        <w:rPr>
          <w:rFonts w:ascii="Times New Roman" w:hAnsi="Times New Roman" w:cs="Times New Roman"/>
          <w:color w:val="000000"/>
        </w:rPr>
        <w:t xml:space="preserve"> </w:t>
      </w:r>
      <w:r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Федерации</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формирует</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общественный</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проведению</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учредителем</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которых</w:t>
      </w:r>
      <w:r w:rsidR="00CD7133">
        <w:rPr>
          <w:rFonts w:ascii="Times New Roman" w:hAnsi="Times New Roman" w:cs="Times New Roman"/>
          <w:color w:val="000000"/>
        </w:rPr>
        <w:t xml:space="preserve"> </w:t>
      </w:r>
      <w:r w:rsidRPr="0038084C">
        <w:rPr>
          <w:rFonts w:ascii="Times New Roman" w:hAnsi="Times New Roman" w:cs="Times New Roman"/>
          <w:color w:val="000000"/>
        </w:rPr>
        <w:t>является</w:t>
      </w:r>
      <w:r w:rsidR="00CD7133">
        <w:rPr>
          <w:rFonts w:ascii="Times New Roman" w:hAnsi="Times New Roman" w:cs="Times New Roman"/>
          <w:color w:val="000000"/>
        </w:rPr>
        <w:t xml:space="preserve"> </w:t>
      </w:r>
      <w:r w:rsidRPr="0038084C">
        <w:rPr>
          <w:rFonts w:ascii="Times New Roman" w:hAnsi="Times New Roman" w:cs="Times New Roman"/>
          <w:color w:val="000000"/>
        </w:rPr>
        <w:t>Российская</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Федерация,</w:t>
      </w:r>
      <w:r w:rsidR="00CD7133">
        <w:rPr>
          <w:rFonts w:ascii="Times New Roman" w:hAnsi="Times New Roman" w:cs="Times New Roman"/>
          <w:color w:val="000000"/>
        </w:rPr>
        <w:t xml:space="preserve"> </w:t>
      </w:r>
      <w:r w:rsidRPr="0038084C">
        <w:rPr>
          <w:rFonts w:ascii="Times New Roman" w:hAnsi="Times New Roman" w:cs="Times New Roman"/>
          <w:color w:val="000000"/>
        </w:rPr>
        <w:t>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негосударственными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которые</w:t>
      </w:r>
      <w:r w:rsidR="00CD7133">
        <w:rPr>
          <w:rFonts w:ascii="Times New Roman" w:hAnsi="Times New Roman" w:cs="Times New Roman"/>
          <w:color w:val="000000"/>
        </w:rPr>
        <w:t xml:space="preserve"> </w:t>
      </w:r>
      <w:r w:rsidRPr="0038084C">
        <w:rPr>
          <w:rFonts w:ascii="Times New Roman" w:hAnsi="Times New Roman" w:cs="Times New Roman"/>
          <w:color w:val="000000"/>
        </w:rPr>
        <w:t>оказывают</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за</w:t>
      </w:r>
      <w:r w:rsidR="00CD7133">
        <w:rPr>
          <w:rFonts w:ascii="Times New Roman" w:hAnsi="Times New Roman" w:cs="Times New Roman"/>
          <w:color w:val="000000"/>
        </w:rPr>
        <w:t xml:space="preserve"> </w:t>
      </w:r>
      <w:r w:rsidRPr="0038084C">
        <w:rPr>
          <w:rFonts w:ascii="Times New Roman" w:hAnsi="Times New Roman" w:cs="Times New Roman"/>
          <w:color w:val="000000"/>
        </w:rPr>
        <w:t>счет</w:t>
      </w:r>
      <w:r w:rsidR="00CD7133">
        <w:rPr>
          <w:rFonts w:ascii="Times New Roman" w:hAnsi="Times New Roman" w:cs="Times New Roman"/>
          <w:color w:val="000000"/>
        </w:rPr>
        <w:t xml:space="preserve"> </w:t>
      </w:r>
      <w:r w:rsidRPr="0038084C">
        <w:rPr>
          <w:rFonts w:ascii="Times New Roman" w:hAnsi="Times New Roman" w:cs="Times New Roman"/>
          <w:color w:val="000000"/>
        </w:rPr>
        <w:t>средств</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бюджета,</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утверждает</w:t>
      </w:r>
      <w:r w:rsidR="00CD7133">
        <w:rPr>
          <w:rFonts w:ascii="Times New Roman" w:hAnsi="Times New Roman" w:cs="Times New Roman"/>
          <w:color w:val="000000"/>
        </w:rPr>
        <w:t xml:space="preserve"> </w:t>
      </w:r>
      <w:r w:rsidRPr="0038084C">
        <w:rPr>
          <w:rFonts w:ascii="Times New Roman" w:hAnsi="Times New Roman" w:cs="Times New Roman"/>
          <w:color w:val="000000"/>
        </w:rPr>
        <w:t>его</w:t>
      </w:r>
      <w:r w:rsidR="00CD7133">
        <w:rPr>
          <w:rFonts w:ascii="Times New Roman" w:hAnsi="Times New Roman" w:cs="Times New Roman"/>
          <w:color w:val="000000"/>
        </w:rPr>
        <w:t xml:space="preserve"> </w:t>
      </w:r>
      <w:r w:rsidRPr="0038084C">
        <w:rPr>
          <w:rFonts w:ascii="Times New Roman" w:hAnsi="Times New Roman" w:cs="Times New Roman"/>
          <w:color w:val="000000"/>
        </w:rPr>
        <w:t>состав.</w:t>
      </w:r>
      <w:r w:rsidR="00CD7133">
        <w:rPr>
          <w:rFonts w:ascii="Times New Roman" w:hAnsi="Times New Roman" w:cs="Times New Roman"/>
          <w:color w:val="000000"/>
        </w:rPr>
        <w:t xml:space="preserve"> </w:t>
      </w:r>
    </w:p>
    <w:p w:rsidR="008156F0" w:rsidRPr="0038084C" w:rsidRDefault="008156F0" w:rsidP="00141ABA">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Указанный</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формируется</w:t>
      </w:r>
      <w:r w:rsidR="00CD7133">
        <w:rPr>
          <w:rFonts w:ascii="Times New Roman" w:hAnsi="Times New Roman" w:cs="Times New Roman"/>
          <w:color w:val="000000"/>
        </w:rPr>
        <w:t xml:space="preserve"> </w:t>
      </w:r>
      <w:r w:rsidRPr="0038084C">
        <w:rPr>
          <w:rFonts w:ascii="Times New Roman" w:hAnsi="Times New Roman" w:cs="Times New Roman"/>
          <w:color w:val="000000"/>
        </w:rPr>
        <w:t>из</w:t>
      </w:r>
      <w:r w:rsidR="00CD7133">
        <w:rPr>
          <w:rFonts w:ascii="Times New Roman" w:hAnsi="Times New Roman" w:cs="Times New Roman"/>
          <w:color w:val="000000"/>
        </w:rPr>
        <w:t xml:space="preserve"> </w:t>
      </w:r>
      <w:r w:rsidRPr="0038084C">
        <w:rPr>
          <w:rFonts w:ascii="Times New Roman" w:hAnsi="Times New Roman" w:cs="Times New Roman"/>
          <w:color w:val="000000"/>
        </w:rPr>
        <w:t>числа</w:t>
      </w:r>
      <w:r w:rsidR="00CD7133">
        <w:rPr>
          <w:rFonts w:ascii="Times New Roman" w:hAnsi="Times New Roman" w:cs="Times New Roman"/>
          <w:color w:val="000000"/>
        </w:rPr>
        <w:t xml:space="preserve"> </w:t>
      </w:r>
      <w:r w:rsidRPr="0038084C">
        <w:rPr>
          <w:rFonts w:ascii="Times New Roman" w:hAnsi="Times New Roman" w:cs="Times New Roman"/>
          <w:color w:val="000000"/>
        </w:rPr>
        <w:t>представителей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общероссийских</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созданных</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целях</w:t>
      </w:r>
      <w:r w:rsidR="00CD7133">
        <w:rPr>
          <w:rFonts w:ascii="Times New Roman" w:hAnsi="Times New Roman" w:cs="Times New Roman"/>
          <w:color w:val="000000"/>
        </w:rPr>
        <w:t xml:space="preserve"> </w:t>
      </w:r>
      <w:r w:rsidRPr="0038084C">
        <w:rPr>
          <w:rFonts w:ascii="Times New Roman" w:hAnsi="Times New Roman" w:cs="Times New Roman"/>
          <w:color w:val="000000"/>
        </w:rPr>
        <w:t>защиты</w:t>
      </w:r>
      <w:r w:rsidR="00CD7133">
        <w:rPr>
          <w:rFonts w:ascii="Times New Roman" w:hAnsi="Times New Roman" w:cs="Times New Roman"/>
          <w:color w:val="000000"/>
        </w:rPr>
        <w:t xml:space="preserve"> </w:t>
      </w:r>
      <w:r w:rsidRPr="0038084C">
        <w:rPr>
          <w:rFonts w:ascii="Times New Roman" w:hAnsi="Times New Roman" w:cs="Times New Roman"/>
          <w:color w:val="000000"/>
        </w:rPr>
        <w:t>прав</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интересов</w:t>
      </w:r>
      <w:r w:rsidR="00CD7133">
        <w:rPr>
          <w:rFonts w:ascii="Times New Roman" w:hAnsi="Times New Roman" w:cs="Times New Roman"/>
          <w:color w:val="000000"/>
        </w:rPr>
        <w:t xml:space="preserve"> </w:t>
      </w:r>
      <w:r w:rsidRPr="0038084C">
        <w:rPr>
          <w:rFonts w:ascii="Times New Roman" w:hAnsi="Times New Roman" w:cs="Times New Roman"/>
          <w:color w:val="000000"/>
        </w:rPr>
        <w:t>граждан,</w:t>
      </w:r>
      <w:r w:rsidR="00CD7133">
        <w:rPr>
          <w:rFonts w:ascii="Times New Roman" w:hAnsi="Times New Roman" w:cs="Times New Roman"/>
          <w:color w:val="000000"/>
        </w:rPr>
        <w:t xml:space="preserve"> </w:t>
      </w:r>
      <w:r w:rsidRPr="0038084C">
        <w:rPr>
          <w:rFonts w:ascii="Times New Roman" w:hAnsi="Times New Roman" w:cs="Times New Roman"/>
          <w:color w:val="000000"/>
        </w:rPr>
        <w:t>общероссийских</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объединений</w:t>
      </w:r>
      <w:r w:rsidR="00CD7133">
        <w:rPr>
          <w:rFonts w:ascii="Times New Roman" w:hAnsi="Times New Roman" w:cs="Times New Roman"/>
          <w:color w:val="000000"/>
        </w:rPr>
        <w:t xml:space="preserve"> </w:t>
      </w:r>
      <w:r w:rsidRPr="0038084C">
        <w:rPr>
          <w:rFonts w:ascii="Times New Roman" w:hAnsi="Times New Roman" w:cs="Times New Roman"/>
          <w:color w:val="000000"/>
        </w:rPr>
        <w:t>инвалидов.</w:t>
      </w:r>
      <w:r w:rsidR="00CD7133">
        <w:rPr>
          <w:rFonts w:ascii="Times New Roman" w:hAnsi="Times New Roman" w:cs="Times New Roman"/>
          <w:color w:val="000000"/>
        </w:rPr>
        <w:t xml:space="preserve"> </w:t>
      </w:r>
      <w:r w:rsidR="009D509A" w:rsidRPr="0038084C">
        <w:rPr>
          <w:rFonts w:ascii="Times New Roman" w:hAnsi="Times New Roman" w:cs="Times New Roman"/>
          <w:color w:val="000000"/>
        </w:rPr>
        <w:t>В</w:t>
      </w:r>
      <w:r w:rsidRPr="0038084C">
        <w:rPr>
          <w:rFonts w:ascii="Times New Roman" w:hAnsi="Times New Roman" w:cs="Times New Roman"/>
          <w:color w:val="000000"/>
        </w:rPr>
        <w:t>ключение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него</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занимающихся</w:t>
      </w:r>
      <w:r w:rsidR="00CD7133">
        <w:rPr>
          <w:rFonts w:ascii="Times New Roman" w:hAnsi="Times New Roman" w:cs="Times New Roman"/>
          <w:color w:val="000000"/>
        </w:rPr>
        <w:t xml:space="preserve"> </w:t>
      </w:r>
      <w:r w:rsidRPr="0038084C">
        <w:rPr>
          <w:rFonts w:ascii="Times New Roman" w:hAnsi="Times New Roman" w:cs="Times New Roman"/>
          <w:color w:val="000000"/>
        </w:rPr>
        <w:t>защитой</w:t>
      </w:r>
      <w:r w:rsidR="00CD7133">
        <w:rPr>
          <w:rFonts w:ascii="Times New Roman" w:hAnsi="Times New Roman" w:cs="Times New Roman"/>
          <w:color w:val="000000"/>
        </w:rPr>
        <w:t xml:space="preserve"> </w:t>
      </w:r>
      <w:r w:rsidRPr="0038084C">
        <w:rPr>
          <w:rFonts w:ascii="Times New Roman" w:hAnsi="Times New Roman" w:cs="Times New Roman"/>
          <w:color w:val="000000"/>
        </w:rPr>
        <w:t>прав</w:t>
      </w:r>
      <w:r w:rsidR="00CD7133">
        <w:rPr>
          <w:rFonts w:ascii="Times New Roman" w:hAnsi="Times New Roman" w:cs="Times New Roman"/>
          <w:color w:val="000000"/>
        </w:rPr>
        <w:t xml:space="preserve"> </w:t>
      </w:r>
      <w:r w:rsidRPr="0038084C">
        <w:rPr>
          <w:rFonts w:ascii="Times New Roman" w:hAnsi="Times New Roman" w:cs="Times New Roman"/>
          <w:color w:val="000000"/>
        </w:rPr>
        <w:t>граждан,</w:t>
      </w:r>
      <w:r w:rsidR="00CD7133">
        <w:rPr>
          <w:rFonts w:ascii="Times New Roman" w:hAnsi="Times New Roman" w:cs="Times New Roman"/>
          <w:color w:val="000000"/>
        </w:rPr>
        <w:t xml:space="preserve"> </w:t>
      </w:r>
      <w:r w:rsidRPr="0038084C">
        <w:rPr>
          <w:rFonts w:ascii="Times New Roman" w:hAnsi="Times New Roman" w:cs="Times New Roman"/>
          <w:color w:val="000000"/>
        </w:rPr>
        <w:t>обусловлено</w:t>
      </w:r>
      <w:r w:rsidR="00CD7133">
        <w:rPr>
          <w:rFonts w:ascii="Times New Roman" w:hAnsi="Times New Roman" w:cs="Times New Roman"/>
          <w:color w:val="000000"/>
        </w:rPr>
        <w:t xml:space="preserve"> </w:t>
      </w:r>
      <w:r w:rsidRPr="0038084C">
        <w:rPr>
          <w:rFonts w:ascii="Times New Roman" w:hAnsi="Times New Roman" w:cs="Times New Roman"/>
          <w:color w:val="000000"/>
        </w:rPr>
        <w:t>тем,</w:t>
      </w:r>
      <w:r w:rsidR="00CD7133">
        <w:rPr>
          <w:rFonts w:ascii="Times New Roman" w:hAnsi="Times New Roman" w:cs="Times New Roman"/>
          <w:color w:val="000000"/>
        </w:rPr>
        <w:t xml:space="preserve"> </w:t>
      </w:r>
      <w:r w:rsidRPr="0038084C">
        <w:rPr>
          <w:rFonts w:ascii="Times New Roman" w:hAnsi="Times New Roman" w:cs="Times New Roman"/>
          <w:color w:val="000000"/>
        </w:rPr>
        <w:t>что</w:t>
      </w:r>
      <w:r w:rsidR="00CD7133">
        <w:rPr>
          <w:rFonts w:ascii="Times New Roman" w:hAnsi="Times New Roman" w:cs="Times New Roman"/>
          <w:color w:val="000000"/>
        </w:rPr>
        <w:t xml:space="preserve"> </w:t>
      </w:r>
      <w:r w:rsidRPr="0038084C">
        <w:rPr>
          <w:rFonts w:ascii="Times New Roman" w:hAnsi="Times New Roman" w:cs="Times New Roman"/>
          <w:color w:val="000000"/>
        </w:rPr>
        <w:t>Конституция</w:t>
      </w:r>
      <w:r w:rsidR="00CD7133">
        <w:rPr>
          <w:rFonts w:ascii="Times New Roman" w:hAnsi="Times New Roman" w:cs="Times New Roman"/>
          <w:color w:val="000000"/>
        </w:rPr>
        <w:t xml:space="preserve"> </w:t>
      </w:r>
      <w:r w:rsidRPr="0038084C">
        <w:rPr>
          <w:rFonts w:ascii="Times New Roman" w:hAnsi="Times New Roman" w:cs="Times New Roman"/>
          <w:color w:val="000000"/>
        </w:rPr>
        <w:t>декларирует</w:t>
      </w:r>
      <w:r w:rsidR="00CD7133">
        <w:rPr>
          <w:rFonts w:ascii="Times New Roman" w:hAnsi="Times New Roman" w:cs="Times New Roman"/>
          <w:color w:val="000000"/>
        </w:rPr>
        <w:t xml:space="preserve"> </w:t>
      </w:r>
      <w:r w:rsidRPr="0038084C">
        <w:rPr>
          <w:rFonts w:ascii="Times New Roman" w:hAnsi="Times New Roman" w:cs="Times New Roman"/>
          <w:color w:val="000000"/>
        </w:rPr>
        <w:t>право</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доступ</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культурным</w:t>
      </w:r>
      <w:r w:rsidR="00CD7133">
        <w:rPr>
          <w:rFonts w:ascii="Times New Roman" w:hAnsi="Times New Roman" w:cs="Times New Roman"/>
          <w:color w:val="000000"/>
        </w:rPr>
        <w:t xml:space="preserve"> </w:t>
      </w:r>
      <w:r w:rsidRPr="0038084C">
        <w:rPr>
          <w:rFonts w:ascii="Times New Roman" w:hAnsi="Times New Roman" w:cs="Times New Roman"/>
          <w:color w:val="000000"/>
        </w:rPr>
        <w:t>ценностям.</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полноценными</w:t>
      </w:r>
      <w:r w:rsidR="00CD7133">
        <w:rPr>
          <w:rFonts w:ascii="Times New Roman" w:hAnsi="Times New Roman" w:cs="Times New Roman"/>
          <w:color w:val="000000"/>
        </w:rPr>
        <w:t xml:space="preserve"> </w:t>
      </w:r>
      <w:r w:rsidRPr="0038084C">
        <w:rPr>
          <w:rFonts w:ascii="Times New Roman" w:hAnsi="Times New Roman" w:cs="Times New Roman"/>
          <w:color w:val="000000"/>
        </w:rPr>
        <w:t>участниками</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советов</w:t>
      </w:r>
      <w:r w:rsidR="00CD7133">
        <w:rPr>
          <w:rFonts w:ascii="Times New Roman" w:hAnsi="Times New Roman" w:cs="Times New Roman"/>
          <w:color w:val="000000"/>
        </w:rPr>
        <w:t xml:space="preserve"> </w:t>
      </w:r>
      <w:r w:rsidRPr="0038084C">
        <w:rPr>
          <w:rFonts w:ascii="Times New Roman" w:hAnsi="Times New Roman" w:cs="Times New Roman"/>
          <w:color w:val="000000"/>
        </w:rPr>
        <w:t>становятся</w:t>
      </w:r>
      <w:r w:rsidR="00CD7133">
        <w:rPr>
          <w:rFonts w:ascii="Times New Roman" w:hAnsi="Times New Roman" w:cs="Times New Roman"/>
          <w:color w:val="000000"/>
        </w:rPr>
        <w:t xml:space="preserve"> </w:t>
      </w:r>
      <w:r w:rsidRPr="0038084C">
        <w:rPr>
          <w:rFonts w:ascii="Times New Roman" w:hAnsi="Times New Roman" w:cs="Times New Roman"/>
          <w:color w:val="000000"/>
        </w:rPr>
        <w:t>представители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инвалидов,</w:t>
      </w:r>
      <w:r w:rsidR="00CD7133">
        <w:rPr>
          <w:rFonts w:ascii="Times New Roman" w:hAnsi="Times New Roman" w:cs="Times New Roman"/>
          <w:color w:val="000000"/>
        </w:rPr>
        <w:t xml:space="preserve"> </w:t>
      </w:r>
      <w:r w:rsidRPr="0038084C">
        <w:rPr>
          <w:rFonts w:ascii="Times New Roman" w:hAnsi="Times New Roman" w:cs="Times New Roman"/>
          <w:color w:val="000000"/>
        </w:rPr>
        <w:t>что</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свою</w:t>
      </w:r>
      <w:r w:rsidR="00CD7133">
        <w:rPr>
          <w:rFonts w:ascii="Times New Roman" w:hAnsi="Times New Roman" w:cs="Times New Roman"/>
          <w:color w:val="000000"/>
        </w:rPr>
        <w:t xml:space="preserve"> </w:t>
      </w:r>
      <w:r w:rsidRPr="0038084C">
        <w:rPr>
          <w:rFonts w:ascii="Times New Roman" w:hAnsi="Times New Roman" w:cs="Times New Roman"/>
          <w:color w:val="000000"/>
        </w:rPr>
        <w:t>очередь</w:t>
      </w:r>
      <w:r w:rsidR="00CD7133">
        <w:rPr>
          <w:rFonts w:ascii="Times New Roman" w:hAnsi="Times New Roman" w:cs="Times New Roman"/>
          <w:color w:val="000000"/>
        </w:rPr>
        <w:t xml:space="preserve"> </w:t>
      </w:r>
      <w:r w:rsidRPr="0038084C">
        <w:rPr>
          <w:rFonts w:ascii="Times New Roman" w:hAnsi="Times New Roman" w:cs="Times New Roman"/>
          <w:color w:val="000000"/>
        </w:rPr>
        <w:t>обусловлено</w:t>
      </w:r>
      <w:r w:rsidR="00CD7133">
        <w:rPr>
          <w:rFonts w:ascii="Times New Roman" w:hAnsi="Times New Roman" w:cs="Times New Roman"/>
          <w:color w:val="000000"/>
        </w:rPr>
        <w:t xml:space="preserve"> </w:t>
      </w:r>
      <w:r w:rsidRPr="0038084C">
        <w:rPr>
          <w:rFonts w:ascii="Times New Roman" w:hAnsi="Times New Roman" w:cs="Times New Roman"/>
          <w:color w:val="000000"/>
        </w:rPr>
        <w:t>введением</w:t>
      </w:r>
      <w:r w:rsidR="00CD7133">
        <w:rPr>
          <w:rFonts w:ascii="Times New Roman" w:hAnsi="Times New Roman" w:cs="Times New Roman"/>
          <w:color w:val="000000"/>
        </w:rPr>
        <w:t xml:space="preserve"> </w:t>
      </w:r>
      <w:r w:rsidRPr="0038084C">
        <w:rPr>
          <w:rFonts w:ascii="Times New Roman" w:hAnsi="Times New Roman" w:cs="Times New Roman"/>
          <w:color w:val="000000"/>
        </w:rPr>
        <w:t>дополнительного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критерия</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доступности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инвалидов.</w:t>
      </w:r>
      <w:r w:rsidR="00CD7133">
        <w:rPr>
          <w:rFonts w:ascii="Times New Roman" w:hAnsi="Times New Roman" w:cs="Times New Roman"/>
          <w:color w:val="000000"/>
        </w:rPr>
        <w:t xml:space="preserve"> </w:t>
      </w:r>
    </w:p>
    <w:p w:rsidR="008156F0" w:rsidRPr="0038084C" w:rsidRDefault="008156F0" w:rsidP="00141ABA">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Представители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как</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(муниципальных),</w:t>
      </w:r>
      <w:r w:rsidR="00CD7133">
        <w:rPr>
          <w:rFonts w:ascii="Times New Roman" w:hAnsi="Times New Roman" w:cs="Times New Roman"/>
          <w:color w:val="000000"/>
        </w:rPr>
        <w:t xml:space="preserve"> </w:t>
      </w:r>
      <w:r w:rsidRPr="0038084C">
        <w:rPr>
          <w:rFonts w:ascii="Times New Roman" w:hAnsi="Times New Roman" w:cs="Times New Roman"/>
          <w:color w:val="000000"/>
        </w:rPr>
        <w:t>так</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негосударственных,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могут</w:t>
      </w:r>
      <w:r w:rsidR="00CD7133">
        <w:rPr>
          <w:rFonts w:ascii="Times New Roman" w:hAnsi="Times New Roman" w:cs="Times New Roman"/>
          <w:color w:val="000000"/>
        </w:rPr>
        <w:t xml:space="preserve"> </w:t>
      </w:r>
      <w:r w:rsidRPr="0038084C">
        <w:rPr>
          <w:rFonts w:ascii="Times New Roman" w:hAnsi="Times New Roman" w:cs="Times New Roman"/>
          <w:color w:val="000000"/>
        </w:rPr>
        <w:t>входить</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При</w:t>
      </w:r>
      <w:r w:rsidR="00CD7133">
        <w:rPr>
          <w:rFonts w:ascii="Times New Roman" w:hAnsi="Times New Roman" w:cs="Times New Roman"/>
          <w:color w:val="000000"/>
        </w:rPr>
        <w:t xml:space="preserve"> </w:t>
      </w:r>
      <w:r w:rsidRPr="0038084C">
        <w:rPr>
          <w:rFonts w:ascii="Times New Roman" w:hAnsi="Times New Roman" w:cs="Times New Roman"/>
          <w:color w:val="000000"/>
        </w:rPr>
        <w:t>этом</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392-ФЗ</w:t>
      </w:r>
      <w:r w:rsidR="00CD7133">
        <w:rPr>
          <w:rFonts w:ascii="Times New Roman" w:hAnsi="Times New Roman" w:cs="Times New Roman"/>
          <w:color w:val="000000"/>
        </w:rPr>
        <w:t xml:space="preserve"> </w:t>
      </w:r>
      <w:r w:rsidRPr="0038084C">
        <w:rPr>
          <w:rFonts w:ascii="Times New Roman" w:hAnsi="Times New Roman" w:cs="Times New Roman"/>
          <w:color w:val="000000"/>
        </w:rPr>
        <w:t>содержит</w:t>
      </w:r>
      <w:r w:rsidR="00CD7133">
        <w:rPr>
          <w:rFonts w:ascii="Times New Roman" w:hAnsi="Times New Roman" w:cs="Times New Roman"/>
          <w:color w:val="000000"/>
        </w:rPr>
        <w:t xml:space="preserve"> </w:t>
      </w:r>
      <w:r w:rsidRPr="0038084C">
        <w:rPr>
          <w:rFonts w:ascii="Times New Roman" w:hAnsi="Times New Roman" w:cs="Times New Roman"/>
          <w:color w:val="000000"/>
        </w:rPr>
        <w:t>норму,</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которой</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общественный</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может</w:t>
      </w:r>
      <w:r w:rsidR="00CD7133">
        <w:rPr>
          <w:rFonts w:ascii="Times New Roman" w:hAnsi="Times New Roman" w:cs="Times New Roman"/>
          <w:color w:val="000000"/>
        </w:rPr>
        <w:t xml:space="preserve"> </w:t>
      </w:r>
      <w:r w:rsidRPr="0038084C">
        <w:rPr>
          <w:rFonts w:ascii="Times New Roman" w:hAnsi="Times New Roman" w:cs="Times New Roman"/>
          <w:color w:val="000000"/>
        </w:rPr>
        <w:t>привлекать</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своей</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работе</w:t>
      </w:r>
      <w:r w:rsidR="00CD7133">
        <w:rPr>
          <w:rFonts w:ascii="Times New Roman" w:hAnsi="Times New Roman" w:cs="Times New Roman"/>
          <w:color w:val="000000"/>
        </w:rPr>
        <w:t xml:space="preserve"> </w:t>
      </w:r>
      <w:r w:rsidRPr="0038084C">
        <w:rPr>
          <w:rFonts w:ascii="Times New Roman" w:hAnsi="Times New Roman" w:cs="Times New Roman"/>
          <w:color w:val="000000"/>
        </w:rPr>
        <w:t>представителей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обще</w:t>
      </w:r>
      <w:r w:rsidRPr="0038084C">
        <w:rPr>
          <w:rFonts w:ascii="Times New Roman" w:hAnsi="Times New Roman" w:cs="Times New Roman"/>
          <w:color w:val="000000"/>
        </w:rPr>
        <w:softHyphen/>
        <w:t>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объединений,</w:t>
      </w:r>
      <w:r w:rsidR="00CD7133">
        <w:rPr>
          <w:rFonts w:ascii="Times New Roman" w:hAnsi="Times New Roman" w:cs="Times New Roman"/>
          <w:color w:val="000000"/>
        </w:rPr>
        <w:t xml:space="preserve"> </w:t>
      </w:r>
      <w:r w:rsidRPr="0038084C">
        <w:rPr>
          <w:rFonts w:ascii="Times New Roman" w:hAnsi="Times New Roman" w:cs="Times New Roman"/>
          <w:color w:val="000000"/>
        </w:rPr>
        <w:t>осуществляющих</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палаты</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обсуждения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результатов</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Таким</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образом,</w:t>
      </w:r>
      <w:r w:rsidR="00CD7133">
        <w:rPr>
          <w:rFonts w:ascii="Times New Roman" w:hAnsi="Times New Roman" w:cs="Times New Roman"/>
          <w:color w:val="000000"/>
        </w:rPr>
        <w:t xml:space="preserve"> </w:t>
      </w:r>
      <w:r w:rsidRPr="0038084C">
        <w:rPr>
          <w:rFonts w:ascii="Times New Roman" w:hAnsi="Times New Roman" w:cs="Times New Roman"/>
          <w:color w:val="000000"/>
        </w:rPr>
        <w:t>внешнюю</w:t>
      </w:r>
      <w:r w:rsidR="00CD7133">
        <w:rPr>
          <w:rFonts w:ascii="Times New Roman" w:hAnsi="Times New Roman" w:cs="Times New Roman"/>
          <w:color w:val="000000"/>
        </w:rPr>
        <w:t xml:space="preserve"> </w:t>
      </w:r>
      <w:r w:rsidRPr="0038084C">
        <w:rPr>
          <w:rFonts w:ascii="Times New Roman" w:hAnsi="Times New Roman" w:cs="Times New Roman"/>
          <w:color w:val="000000"/>
        </w:rPr>
        <w:t>экспертизу</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лице</w:t>
      </w:r>
      <w:r w:rsidR="00CD7133">
        <w:rPr>
          <w:rFonts w:ascii="Times New Roman" w:hAnsi="Times New Roman" w:cs="Times New Roman"/>
          <w:color w:val="000000"/>
        </w:rPr>
        <w:t xml:space="preserve"> </w:t>
      </w:r>
      <w:r w:rsidRPr="0038084C">
        <w:rPr>
          <w:rFonts w:ascii="Times New Roman" w:hAnsi="Times New Roman" w:cs="Times New Roman"/>
          <w:color w:val="000000"/>
        </w:rPr>
        <w:t>профессиональных</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искусства</w:t>
      </w:r>
      <w:r w:rsidR="00CD7133">
        <w:rPr>
          <w:rFonts w:ascii="Times New Roman" w:hAnsi="Times New Roman" w:cs="Times New Roman"/>
          <w:color w:val="000000"/>
        </w:rPr>
        <w:t xml:space="preserve"> </w:t>
      </w:r>
      <w:r w:rsidRPr="0038084C">
        <w:rPr>
          <w:rFonts w:ascii="Times New Roman" w:hAnsi="Times New Roman" w:cs="Times New Roman"/>
          <w:color w:val="000000"/>
        </w:rPr>
        <w:t>привлекать</w:t>
      </w:r>
      <w:r w:rsidR="00CD7133">
        <w:rPr>
          <w:rFonts w:ascii="Times New Roman" w:hAnsi="Times New Roman" w:cs="Times New Roman"/>
          <w:color w:val="000000"/>
        </w:rPr>
        <w:t xml:space="preserve"> </w:t>
      </w:r>
      <w:r w:rsidRPr="0038084C">
        <w:rPr>
          <w:rFonts w:ascii="Times New Roman" w:hAnsi="Times New Roman" w:cs="Times New Roman"/>
          <w:color w:val="000000"/>
        </w:rPr>
        <w:t>можно,</w:t>
      </w:r>
      <w:r w:rsidR="00CD7133">
        <w:rPr>
          <w:rFonts w:ascii="Times New Roman" w:hAnsi="Times New Roman" w:cs="Times New Roman"/>
          <w:color w:val="000000"/>
        </w:rPr>
        <w:t xml:space="preserve"> </w:t>
      </w:r>
      <w:r w:rsidRPr="0038084C">
        <w:rPr>
          <w:rFonts w:ascii="Times New Roman" w:hAnsi="Times New Roman" w:cs="Times New Roman"/>
          <w:color w:val="000000"/>
        </w:rPr>
        <w:t>но</w:t>
      </w:r>
      <w:r w:rsidR="00CD7133">
        <w:rPr>
          <w:rFonts w:ascii="Times New Roman" w:hAnsi="Times New Roman" w:cs="Times New Roman"/>
          <w:color w:val="000000"/>
        </w:rPr>
        <w:t xml:space="preserve"> </w:t>
      </w:r>
      <w:r w:rsidRPr="0038084C">
        <w:rPr>
          <w:rFonts w:ascii="Times New Roman" w:hAnsi="Times New Roman" w:cs="Times New Roman"/>
          <w:color w:val="000000"/>
        </w:rPr>
        <w:t>без</w:t>
      </w:r>
      <w:r w:rsidR="00CD7133">
        <w:rPr>
          <w:rFonts w:ascii="Times New Roman" w:hAnsi="Times New Roman" w:cs="Times New Roman"/>
          <w:color w:val="000000"/>
        </w:rPr>
        <w:t xml:space="preserve"> </w:t>
      </w:r>
      <w:r w:rsidRPr="0038084C">
        <w:rPr>
          <w:rFonts w:ascii="Times New Roman" w:hAnsi="Times New Roman" w:cs="Times New Roman"/>
          <w:color w:val="000000"/>
        </w:rPr>
        <w:t>права</w:t>
      </w:r>
      <w:r w:rsidR="00CD7133">
        <w:rPr>
          <w:rFonts w:ascii="Times New Roman" w:hAnsi="Times New Roman" w:cs="Times New Roman"/>
          <w:color w:val="000000"/>
        </w:rPr>
        <w:t xml:space="preserve"> </w:t>
      </w:r>
      <w:r w:rsidRPr="0038084C">
        <w:rPr>
          <w:rFonts w:ascii="Times New Roman" w:hAnsi="Times New Roman" w:cs="Times New Roman"/>
          <w:color w:val="000000"/>
        </w:rPr>
        <w:t>решающего</w:t>
      </w:r>
      <w:r w:rsidR="00CD7133">
        <w:rPr>
          <w:rFonts w:ascii="Times New Roman" w:hAnsi="Times New Roman" w:cs="Times New Roman"/>
          <w:color w:val="000000"/>
        </w:rPr>
        <w:t xml:space="preserve"> </w:t>
      </w:r>
      <w:r w:rsidRPr="0038084C">
        <w:rPr>
          <w:rFonts w:ascii="Times New Roman" w:hAnsi="Times New Roman" w:cs="Times New Roman"/>
          <w:color w:val="000000"/>
        </w:rPr>
        <w:t>голоса</w:t>
      </w:r>
      <w:r w:rsidR="00CD7133">
        <w:rPr>
          <w:rFonts w:ascii="Times New Roman" w:hAnsi="Times New Roman" w:cs="Times New Roman"/>
          <w:color w:val="000000"/>
        </w:rPr>
        <w:t xml:space="preserve"> </w:t>
      </w:r>
      <w:r w:rsidRPr="0038084C">
        <w:rPr>
          <w:rFonts w:ascii="Times New Roman" w:hAnsi="Times New Roman" w:cs="Times New Roman"/>
          <w:color w:val="000000"/>
        </w:rPr>
        <w:t>при</w:t>
      </w:r>
      <w:r w:rsidR="00CD7133">
        <w:rPr>
          <w:rFonts w:ascii="Times New Roman" w:hAnsi="Times New Roman" w:cs="Times New Roman"/>
          <w:color w:val="000000"/>
        </w:rPr>
        <w:t xml:space="preserve"> </w:t>
      </w:r>
      <w:r w:rsidRPr="0038084C">
        <w:rPr>
          <w:rFonts w:ascii="Times New Roman" w:hAnsi="Times New Roman" w:cs="Times New Roman"/>
          <w:color w:val="000000"/>
        </w:rPr>
        <w:t>подведении</w:t>
      </w:r>
      <w:r w:rsidR="00CD7133">
        <w:rPr>
          <w:rFonts w:ascii="Times New Roman" w:hAnsi="Times New Roman" w:cs="Times New Roman"/>
          <w:color w:val="000000"/>
        </w:rPr>
        <w:t xml:space="preserve"> </w:t>
      </w:r>
      <w:r w:rsidRPr="0038084C">
        <w:rPr>
          <w:rFonts w:ascii="Times New Roman" w:hAnsi="Times New Roman" w:cs="Times New Roman"/>
          <w:color w:val="000000"/>
        </w:rPr>
        <w:t>итогов</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p>
    <w:p w:rsidR="008156F0" w:rsidRPr="0038084C" w:rsidRDefault="008156F0" w:rsidP="00141ABA">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Законодатель</w:t>
      </w:r>
      <w:r w:rsidR="00CE1FAC" w:rsidRPr="0038084C">
        <w:rPr>
          <w:rFonts w:ascii="Times New Roman" w:hAnsi="Times New Roman" w:cs="Times New Roman"/>
          <w:color w:val="000000"/>
        </w:rPr>
        <w:t>ством</w:t>
      </w:r>
      <w:r w:rsidR="00CD7133">
        <w:rPr>
          <w:rFonts w:ascii="Times New Roman" w:hAnsi="Times New Roman" w:cs="Times New Roman"/>
          <w:color w:val="000000"/>
        </w:rPr>
        <w:t xml:space="preserve"> </w:t>
      </w:r>
      <w:r w:rsidRPr="0038084C">
        <w:rPr>
          <w:rFonts w:ascii="Times New Roman" w:hAnsi="Times New Roman" w:cs="Times New Roman"/>
          <w:color w:val="000000"/>
        </w:rPr>
        <w:t>установл</w:t>
      </w:r>
      <w:r w:rsidR="00CE1FAC" w:rsidRPr="0038084C">
        <w:rPr>
          <w:rFonts w:ascii="Times New Roman" w:hAnsi="Times New Roman" w:cs="Times New Roman"/>
          <w:color w:val="000000"/>
        </w:rPr>
        <w:t>ен</w:t>
      </w:r>
      <w:r w:rsidR="00CD7133">
        <w:rPr>
          <w:rFonts w:ascii="Times New Roman" w:hAnsi="Times New Roman" w:cs="Times New Roman"/>
          <w:color w:val="000000"/>
        </w:rPr>
        <w:t xml:space="preserve"> </w:t>
      </w:r>
      <w:r w:rsidRPr="0038084C">
        <w:rPr>
          <w:rFonts w:ascii="Times New Roman" w:hAnsi="Times New Roman" w:cs="Times New Roman"/>
          <w:color w:val="000000"/>
        </w:rPr>
        <w:t>запрет</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вхождение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состав</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советов</w:t>
      </w:r>
      <w:r w:rsidR="00CD7133">
        <w:rPr>
          <w:rFonts w:ascii="Times New Roman" w:hAnsi="Times New Roman" w:cs="Times New Roman"/>
          <w:color w:val="000000"/>
        </w:rPr>
        <w:t xml:space="preserve"> </w:t>
      </w:r>
      <w:r w:rsidRPr="0038084C">
        <w:rPr>
          <w:rFonts w:ascii="Times New Roman" w:hAnsi="Times New Roman" w:cs="Times New Roman"/>
          <w:color w:val="000000"/>
        </w:rPr>
        <w:t>представителей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органов</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местного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самоуправления,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объединений,</w:t>
      </w:r>
      <w:r w:rsidR="00CD7133">
        <w:rPr>
          <w:rFonts w:ascii="Times New Roman" w:hAnsi="Times New Roman" w:cs="Times New Roman"/>
          <w:color w:val="000000"/>
        </w:rPr>
        <w:t xml:space="preserve"> </w:t>
      </w:r>
      <w:r w:rsidRPr="0038084C">
        <w:rPr>
          <w:rFonts w:ascii="Times New Roman" w:hAnsi="Times New Roman" w:cs="Times New Roman"/>
          <w:color w:val="000000"/>
        </w:rPr>
        <w:t>осуществляющих</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руководителей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(их</w:t>
      </w:r>
      <w:r w:rsidR="00CD7133">
        <w:rPr>
          <w:rFonts w:ascii="Times New Roman" w:hAnsi="Times New Roman" w:cs="Times New Roman"/>
          <w:color w:val="000000"/>
        </w:rPr>
        <w:t xml:space="preserve"> </w:t>
      </w:r>
      <w:r w:rsidRPr="0038084C">
        <w:rPr>
          <w:rFonts w:ascii="Times New Roman" w:hAnsi="Times New Roman" w:cs="Times New Roman"/>
          <w:color w:val="000000"/>
        </w:rPr>
        <w:t>заместителей)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работников</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осуществляющих</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p>
    <w:p w:rsidR="008156F0" w:rsidRPr="0038084C" w:rsidRDefault="008156F0" w:rsidP="00141ABA">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Согласно</w:t>
      </w:r>
      <w:r w:rsidR="00CD7133">
        <w:rPr>
          <w:rFonts w:ascii="Times New Roman" w:hAnsi="Times New Roman" w:cs="Times New Roman"/>
          <w:color w:val="000000"/>
        </w:rPr>
        <w:t xml:space="preserve"> </w:t>
      </w:r>
      <w:r w:rsidRPr="0038084C">
        <w:rPr>
          <w:rFonts w:ascii="Times New Roman" w:hAnsi="Times New Roman" w:cs="Times New Roman"/>
          <w:color w:val="000000"/>
        </w:rPr>
        <w:t>новой</w:t>
      </w:r>
      <w:r w:rsidR="00CD7133">
        <w:rPr>
          <w:rFonts w:ascii="Times New Roman" w:hAnsi="Times New Roman" w:cs="Times New Roman"/>
          <w:color w:val="000000"/>
        </w:rPr>
        <w:t xml:space="preserve"> </w:t>
      </w:r>
      <w:r w:rsidRPr="0038084C">
        <w:rPr>
          <w:rFonts w:ascii="Times New Roman" w:hAnsi="Times New Roman" w:cs="Times New Roman"/>
          <w:color w:val="000000"/>
        </w:rPr>
        <w:t>редакции</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Закона,</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советы</w:t>
      </w:r>
      <w:r w:rsidR="00CD7133">
        <w:rPr>
          <w:rFonts w:ascii="Times New Roman" w:hAnsi="Times New Roman" w:cs="Times New Roman"/>
          <w:color w:val="000000"/>
        </w:rPr>
        <w:t xml:space="preserve"> </w:t>
      </w:r>
      <w:r w:rsidRPr="0038084C">
        <w:rPr>
          <w:rFonts w:ascii="Times New Roman" w:hAnsi="Times New Roman" w:cs="Times New Roman"/>
          <w:color w:val="000000"/>
        </w:rPr>
        <w:t>всех</w:t>
      </w:r>
      <w:r w:rsidR="00CD7133">
        <w:rPr>
          <w:rFonts w:ascii="Times New Roman" w:hAnsi="Times New Roman" w:cs="Times New Roman"/>
          <w:color w:val="000000"/>
        </w:rPr>
        <w:t xml:space="preserve"> </w:t>
      </w:r>
      <w:r w:rsidRPr="0038084C">
        <w:rPr>
          <w:rFonts w:ascii="Times New Roman" w:hAnsi="Times New Roman" w:cs="Times New Roman"/>
          <w:color w:val="000000"/>
        </w:rPr>
        <w:t>уровней</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формируются</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три</w:t>
      </w:r>
      <w:r w:rsidR="00CD7133">
        <w:rPr>
          <w:rFonts w:ascii="Times New Roman" w:hAnsi="Times New Roman" w:cs="Times New Roman"/>
          <w:color w:val="000000"/>
        </w:rPr>
        <w:t xml:space="preserve"> </w:t>
      </w:r>
      <w:r w:rsidRPr="0038084C">
        <w:rPr>
          <w:rFonts w:ascii="Times New Roman" w:hAnsi="Times New Roman" w:cs="Times New Roman"/>
          <w:color w:val="000000"/>
        </w:rPr>
        <w:t>года.</w:t>
      </w:r>
      <w:r w:rsidR="00CD7133">
        <w:rPr>
          <w:rFonts w:ascii="Times New Roman" w:hAnsi="Times New Roman" w:cs="Times New Roman"/>
          <w:color w:val="000000"/>
        </w:rPr>
        <w:t xml:space="preserve"> </w:t>
      </w:r>
      <w:r w:rsidRPr="0038084C">
        <w:rPr>
          <w:rFonts w:ascii="Times New Roman" w:hAnsi="Times New Roman" w:cs="Times New Roman"/>
          <w:color w:val="000000"/>
        </w:rPr>
        <w:t>Через</w:t>
      </w:r>
      <w:r w:rsidR="00CD7133">
        <w:rPr>
          <w:rFonts w:ascii="Times New Roman" w:hAnsi="Times New Roman" w:cs="Times New Roman"/>
          <w:color w:val="000000"/>
        </w:rPr>
        <w:t xml:space="preserve"> </w:t>
      </w:r>
      <w:r w:rsidRPr="0038084C">
        <w:rPr>
          <w:rFonts w:ascii="Times New Roman" w:hAnsi="Times New Roman" w:cs="Times New Roman"/>
          <w:color w:val="000000"/>
        </w:rPr>
        <w:t>три</w:t>
      </w:r>
      <w:r w:rsidR="00CD7133">
        <w:rPr>
          <w:rFonts w:ascii="Times New Roman" w:hAnsi="Times New Roman" w:cs="Times New Roman"/>
          <w:color w:val="000000"/>
        </w:rPr>
        <w:t xml:space="preserve"> </w:t>
      </w:r>
      <w:r w:rsidRPr="0038084C">
        <w:rPr>
          <w:rFonts w:ascii="Times New Roman" w:hAnsi="Times New Roman" w:cs="Times New Roman"/>
          <w:color w:val="000000"/>
        </w:rPr>
        <w:t>года</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w:t>
      </w:r>
      <w:r w:rsidR="00CD7133">
        <w:rPr>
          <w:rFonts w:ascii="Times New Roman" w:hAnsi="Times New Roman" w:cs="Times New Roman"/>
          <w:color w:val="000000"/>
        </w:rPr>
        <w:t xml:space="preserve"> </w:t>
      </w:r>
      <w:r w:rsidRPr="0038084C">
        <w:rPr>
          <w:rFonts w:ascii="Times New Roman" w:hAnsi="Times New Roman" w:cs="Times New Roman"/>
          <w:color w:val="000000"/>
        </w:rPr>
        <w:t>должен</w:t>
      </w:r>
      <w:r w:rsidR="00CD7133">
        <w:rPr>
          <w:rFonts w:ascii="Times New Roman" w:hAnsi="Times New Roman" w:cs="Times New Roman"/>
          <w:color w:val="000000"/>
        </w:rPr>
        <w:t xml:space="preserve"> </w:t>
      </w:r>
      <w:r w:rsidRPr="0038084C">
        <w:rPr>
          <w:rFonts w:ascii="Times New Roman" w:hAnsi="Times New Roman" w:cs="Times New Roman"/>
          <w:color w:val="000000"/>
        </w:rPr>
        <w:t>быть</w:t>
      </w:r>
      <w:r w:rsidR="00CD7133">
        <w:rPr>
          <w:rFonts w:ascii="Times New Roman" w:hAnsi="Times New Roman" w:cs="Times New Roman"/>
          <w:color w:val="000000"/>
        </w:rPr>
        <w:t xml:space="preserve"> </w:t>
      </w:r>
      <w:r w:rsidRPr="0038084C">
        <w:rPr>
          <w:rFonts w:ascii="Times New Roman" w:hAnsi="Times New Roman" w:cs="Times New Roman"/>
          <w:color w:val="000000"/>
        </w:rPr>
        <w:t>заново</w:t>
      </w:r>
      <w:r w:rsidR="00CD7133">
        <w:rPr>
          <w:rFonts w:ascii="Times New Roman" w:hAnsi="Times New Roman" w:cs="Times New Roman"/>
          <w:color w:val="000000"/>
        </w:rPr>
        <w:t xml:space="preserve"> </w:t>
      </w:r>
      <w:r w:rsidRPr="0038084C">
        <w:rPr>
          <w:rFonts w:ascii="Times New Roman" w:hAnsi="Times New Roman" w:cs="Times New Roman"/>
          <w:color w:val="000000"/>
        </w:rPr>
        <w:t>сформирован.</w:t>
      </w:r>
      <w:r w:rsidR="00CD7133">
        <w:rPr>
          <w:rFonts w:ascii="Times New Roman" w:hAnsi="Times New Roman" w:cs="Times New Roman"/>
          <w:color w:val="000000"/>
        </w:rPr>
        <w:t xml:space="preserve"> </w:t>
      </w:r>
      <w:r w:rsidRPr="0038084C">
        <w:rPr>
          <w:rFonts w:ascii="Times New Roman" w:hAnsi="Times New Roman" w:cs="Times New Roman"/>
          <w:color w:val="000000"/>
        </w:rPr>
        <w:t>При</w:t>
      </w:r>
      <w:r w:rsidR="00CD7133">
        <w:rPr>
          <w:rFonts w:ascii="Times New Roman" w:hAnsi="Times New Roman" w:cs="Times New Roman"/>
          <w:color w:val="000000"/>
        </w:rPr>
        <w:t xml:space="preserve"> </w:t>
      </w:r>
      <w:r w:rsidRPr="0038084C">
        <w:rPr>
          <w:rFonts w:ascii="Times New Roman" w:hAnsi="Times New Roman" w:cs="Times New Roman"/>
          <w:color w:val="000000"/>
        </w:rPr>
        <w:t>этом</w:t>
      </w:r>
      <w:r w:rsidR="00CD7133">
        <w:rPr>
          <w:rFonts w:ascii="Times New Roman" w:hAnsi="Times New Roman" w:cs="Times New Roman"/>
          <w:color w:val="000000"/>
        </w:rPr>
        <w:t xml:space="preserve"> </w:t>
      </w:r>
      <w:r w:rsidRPr="0038084C">
        <w:rPr>
          <w:rFonts w:ascii="Times New Roman" w:hAnsi="Times New Roman" w:cs="Times New Roman"/>
          <w:color w:val="000000"/>
        </w:rPr>
        <w:t>должно</w:t>
      </w:r>
      <w:r w:rsidR="00CD7133">
        <w:rPr>
          <w:rFonts w:ascii="Times New Roman" w:hAnsi="Times New Roman" w:cs="Times New Roman"/>
          <w:color w:val="000000"/>
        </w:rPr>
        <w:t xml:space="preserve"> </w:t>
      </w:r>
      <w:r w:rsidRPr="0038084C">
        <w:rPr>
          <w:rFonts w:ascii="Times New Roman" w:hAnsi="Times New Roman" w:cs="Times New Roman"/>
          <w:color w:val="000000"/>
        </w:rPr>
        <w:t>поменяться</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менее</w:t>
      </w:r>
      <w:r w:rsidR="00CD7133">
        <w:rPr>
          <w:rFonts w:ascii="Times New Roman" w:hAnsi="Times New Roman" w:cs="Times New Roman"/>
          <w:color w:val="000000"/>
        </w:rPr>
        <w:t xml:space="preserve"> </w:t>
      </w:r>
      <w:r w:rsidRPr="0038084C">
        <w:rPr>
          <w:rFonts w:ascii="Times New Roman" w:hAnsi="Times New Roman" w:cs="Times New Roman"/>
          <w:color w:val="000000"/>
        </w:rPr>
        <w:t>трети</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его</w:t>
      </w:r>
      <w:r w:rsidR="00CD7133">
        <w:rPr>
          <w:rFonts w:ascii="Times New Roman" w:hAnsi="Times New Roman" w:cs="Times New Roman"/>
          <w:color w:val="000000"/>
        </w:rPr>
        <w:t xml:space="preserve"> </w:t>
      </w:r>
      <w:r w:rsidRPr="0038084C">
        <w:rPr>
          <w:rFonts w:ascii="Times New Roman" w:hAnsi="Times New Roman" w:cs="Times New Roman"/>
          <w:color w:val="000000"/>
        </w:rPr>
        <w:t>прежнего</w:t>
      </w:r>
      <w:r w:rsidR="00CD7133">
        <w:rPr>
          <w:rFonts w:ascii="Times New Roman" w:hAnsi="Times New Roman" w:cs="Times New Roman"/>
          <w:color w:val="000000"/>
        </w:rPr>
        <w:t xml:space="preserve"> </w:t>
      </w:r>
      <w:r w:rsidRPr="0038084C">
        <w:rPr>
          <w:rFonts w:ascii="Times New Roman" w:hAnsi="Times New Roman" w:cs="Times New Roman"/>
          <w:color w:val="000000"/>
        </w:rPr>
        <w:t>состава.</w:t>
      </w:r>
    </w:p>
    <w:p w:rsidR="00CE1FAC" w:rsidRPr="0038084C" w:rsidRDefault="009D509A" w:rsidP="00141ABA">
      <w:pPr>
        <w:tabs>
          <w:tab w:val="left" w:pos="851"/>
        </w:tabs>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Работа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региональном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уровнях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должна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быть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организована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w:t>
      </w:r>
      <w:r w:rsidR="008156F0" w:rsidRPr="0038084C">
        <w:rPr>
          <w:rFonts w:ascii="Times New Roman" w:hAnsi="Times New Roman" w:cs="Times New Roman"/>
          <w:color w:val="000000"/>
          <w:sz w:val="24"/>
          <w:szCs w:val="24"/>
        </w:rPr>
        <w:t>налогично</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федеральному.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8156F0" w:rsidRPr="0038084C">
        <w:rPr>
          <w:rFonts w:ascii="Times New Roman" w:hAnsi="Times New Roman" w:cs="Times New Roman"/>
          <w:color w:val="000000"/>
          <w:sz w:val="24"/>
          <w:szCs w:val="24"/>
        </w:rPr>
        <w:t>оставы</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советов</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формир</w:t>
      </w:r>
      <w:r w:rsidRPr="0038084C">
        <w:rPr>
          <w:rFonts w:ascii="Times New Roman" w:hAnsi="Times New Roman" w:cs="Times New Roman"/>
          <w:color w:val="000000"/>
          <w:sz w:val="24"/>
          <w:szCs w:val="24"/>
        </w:rPr>
        <w:t>уются</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соответственно</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lastRenderedPageBreak/>
        <w:t>общественны</w:t>
      </w:r>
      <w:r w:rsidRPr="0038084C">
        <w:rPr>
          <w:rFonts w:ascii="Times New Roman" w:hAnsi="Times New Roman" w:cs="Times New Roman"/>
          <w:color w:val="000000"/>
          <w:sz w:val="24"/>
          <w:szCs w:val="24"/>
        </w:rPr>
        <w:t>ми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палат</w:t>
      </w:r>
      <w:r w:rsidRPr="0038084C">
        <w:rPr>
          <w:rFonts w:ascii="Times New Roman" w:hAnsi="Times New Roman" w:cs="Times New Roman"/>
          <w:color w:val="000000"/>
          <w:sz w:val="24"/>
          <w:szCs w:val="24"/>
        </w:rPr>
        <w:t>ами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субъектов</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Российской</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Федерации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общественны</w:t>
      </w:r>
      <w:r w:rsidRPr="0038084C">
        <w:rPr>
          <w:rFonts w:ascii="Times New Roman" w:hAnsi="Times New Roman" w:cs="Times New Roman"/>
          <w:color w:val="000000"/>
          <w:sz w:val="24"/>
          <w:szCs w:val="24"/>
        </w:rPr>
        <w:t>ми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палат</w:t>
      </w:r>
      <w:r w:rsidRPr="0038084C">
        <w:rPr>
          <w:rFonts w:ascii="Times New Roman" w:hAnsi="Times New Roman" w:cs="Times New Roman"/>
          <w:color w:val="000000"/>
          <w:sz w:val="24"/>
          <w:szCs w:val="24"/>
        </w:rPr>
        <w:t>ами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(совет</w:t>
      </w:r>
      <w:r w:rsidRPr="0038084C">
        <w:rPr>
          <w:rFonts w:ascii="Times New Roman" w:hAnsi="Times New Roman" w:cs="Times New Roman"/>
          <w:color w:val="000000"/>
          <w:sz w:val="24"/>
          <w:szCs w:val="24"/>
        </w:rPr>
        <w:t>ами</w:t>
      </w:r>
      <w:r w:rsidR="008156F0"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муниципальных</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образований.</w:t>
      </w:r>
      <w:r w:rsidR="00CD7133">
        <w:rPr>
          <w:rFonts w:ascii="Times New Roman" w:hAnsi="Times New Roman" w:cs="Times New Roman"/>
          <w:color w:val="000000"/>
          <w:sz w:val="24"/>
          <w:szCs w:val="24"/>
        </w:rPr>
        <w:t xml:space="preserve"> </w:t>
      </w:r>
    </w:p>
    <w:p w:rsidR="008156F0" w:rsidRPr="0038084C" w:rsidRDefault="004A41BD" w:rsidP="00141ABA">
      <w:pPr>
        <w:tabs>
          <w:tab w:val="left" w:pos="851"/>
        </w:tabs>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основании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закона</w:t>
      </w:r>
      <w:r w:rsidR="00CD7133">
        <w:rPr>
          <w:rFonts w:ascii="Times New Roman" w:hAnsi="Times New Roman" w:cs="Times New Roman"/>
          <w:color w:val="000000"/>
          <w:sz w:val="24"/>
          <w:szCs w:val="24"/>
        </w:rPr>
        <w:t xml:space="preserve"> </w:t>
      </w:r>
      <w:r w:rsidR="00CE1FAC" w:rsidRPr="0038084C">
        <w:rPr>
          <w:rFonts w:ascii="Times New Roman" w:hAnsi="Times New Roman" w:cs="Times New Roman"/>
          <w:color w:val="000000"/>
          <w:sz w:val="24"/>
          <w:szCs w:val="24"/>
        </w:rPr>
        <w:t>3</w:t>
      </w:r>
      <w:r w:rsidR="009D509A" w:rsidRPr="0038084C">
        <w:rPr>
          <w:rFonts w:ascii="Times New Roman" w:hAnsi="Times New Roman" w:cs="Times New Roman"/>
          <w:color w:val="000000"/>
          <w:sz w:val="24"/>
          <w:szCs w:val="24"/>
        </w:rPr>
        <w:t>92-ФЗ</w:t>
      </w:r>
      <w:r w:rsidR="00CD7133">
        <w:rPr>
          <w:rFonts w:ascii="Times New Roman" w:hAnsi="Times New Roman" w:cs="Times New Roman"/>
          <w:color w:val="000000"/>
          <w:sz w:val="24"/>
          <w:szCs w:val="24"/>
        </w:rPr>
        <w:t xml:space="preserve"> </w:t>
      </w:r>
      <w:r w:rsidRPr="0038084C">
        <w:rPr>
          <w:rFonts w:ascii="Times New Roman" w:hAnsi="Times New Roman" w:cs="Times New Roman"/>
          <w:bCs/>
          <w:sz w:val="24"/>
          <w:szCs w:val="24"/>
        </w:rPr>
        <w:t>с</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6</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марта</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2018</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года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утратил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силу</w:t>
      </w:r>
      <w:r w:rsidR="00CD7133">
        <w:rPr>
          <w:rFonts w:ascii="Times New Roman" w:hAnsi="Times New Roman" w:cs="Times New Roman"/>
          <w:sz w:val="24"/>
          <w:szCs w:val="24"/>
        </w:rPr>
        <w:t xml:space="preserve"> </w:t>
      </w:r>
      <w:r w:rsidRPr="0038084C">
        <w:rPr>
          <w:rFonts w:ascii="Times New Roman" w:hAnsi="Times New Roman" w:cs="Times New Roman"/>
          <w:spacing w:val="2"/>
          <w:sz w:val="24"/>
          <w:szCs w:val="24"/>
        </w:rPr>
        <w:t>п</w:t>
      </w:r>
      <w:r w:rsidR="00CE1FAC" w:rsidRPr="0038084C">
        <w:rPr>
          <w:rFonts w:ascii="Times New Roman" w:hAnsi="Times New Roman" w:cs="Times New Roman"/>
          <w:spacing w:val="2"/>
          <w:sz w:val="24"/>
          <w:szCs w:val="24"/>
        </w:rPr>
        <w:t>ункт</w:t>
      </w:r>
      <w:r w:rsidR="00CD7133">
        <w:rPr>
          <w:rFonts w:ascii="Times New Roman" w:hAnsi="Times New Roman" w:cs="Times New Roman"/>
          <w:spacing w:val="2"/>
          <w:sz w:val="24"/>
          <w:szCs w:val="24"/>
        </w:rPr>
        <w:t xml:space="preserve"> </w:t>
      </w:r>
      <w:r w:rsidRPr="0038084C">
        <w:rPr>
          <w:rFonts w:ascii="Times New Roman" w:hAnsi="Times New Roman" w:cs="Times New Roman"/>
          <w:spacing w:val="2"/>
          <w:sz w:val="24"/>
          <w:szCs w:val="24"/>
        </w:rPr>
        <w:t>12</w:t>
      </w:r>
      <w:r w:rsidR="00CD7133">
        <w:rPr>
          <w:rFonts w:ascii="Times New Roman" w:hAnsi="Times New Roman" w:cs="Times New Roman"/>
          <w:spacing w:val="2"/>
          <w:sz w:val="24"/>
          <w:szCs w:val="24"/>
        </w:rPr>
        <w:t xml:space="preserve"> </w:t>
      </w:r>
      <w:r w:rsidR="00CE1FAC" w:rsidRPr="0038084C">
        <w:rPr>
          <w:rFonts w:ascii="Times New Roman" w:hAnsi="Times New Roman" w:cs="Times New Roman"/>
          <w:spacing w:val="2"/>
          <w:sz w:val="24"/>
          <w:szCs w:val="24"/>
        </w:rPr>
        <w:t>статьи</w:t>
      </w:r>
      <w:r w:rsidR="00CD7133">
        <w:rPr>
          <w:rFonts w:ascii="Times New Roman" w:hAnsi="Times New Roman" w:cs="Times New Roman"/>
          <w:spacing w:val="2"/>
          <w:sz w:val="24"/>
          <w:szCs w:val="24"/>
        </w:rPr>
        <w:t xml:space="preserve"> </w:t>
      </w:r>
      <w:r w:rsidR="00CE1FAC" w:rsidRPr="0038084C">
        <w:rPr>
          <w:rFonts w:ascii="Times New Roman" w:hAnsi="Times New Roman" w:cs="Times New Roman"/>
          <w:spacing w:val="2"/>
          <w:sz w:val="24"/>
          <w:szCs w:val="24"/>
        </w:rPr>
        <w:t>14.1</w:t>
      </w:r>
      <w:r w:rsidR="00CD7133">
        <w:rPr>
          <w:rFonts w:ascii="Times New Roman" w:hAnsi="Times New Roman" w:cs="Times New Roman"/>
          <w:spacing w:val="2"/>
          <w:sz w:val="24"/>
          <w:szCs w:val="24"/>
        </w:rPr>
        <w:t xml:space="preserve"> </w:t>
      </w:r>
      <w:r w:rsidRPr="0038084C">
        <w:rPr>
          <w:rFonts w:ascii="Times New Roman" w:hAnsi="Times New Roman" w:cs="Times New Roman"/>
          <w:bCs/>
          <w:sz w:val="24"/>
          <w:szCs w:val="24"/>
        </w:rPr>
        <w:t>федерального</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закона</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от</w:t>
      </w:r>
      <w:r w:rsidR="00CD7133">
        <w:rPr>
          <w:rFonts w:ascii="Times New Roman" w:hAnsi="Times New Roman" w:cs="Times New Roman"/>
          <w:bCs/>
          <w:sz w:val="24"/>
          <w:szCs w:val="24"/>
        </w:rPr>
        <w:t xml:space="preserve"> </w:t>
      </w:r>
      <w:r w:rsidRPr="0038084C">
        <w:rPr>
          <w:rFonts w:ascii="Times New Roman" w:hAnsi="Times New Roman" w:cs="Times New Roman"/>
          <w:sz w:val="24"/>
          <w:szCs w:val="24"/>
        </w:rPr>
        <w:t>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октября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131-ФЗ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Pr="0038084C">
        <w:rPr>
          <w:rFonts w:ascii="Times New Roman" w:hAnsi="Times New Roman" w:cs="Times New Roman"/>
          <w:bCs/>
          <w:sz w:val="24"/>
          <w:szCs w:val="24"/>
        </w:rPr>
        <w:t>б</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общих</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принципах</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организации</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местного</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самоуправления</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в</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Российской</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Федерации".</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Органы</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местного</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самоуправления</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городского,</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сельского</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поселения</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утратили</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право</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на</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решение</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вопросов</w:t>
      </w:r>
      <w:r w:rsidR="00CD7133">
        <w:rPr>
          <w:rFonts w:ascii="Times New Roman" w:hAnsi="Times New Roman" w:cs="Times New Roman"/>
          <w:bCs/>
          <w:sz w:val="24"/>
          <w:szCs w:val="24"/>
        </w:rPr>
        <w:t xml:space="preserve"> </w:t>
      </w:r>
      <w:r w:rsidRPr="0038084C">
        <w:rPr>
          <w:rFonts w:ascii="Times New Roman" w:hAnsi="Times New Roman" w:cs="Times New Roman"/>
          <w:sz w:val="24"/>
          <w:szCs w:val="24"/>
          <w:shd w:val="clear" w:color="auto" w:fill="FFFFFF"/>
        </w:rPr>
        <w:t>создания</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условий</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для</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организации</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проведения</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независимой</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оценки</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качества</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оказания</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услуг</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организациями</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в</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порядке</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и</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на</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условиях,</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которые</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установлены</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федеральными</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sz w:val="24"/>
          <w:szCs w:val="24"/>
          <w:shd w:val="clear" w:color="auto" w:fill="FFFFFF"/>
        </w:rPr>
        <w:t>законами.</w:t>
      </w:r>
      <w:r w:rsidR="00CD7133">
        <w:rPr>
          <w:rFonts w:ascii="Times New Roman" w:hAnsi="Times New Roman" w:cs="Times New Roman"/>
          <w:sz w:val="24"/>
          <w:szCs w:val="24"/>
          <w:shd w:val="clear" w:color="auto" w:fill="FFFFFF"/>
        </w:rPr>
        <w:t xml:space="preserve"> </w:t>
      </w:r>
      <w:r w:rsidRPr="0038084C">
        <w:rPr>
          <w:rFonts w:ascii="Times New Roman" w:hAnsi="Times New Roman" w:cs="Times New Roman"/>
          <w:bCs/>
          <w:sz w:val="24"/>
          <w:szCs w:val="24"/>
        </w:rPr>
        <w:t>Таким</w:t>
      </w:r>
      <w:r w:rsidR="00CD7133">
        <w:rPr>
          <w:rFonts w:ascii="Times New Roman" w:hAnsi="Times New Roman" w:cs="Times New Roman"/>
          <w:bCs/>
          <w:sz w:val="24"/>
          <w:szCs w:val="24"/>
        </w:rPr>
        <w:t xml:space="preserve"> </w:t>
      </w:r>
      <w:r w:rsidRPr="0038084C">
        <w:rPr>
          <w:rFonts w:ascii="Times New Roman" w:hAnsi="Times New Roman" w:cs="Times New Roman"/>
          <w:bCs/>
          <w:sz w:val="24"/>
          <w:szCs w:val="24"/>
        </w:rPr>
        <w:t>образом,</w:t>
      </w:r>
      <w:r w:rsidR="00CD7133">
        <w:rPr>
          <w:rFonts w:ascii="Times New Roman" w:hAnsi="Times New Roman" w:cs="Times New Roman"/>
          <w:bCs/>
          <w:sz w:val="24"/>
          <w:szCs w:val="24"/>
        </w:rPr>
        <w:t xml:space="preserve"> </w:t>
      </w:r>
      <w:r w:rsidR="008156F0" w:rsidRPr="0038084C">
        <w:rPr>
          <w:rFonts w:ascii="Times New Roman" w:hAnsi="Times New Roman" w:cs="Times New Roman"/>
          <w:color w:val="000000"/>
          <w:sz w:val="24"/>
          <w:szCs w:val="24"/>
        </w:rPr>
        <w:t>право</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формировать</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советы</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муниципальном</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уровне</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закреплено</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только</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за</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муниципальными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районами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городскими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округами.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Ранее</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формировать</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советы</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могли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муниципальные</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образования</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городских</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сельских</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поселений.</w:t>
      </w:r>
    </w:p>
    <w:p w:rsidR="008156F0" w:rsidRPr="0038084C" w:rsidRDefault="008156F0" w:rsidP="00141ABA">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Минкультуры</w:t>
      </w:r>
      <w:r w:rsidR="00CD7133">
        <w:rPr>
          <w:rFonts w:ascii="Times New Roman" w:hAnsi="Times New Roman" w:cs="Times New Roman"/>
          <w:color w:val="000000"/>
        </w:rPr>
        <w:t xml:space="preserve"> </w:t>
      </w:r>
      <w:r w:rsidR="00CE1FAC"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00CE1FAC" w:rsidRPr="0038084C">
        <w:rPr>
          <w:rFonts w:ascii="Times New Roman" w:hAnsi="Times New Roman" w:cs="Times New Roman"/>
          <w:color w:val="000000"/>
        </w:rPr>
        <w:t>Федерации</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исполнительные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органы</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субъектов,</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органы</w:t>
      </w:r>
      <w:r w:rsidR="00CD7133">
        <w:rPr>
          <w:rFonts w:ascii="Times New Roman" w:hAnsi="Times New Roman" w:cs="Times New Roman"/>
          <w:color w:val="000000"/>
        </w:rPr>
        <w:t xml:space="preserve"> </w:t>
      </w:r>
      <w:r w:rsidRPr="0038084C">
        <w:rPr>
          <w:rFonts w:ascii="Times New Roman" w:hAnsi="Times New Roman" w:cs="Times New Roman"/>
          <w:color w:val="000000"/>
        </w:rPr>
        <w:t>местного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самоуправления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районов</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городских</w:t>
      </w:r>
      <w:r w:rsidR="00CD7133">
        <w:rPr>
          <w:rFonts w:ascii="Times New Roman" w:hAnsi="Times New Roman" w:cs="Times New Roman"/>
          <w:color w:val="000000"/>
        </w:rPr>
        <w:t xml:space="preserve"> </w:t>
      </w:r>
      <w:r w:rsidRPr="0038084C">
        <w:rPr>
          <w:rFonts w:ascii="Times New Roman" w:hAnsi="Times New Roman" w:cs="Times New Roman"/>
          <w:color w:val="000000"/>
        </w:rPr>
        <w:t>округов</w:t>
      </w:r>
      <w:r w:rsidR="00CD7133">
        <w:rPr>
          <w:rFonts w:ascii="Times New Roman" w:hAnsi="Times New Roman" w:cs="Times New Roman"/>
          <w:color w:val="000000"/>
        </w:rPr>
        <w:t xml:space="preserve"> </w:t>
      </w:r>
      <w:r w:rsidRPr="0038084C">
        <w:rPr>
          <w:rFonts w:ascii="Times New Roman" w:hAnsi="Times New Roman" w:cs="Times New Roman"/>
          <w:color w:val="000000"/>
        </w:rPr>
        <w:t>должны</w:t>
      </w:r>
      <w:r w:rsidR="00CD7133">
        <w:rPr>
          <w:rFonts w:ascii="Times New Roman" w:hAnsi="Times New Roman" w:cs="Times New Roman"/>
          <w:color w:val="000000"/>
        </w:rPr>
        <w:t xml:space="preserve"> </w:t>
      </w:r>
      <w:r w:rsidRPr="0038084C">
        <w:rPr>
          <w:rFonts w:ascii="Times New Roman" w:hAnsi="Times New Roman" w:cs="Times New Roman"/>
          <w:color w:val="000000"/>
        </w:rPr>
        <w:t>обратиться</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соответственно</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Общественную</w:t>
      </w:r>
      <w:r w:rsidR="00CD7133">
        <w:rPr>
          <w:rFonts w:ascii="Times New Roman" w:hAnsi="Times New Roman" w:cs="Times New Roman"/>
          <w:color w:val="000000"/>
        </w:rPr>
        <w:t xml:space="preserve"> </w:t>
      </w:r>
      <w:r w:rsidRPr="0038084C">
        <w:rPr>
          <w:rFonts w:ascii="Times New Roman" w:hAnsi="Times New Roman" w:cs="Times New Roman"/>
          <w:color w:val="000000"/>
        </w:rPr>
        <w:t>палату</w:t>
      </w:r>
      <w:r w:rsidR="00CD7133">
        <w:rPr>
          <w:rFonts w:ascii="Times New Roman" w:hAnsi="Times New Roman" w:cs="Times New Roman"/>
          <w:color w:val="000000"/>
        </w:rPr>
        <w:t xml:space="preserve"> </w:t>
      </w:r>
      <w:r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палаты</w:t>
      </w:r>
      <w:r w:rsidR="00CD7133">
        <w:rPr>
          <w:rFonts w:ascii="Times New Roman" w:hAnsi="Times New Roman" w:cs="Times New Roman"/>
          <w:color w:val="000000"/>
        </w:rPr>
        <w:t xml:space="preserve"> </w:t>
      </w:r>
      <w:r w:rsidRPr="0038084C">
        <w:rPr>
          <w:rFonts w:ascii="Times New Roman" w:hAnsi="Times New Roman" w:cs="Times New Roman"/>
          <w:color w:val="000000"/>
        </w:rPr>
        <w:t>регионов,</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палаты</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(советы)</w:t>
      </w:r>
      <w:r w:rsidR="00CD7133">
        <w:rPr>
          <w:rFonts w:ascii="Times New Roman" w:hAnsi="Times New Roman" w:cs="Times New Roman"/>
          <w:color w:val="000000"/>
        </w:rPr>
        <w:t xml:space="preserve"> </w:t>
      </w:r>
      <w:r w:rsidRPr="0038084C">
        <w:rPr>
          <w:rFonts w:ascii="Times New Roman" w:hAnsi="Times New Roman" w:cs="Times New Roman"/>
          <w:color w:val="000000"/>
        </w:rPr>
        <w:t>муниципальных</w:t>
      </w:r>
      <w:r w:rsidR="00CD7133">
        <w:rPr>
          <w:rFonts w:ascii="Times New Roman" w:hAnsi="Times New Roman" w:cs="Times New Roman"/>
          <w:color w:val="000000"/>
        </w:rPr>
        <w:t xml:space="preserve"> </w:t>
      </w:r>
      <w:r w:rsidR="004A41BD" w:rsidRPr="0038084C">
        <w:rPr>
          <w:rFonts w:ascii="Times New Roman" w:hAnsi="Times New Roman" w:cs="Times New Roman"/>
          <w:color w:val="000000"/>
        </w:rPr>
        <w:t>районов</w:t>
      </w:r>
      <w:r w:rsidR="00CD7133">
        <w:rPr>
          <w:rFonts w:ascii="Times New Roman" w:hAnsi="Times New Roman" w:cs="Times New Roman"/>
          <w:color w:val="000000"/>
        </w:rPr>
        <w:t xml:space="preserve"> </w:t>
      </w:r>
      <w:r w:rsidR="00CE1FAC"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CE1FAC" w:rsidRPr="0038084C">
        <w:rPr>
          <w:rFonts w:ascii="Times New Roman" w:hAnsi="Times New Roman" w:cs="Times New Roman"/>
          <w:color w:val="000000"/>
        </w:rPr>
        <w:t>городских</w:t>
      </w:r>
      <w:r w:rsidR="00CD7133">
        <w:rPr>
          <w:rFonts w:ascii="Times New Roman" w:hAnsi="Times New Roman" w:cs="Times New Roman"/>
          <w:color w:val="000000"/>
        </w:rPr>
        <w:t xml:space="preserve"> </w:t>
      </w:r>
      <w:r w:rsidR="00CE1FAC" w:rsidRPr="0038084C">
        <w:rPr>
          <w:rFonts w:ascii="Times New Roman" w:hAnsi="Times New Roman" w:cs="Times New Roman"/>
          <w:color w:val="000000"/>
        </w:rPr>
        <w:t>округов</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просьбой</w:t>
      </w:r>
      <w:r w:rsidR="00CD7133">
        <w:rPr>
          <w:rFonts w:ascii="Times New Roman" w:hAnsi="Times New Roman" w:cs="Times New Roman"/>
          <w:color w:val="000000"/>
        </w:rPr>
        <w:t xml:space="preserve"> </w:t>
      </w:r>
      <w:r w:rsidRPr="0038084C">
        <w:rPr>
          <w:rFonts w:ascii="Times New Roman" w:hAnsi="Times New Roman" w:cs="Times New Roman"/>
          <w:color w:val="000000"/>
        </w:rPr>
        <w:t>сформировать</w:t>
      </w:r>
      <w:r w:rsidR="00CD7133">
        <w:rPr>
          <w:rFonts w:ascii="Times New Roman" w:hAnsi="Times New Roman" w:cs="Times New Roman"/>
          <w:color w:val="000000"/>
        </w:rPr>
        <w:t xml:space="preserve"> </w:t>
      </w:r>
      <w:r w:rsidRPr="0038084C">
        <w:rPr>
          <w:rFonts w:ascii="Times New Roman" w:hAnsi="Times New Roman" w:cs="Times New Roman"/>
          <w:color w:val="000000"/>
        </w:rPr>
        <w:t>состав</w:t>
      </w:r>
      <w:r w:rsidR="00CD7133">
        <w:rPr>
          <w:rFonts w:ascii="Times New Roman" w:hAnsi="Times New Roman" w:cs="Times New Roman"/>
          <w:color w:val="000000"/>
        </w:rPr>
        <w:t xml:space="preserve"> </w:t>
      </w:r>
      <w:r w:rsidRPr="0038084C">
        <w:rPr>
          <w:rFonts w:ascii="Times New Roman" w:hAnsi="Times New Roman" w:cs="Times New Roman"/>
          <w:color w:val="000000"/>
        </w:rPr>
        <w:t>(список</w:t>
      </w:r>
      <w:r w:rsidR="00CD7133">
        <w:rPr>
          <w:rFonts w:ascii="Times New Roman" w:hAnsi="Times New Roman" w:cs="Times New Roman"/>
          <w:color w:val="000000"/>
        </w:rPr>
        <w:t xml:space="preserve"> </w:t>
      </w:r>
      <w:r w:rsidRPr="0038084C">
        <w:rPr>
          <w:rFonts w:ascii="Times New Roman" w:hAnsi="Times New Roman" w:cs="Times New Roman"/>
          <w:color w:val="000000"/>
        </w:rPr>
        <w:t>участников)</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проведению</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письме</w:t>
      </w:r>
      <w:r w:rsidR="00CD7133">
        <w:rPr>
          <w:rFonts w:ascii="Times New Roman" w:hAnsi="Times New Roman" w:cs="Times New Roman"/>
          <w:color w:val="000000"/>
        </w:rPr>
        <w:t xml:space="preserve"> </w:t>
      </w:r>
      <w:r w:rsidRPr="0038084C">
        <w:rPr>
          <w:rFonts w:ascii="Times New Roman" w:hAnsi="Times New Roman" w:cs="Times New Roman"/>
          <w:color w:val="000000"/>
        </w:rPr>
        <w:t>целесообразно</w:t>
      </w:r>
      <w:r w:rsidR="00CD7133">
        <w:rPr>
          <w:rFonts w:ascii="Times New Roman" w:hAnsi="Times New Roman" w:cs="Times New Roman"/>
          <w:color w:val="000000"/>
        </w:rPr>
        <w:t xml:space="preserve"> </w:t>
      </w:r>
      <w:r w:rsidRPr="0038084C">
        <w:rPr>
          <w:rFonts w:ascii="Times New Roman" w:hAnsi="Times New Roman" w:cs="Times New Roman"/>
          <w:color w:val="000000"/>
        </w:rPr>
        <w:t>сослаться</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действующие</w:t>
      </w:r>
      <w:r w:rsidR="00CD7133">
        <w:rPr>
          <w:rFonts w:ascii="Times New Roman" w:hAnsi="Times New Roman" w:cs="Times New Roman"/>
          <w:color w:val="000000"/>
        </w:rPr>
        <w:t xml:space="preserve"> </w:t>
      </w:r>
      <w:r w:rsidRPr="0038084C">
        <w:rPr>
          <w:rFonts w:ascii="Times New Roman" w:hAnsi="Times New Roman" w:cs="Times New Roman"/>
          <w:color w:val="000000"/>
        </w:rPr>
        <w:t>правовые</w:t>
      </w:r>
      <w:r w:rsidR="00CD7133">
        <w:rPr>
          <w:rFonts w:ascii="Times New Roman" w:hAnsi="Times New Roman" w:cs="Times New Roman"/>
          <w:color w:val="000000"/>
        </w:rPr>
        <w:t xml:space="preserve"> </w:t>
      </w:r>
      <w:r w:rsidRPr="0038084C">
        <w:rPr>
          <w:rFonts w:ascii="Times New Roman" w:hAnsi="Times New Roman" w:cs="Times New Roman"/>
          <w:color w:val="000000"/>
        </w:rPr>
        <w:t>нормы</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указать</w:t>
      </w:r>
      <w:r w:rsidR="00CD7133">
        <w:rPr>
          <w:rFonts w:ascii="Times New Roman" w:hAnsi="Times New Roman" w:cs="Times New Roman"/>
          <w:color w:val="000000"/>
        </w:rPr>
        <w:t xml:space="preserve"> </w:t>
      </w:r>
      <w:r w:rsidRPr="0038084C">
        <w:rPr>
          <w:rFonts w:ascii="Times New Roman" w:hAnsi="Times New Roman" w:cs="Times New Roman"/>
          <w:color w:val="000000"/>
        </w:rPr>
        <w:t>число</w:t>
      </w:r>
      <w:r w:rsidR="00CD7133">
        <w:rPr>
          <w:rFonts w:ascii="Times New Roman" w:hAnsi="Times New Roman" w:cs="Times New Roman"/>
          <w:color w:val="000000"/>
        </w:rPr>
        <w:t xml:space="preserve"> </w:t>
      </w:r>
      <w:r w:rsidRPr="0038084C">
        <w:rPr>
          <w:rFonts w:ascii="Times New Roman" w:hAnsi="Times New Roman" w:cs="Times New Roman"/>
          <w:color w:val="000000"/>
        </w:rPr>
        <w:t>требуемых</w:t>
      </w:r>
      <w:r w:rsidR="00CD7133">
        <w:rPr>
          <w:rFonts w:ascii="Times New Roman" w:hAnsi="Times New Roman" w:cs="Times New Roman"/>
          <w:color w:val="000000"/>
        </w:rPr>
        <w:t xml:space="preserve"> </w:t>
      </w:r>
      <w:r w:rsidRPr="0038084C">
        <w:rPr>
          <w:rFonts w:ascii="Times New Roman" w:hAnsi="Times New Roman" w:cs="Times New Roman"/>
          <w:color w:val="000000"/>
        </w:rPr>
        <w:t>участников</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p>
    <w:p w:rsidR="008156F0" w:rsidRPr="0038084C" w:rsidRDefault="008156F0" w:rsidP="00141ABA">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Общественные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палаты</w:t>
      </w:r>
      <w:r w:rsidR="00CD7133">
        <w:rPr>
          <w:rFonts w:ascii="Times New Roman" w:hAnsi="Times New Roman" w:cs="Times New Roman"/>
          <w:color w:val="000000"/>
        </w:rPr>
        <w:t xml:space="preserve"> </w:t>
      </w:r>
      <w:r w:rsidRPr="0038084C">
        <w:rPr>
          <w:rFonts w:ascii="Times New Roman" w:hAnsi="Times New Roman" w:cs="Times New Roman"/>
          <w:color w:val="000000"/>
        </w:rPr>
        <w:t>должны</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течение</w:t>
      </w:r>
      <w:r w:rsidR="00CD7133">
        <w:rPr>
          <w:rFonts w:ascii="Times New Roman" w:hAnsi="Times New Roman" w:cs="Times New Roman"/>
          <w:color w:val="000000"/>
        </w:rPr>
        <w:t xml:space="preserve"> </w:t>
      </w:r>
      <w:r w:rsidRPr="0038084C">
        <w:rPr>
          <w:rFonts w:ascii="Times New Roman" w:hAnsi="Times New Roman" w:cs="Times New Roman"/>
          <w:color w:val="000000"/>
        </w:rPr>
        <w:t>месяца</w:t>
      </w:r>
      <w:r w:rsidR="00CD7133">
        <w:rPr>
          <w:rFonts w:ascii="Times New Roman" w:hAnsi="Times New Roman" w:cs="Times New Roman"/>
          <w:color w:val="000000"/>
        </w:rPr>
        <w:t xml:space="preserve"> </w:t>
      </w:r>
      <w:r w:rsidRPr="0038084C">
        <w:rPr>
          <w:rFonts w:ascii="Times New Roman" w:hAnsi="Times New Roman" w:cs="Times New Roman"/>
          <w:color w:val="000000"/>
        </w:rPr>
        <w:t>после</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получения</w:t>
      </w:r>
      <w:r w:rsidR="00CD7133">
        <w:rPr>
          <w:rFonts w:ascii="Times New Roman" w:hAnsi="Times New Roman" w:cs="Times New Roman"/>
          <w:color w:val="000000"/>
        </w:rPr>
        <w:t xml:space="preserve"> </w:t>
      </w:r>
      <w:r w:rsidR="004A41BD" w:rsidRPr="0038084C">
        <w:rPr>
          <w:rFonts w:ascii="Times New Roman" w:hAnsi="Times New Roman" w:cs="Times New Roman"/>
          <w:color w:val="000000"/>
        </w:rPr>
        <w:t>обращения</w:t>
      </w:r>
      <w:r w:rsidR="00CD7133">
        <w:rPr>
          <w:rFonts w:ascii="Times New Roman" w:hAnsi="Times New Roman" w:cs="Times New Roman"/>
          <w:color w:val="000000"/>
        </w:rPr>
        <w:t xml:space="preserve"> </w:t>
      </w:r>
      <w:r w:rsidRPr="0038084C">
        <w:rPr>
          <w:rFonts w:ascii="Times New Roman" w:hAnsi="Times New Roman" w:cs="Times New Roman"/>
          <w:color w:val="000000"/>
        </w:rPr>
        <w:t>предоставить</w:t>
      </w:r>
      <w:r w:rsidR="00CD7133">
        <w:rPr>
          <w:rFonts w:ascii="Times New Roman" w:hAnsi="Times New Roman" w:cs="Times New Roman"/>
          <w:color w:val="000000"/>
        </w:rPr>
        <w:t xml:space="preserve"> </w:t>
      </w:r>
      <w:r w:rsidRPr="0038084C">
        <w:rPr>
          <w:rFonts w:ascii="Times New Roman" w:hAnsi="Times New Roman" w:cs="Times New Roman"/>
          <w:color w:val="000000"/>
        </w:rPr>
        <w:t>ответ</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письмо</w:t>
      </w:r>
      <w:r w:rsidR="00CD7133">
        <w:rPr>
          <w:rFonts w:ascii="Times New Roman" w:hAnsi="Times New Roman" w:cs="Times New Roman"/>
          <w:color w:val="000000"/>
        </w:rPr>
        <w:t xml:space="preserve"> </w:t>
      </w:r>
      <w:r w:rsidRPr="0038084C">
        <w:rPr>
          <w:rFonts w:ascii="Times New Roman" w:hAnsi="Times New Roman" w:cs="Times New Roman"/>
          <w:color w:val="000000"/>
        </w:rPr>
        <w:t>со</w:t>
      </w:r>
      <w:r w:rsidR="00CD7133">
        <w:rPr>
          <w:rFonts w:ascii="Times New Roman" w:hAnsi="Times New Roman" w:cs="Times New Roman"/>
          <w:color w:val="000000"/>
        </w:rPr>
        <w:t xml:space="preserve"> </w:t>
      </w:r>
      <w:r w:rsidRPr="0038084C">
        <w:rPr>
          <w:rFonts w:ascii="Times New Roman" w:hAnsi="Times New Roman" w:cs="Times New Roman"/>
          <w:color w:val="000000"/>
        </w:rPr>
        <w:t>списком</w:t>
      </w:r>
      <w:r w:rsidR="00CD7133">
        <w:rPr>
          <w:rFonts w:ascii="Times New Roman" w:hAnsi="Times New Roman" w:cs="Times New Roman"/>
          <w:color w:val="000000"/>
        </w:rPr>
        <w:t xml:space="preserve"> </w:t>
      </w:r>
      <w:r w:rsidRPr="0038084C">
        <w:rPr>
          <w:rFonts w:ascii="Times New Roman" w:hAnsi="Times New Roman" w:cs="Times New Roman"/>
          <w:color w:val="000000"/>
        </w:rPr>
        <w:t>лиц</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включения</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состав</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котором</w:t>
      </w:r>
      <w:r w:rsidR="00CD7133">
        <w:rPr>
          <w:rFonts w:ascii="Times New Roman" w:hAnsi="Times New Roman" w:cs="Times New Roman"/>
          <w:color w:val="000000"/>
        </w:rPr>
        <w:t xml:space="preserve"> </w:t>
      </w:r>
      <w:r w:rsidRPr="0038084C">
        <w:rPr>
          <w:rFonts w:ascii="Times New Roman" w:hAnsi="Times New Roman" w:cs="Times New Roman"/>
          <w:color w:val="000000"/>
        </w:rPr>
        <w:t>указать</w:t>
      </w:r>
      <w:r w:rsidR="00CD7133">
        <w:rPr>
          <w:rFonts w:ascii="Times New Roman" w:hAnsi="Times New Roman" w:cs="Times New Roman"/>
          <w:color w:val="000000"/>
        </w:rPr>
        <w:t xml:space="preserve"> </w:t>
      </w:r>
      <w:r w:rsidRPr="0038084C">
        <w:rPr>
          <w:rFonts w:ascii="Times New Roman" w:hAnsi="Times New Roman" w:cs="Times New Roman"/>
          <w:color w:val="000000"/>
        </w:rPr>
        <w:t>Ф.</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отношение</w:t>
      </w:r>
      <w:r w:rsidR="00CD7133">
        <w:rPr>
          <w:rFonts w:ascii="Times New Roman" w:hAnsi="Times New Roman" w:cs="Times New Roman"/>
          <w:color w:val="000000"/>
        </w:rPr>
        <w:t xml:space="preserve"> </w:t>
      </w:r>
      <w:r w:rsidRPr="0038084C">
        <w:rPr>
          <w:rFonts w:ascii="Times New Roman" w:hAnsi="Times New Roman" w:cs="Times New Roman"/>
          <w:color w:val="000000"/>
        </w:rPr>
        <w:t>человека</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общественным</w:t>
      </w:r>
      <w:r w:rsidR="00CD7133">
        <w:rPr>
          <w:rFonts w:ascii="Times New Roman" w:hAnsi="Times New Roman" w:cs="Times New Roman"/>
          <w:color w:val="000000"/>
        </w:rPr>
        <w:t xml:space="preserve"> </w:t>
      </w:r>
      <w:r w:rsidRPr="0038084C">
        <w:rPr>
          <w:rFonts w:ascii="Times New Roman" w:hAnsi="Times New Roman" w:cs="Times New Roman"/>
          <w:color w:val="000000"/>
        </w:rPr>
        <w:t>объединениям</w:t>
      </w:r>
      <w:r w:rsidR="00CD7133">
        <w:rPr>
          <w:rFonts w:ascii="Times New Roman" w:hAnsi="Times New Roman" w:cs="Times New Roman"/>
          <w:color w:val="000000"/>
        </w:rPr>
        <w:t xml:space="preserve"> </w:t>
      </w:r>
      <w:r w:rsidRPr="0038084C">
        <w:rPr>
          <w:rFonts w:ascii="Times New Roman" w:hAnsi="Times New Roman" w:cs="Times New Roman"/>
          <w:color w:val="000000"/>
        </w:rPr>
        <w:t>инвалидов,</w:t>
      </w:r>
      <w:r w:rsidR="00CD7133">
        <w:rPr>
          <w:rFonts w:ascii="Times New Roman" w:hAnsi="Times New Roman" w:cs="Times New Roman"/>
          <w:color w:val="000000"/>
        </w:rPr>
        <w:t xml:space="preserve"> </w:t>
      </w:r>
      <w:r w:rsidRPr="0038084C">
        <w:rPr>
          <w:rFonts w:ascii="Times New Roman" w:hAnsi="Times New Roman" w:cs="Times New Roman"/>
          <w:color w:val="000000"/>
        </w:rPr>
        <w:t>либо</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общественным</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w:t>
      </w:r>
      <w:r w:rsidR="00CD7133">
        <w:rPr>
          <w:rFonts w:ascii="Times New Roman" w:hAnsi="Times New Roman" w:cs="Times New Roman"/>
          <w:color w:val="000000"/>
        </w:rPr>
        <w:t xml:space="preserve"> </w:t>
      </w:r>
      <w:r w:rsidRPr="0038084C">
        <w:rPr>
          <w:rFonts w:ascii="Times New Roman" w:hAnsi="Times New Roman" w:cs="Times New Roman"/>
          <w:color w:val="000000"/>
        </w:rPr>
        <w:t>созданным</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целях</w:t>
      </w:r>
      <w:r w:rsidR="00CD7133">
        <w:rPr>
          <w:rFonts w:ascii="Times New Roman" w:hAnsi="Times New Roman" w:cs="Times New Roman"/>
          <w:color w:val="000000"/>
        </w:rPr>
        <w:t xml:space="preserve"> </w:t>
      </w:r>
      <w:r w:rsidRPr="0038084C">
        <w:rPr>
          <w:rFonts w:ascii="Times New Roman" w:hAnsi="Times New Roman" w:cs="Times New Roman"/>
          <w:color w:val="000000"/>
        </w:rPr>
        <w:t>защиты</w:t>
      </w:r>
      <w:r w:rsidR="00CD7133">
        <w:rPr>
          <w:rFonts w:ascii="Times New Roman" w:hAnsi="Times New Roman" w:cs="Times New Roman"/>
          <w:color w:val="000000"/>
        </w:rPr>
        <w:t xml:space="preserve"> </w:t>
      </w:r>
      <w:r w:rsidRPr="0038084C">
        <w:rPr>
          <w:rFonts w:ascii="Times New Roman" w:hAnsi="Times New Roman" w:cs="Times New Roman"/>
          <w:color w:val="000000"/>
        </w:rPr>
        <w:t>прав</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интересов</w:t>
      </w:r>
      <w:r w:rsidR="00CD7133">
        <w:rPr>
          <w:rFonts w:ascii="Times New Roman" w:hAnsi="Times New Roman" w:cs="Times New Roman"/>
          <w:color w:val="000000"/>
        </w:rPr>
        <w:t xml:space="preserve"> </w:t>
      </w:r>
      <w:r w:rsidRPr="0038084C">
        <w:rPr>
          <w:rFonts w:ascii="Times New Roman" w:hAnsi="Times New Roman" w:cs="Times New Roman"/>
          <w:color w:val="000000"/>
        </w:rPr>
        <w:t>граждан.</w:t>
      </w:r>
      <w:r w:rsidR="00CD7133">
        <w:rPr>
          <w:rFonts w:ascii="Times New Roman" w:hAnsi="Times New Roman" w:cs="Times New Roman"/>
          <w:color w:val="000000"/>
        </w:rPr>
        <w:t xml:space="preserve"> </w:t>
      </w:r>
      <w:r w:rsidRPr="0038084C">
        <w:rPr>
          <w:rFonts w:ascii="Times New Roman" w:hAnsi="Times New Roman" w:cs="Times New Roman"/>
          <w:color w:val="000000"/>
        </w:rPr>
        <w:t>Указанные</w:t>
      </w:r>
      <w:r w:rsidR="00CD7133">
        <w:rPr>
          <w:rFonts w:ascii="Times New Roman" w:hAnsi="Times New Roman" w:cs="Times New Roman"/>
          <w:color w:val="000000"/>
        </w:rPr>
        <w:t xml:space="preserve"> </w:t>
      </w:r>
      <w:r w:rsidRPr="0038084C">
        <w:rPr>
          <w:rFonts w:ascii="Times New Roman" w:hAnsi="Times New Roman" w:cs="Times New Roman"/>
          <w:color w:val="000000"/>
        </w:rPr>
        <w:t>представители</w:t>
      </w:r>
      <w:r w:rsidR="00CD7133">
        <w:rPr>
          <w:rFonts w:ascii="Times New Roman" w:hAnsi="Times New Roman" w:cs="Times New Roman"/>
          <w:color w:val="000000"/>
        </w:rPr>
        <w:t xml:space="preserve"> </w:t>
      </w:r>
      <w:r w:rsidRPr="0038084C">
        <w:rPr>
          <w:rFonts w:ascii="Times New Roman" w:hAnsi="Times New Roman" w:cs="Times New Roman"/>
          <w:color w:val="000000"/>
        </w:rPr>
        <w:t>могут</w:t>
      </w:r>
      <w:r w:rsidR="00CD7133">
        <w:rPr>
          <w:rFonts w:ascii="Times New Roman" w:hAnsi="Times New Roman" w:cs="Times New Roman"/>
          <w:color w:val="000000"/>
        </w:rPr>
        <w:t xml:space="preserve"> </w:t>
      </w:r>
      <w:r w:rsidRPr="0038084C">
        <w:rPr>
          <w:rFonts w:ascii="Times New Roman" w:hAnsi="Times New Roman" w:cs="Times New Roman"/>
          <w:color w:val="000000"/>
        </w:rPr>
        <w:t>являться</w:t>
      </w:r>
      <w:r w:rsidR="00CD7133">
        <w:rPr>
          <w:rFonts w:ascii="Times New Roman" w:hAnsi="Times New Roman" w:cs="Times New Roman"/>
          <w:color w:val="000000"/>
        </w:rPr>
        <w:t xml:space="preserve"> </w:t>
      </w:r>
      <w:r w:rsidRPr="0038084C">
        <w:rPr>
          <w:rFonts w:ascii="Times New Roman" w:hAnsi="Times New Roman" w:cs="Times New Roman"/>
          <w:color w:val="000000"/>
        </w:rPr>
        <w:t>членами</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соответствующих</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палат,</w:t>
      </w:r>
      <w:r w:rsidR="00CD7133">
        <w:rPr>
          <w:rFonts w:ascii="Times New Roman" w:hAnsi="Times New Roman" w:cs="Times New Roman"/>
          <w:color w:val="000000"/>
        </w:rPr>
        <w:t xml:space="preserve"> </w:t>
      </w:r>
      <w:r w:rsidRPr="0038084C">
        <w:rPr>
          <w:rFonts w:ascii="Times New Roman" w:hAnsi="Times New Roman" w:cs="Times New Roman"/>
          <w:color w:val="000000"/>
        </w:rPr>
        <w:t>но</w:t>
      </w:r>
      <w:r w:rsidR="00CD7133">
        <w:rPr>
          <w:rFonts w:ascii="Times New Roman" w:hAnsi="Times New Roman" w:cs="Times New Roman"/>
          <w:color w:val="000000"/>
        </w:rPr>
        <w:t xml:space="preserve"> </w:t>
      </w:r>
      <w:r w:rsidRPr="0038084C">
        <w:rPr>
          <w:rFonts w:ascii="Times New Roman" w:hAnsi="Times New Roman" w:cs="Times New Roman"/>
          <w:color w:val="000000"/>
        </w:rPr>
        <w:t>могут</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иметь</w:t>
      </w:r>
      <w:r w:rsidR="00CD7133">
        <w:rPr>
          <w:rFonts w:ascii="Times New Roman" w:hAnsi="Times New Roman" w:cs="Times New Roman"/>
          <w:color w:val="000000"/>
        </w:rPr>
        <w:t xml:space="preserve"> </w:t>
      </w:r>
      <w:r w:rsidRPr="0038084C">
        <w:rPr>
          <w:rFonts w:ascii="Times New Roman" w:hAnsi="Times New Roman" w:cs="Times New Roman"/>
          <w:color w:val="000000"/>
        </w:rPr>
        <w:t>отношения</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соответствующей</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палаты.</w:t>
      </w:r>
      <w:r w:rsidR="00CD7133">
        <w:rPr>
          <w:rFonts w:ascii="Times New Roman" w:hAnsi="Times New Roman" w:cs="Times New Roman"/>
          <w:color w:val="000000"/>
        </w:rPr>
        <w:t xml:space="preserve"> </w:t>
      </w:r>
      <w:r w:rsidRPr="0038084C">
        <w:rPr>
          <w:rFonts w:ascii="Times New Roman" w:hAnsi="Times New Roman" w:cs="Times New Roman"/>
          <w:color w:val="000000"/>
        </w:rPr>
        <w:t>Допустимо,</w:t>
      </w:r>
      <w:r w:rsidR="00CD7133">
        <w:rPr>
          <w:rFonts w:ascii="Times New Roman" w:hAnsi="Times New Roman" w:cs="Times New Roman"/>
          <w:color w:val="000000"/>
        </w:rPr>
        <w:t xml:space="preserve"> </w:t>
      </w:r>
      <w:r w:rsidRPr="0038084C">
        <w:rPr>
          <w:rFonts w:ascii="Times New Roman" w:hAnsi="Times New Roman" w:cs="Times New Roman"/>
          <w:color w:val="000000"/>
        </w:rPr>
        <w:t>чтобы</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органы</w:t>
      </w:r>
      <w:r w:rsidR="00CD7133">
        <w:rPr>
          <w:rFonts w:ascii="Times New Roman" w:hAnsi="Times New Roman" w:cs="Times New Roman"/>
          <w:color w:val="000000"/>
        </w:rPr>
        <w:t xml:space="preserve"> </w:t>
      </w:r>
      <w:r w:rsidRPr="0038084C">
        <w:rPr>
          <w:rFonts w:ascii="Times New Roman" w:hAnsi="Times New Roman" w:cs="Times New Roman"/>
          <w:color w:val="000000"/>
        </w:rPr>
        <w:t>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направили</w:t>
      </w:r>
      <w:r w:rsidR="00CD7133">
        <w:rPr>
          <w:rFonts w:ascii="Times New Roman" w:hAnsi="Times New Roman" w:cs="Times New Roman"/>
          <w:color w:val="000000"/>
        </w:rPr>
        <w:t xml:space="preserve"> </w:t>
      </w:r>
      <w:r w:rsidRPr="0038084C">
        <w:rPr>
          <w:rFonts w:ascii="Times New Roman" w:hAnsi="Times New Roman" w:cs="Times New Roman"/>
          <w:color w:val="000000"/>
        </w:rPr>
        <w:t>свои</w:t>
      </w:r>
      <w:r w:rsidR="00CD7133">
        <w:rPr>
          <w:rFonts w:ascii="Times New Roman" w:hAnsi="Times New Roman" w:cs="Times New Roman"/>
          <w:color w:val="000000"/>
        </w:rPr>
        <w:t xml:space="preserve"> </w:t>
      </w:r>
      <w:r w:rsidRPr="0038084C">
        <w:rPr>
          <w:rFonts w:ascii="Times New Roman" w:hAnsi="Times New Roman" w:cs="Times New Roman"/>
          <w:color w:val="000000"/>
        </w:rPr>
        <w:t>пожелания</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включению</w:t>
      </w:r>
      <w:r w:rsidR="00CD7133">
        <w:rPr>
          <w:rFonts w:ascii="Times New Roman" w:hAnsi="Times New Roman" w:cs="Times New Roman"/>
          <w:color w:val="000000"/>
        </w:rPr>
        <w:t xml:space="preserve"> </w:t>
      </w:r>
      <w:r w:rsidRPr="0038084C">
        <w:rPr>
          <w:rFonts w:ascii="Times New Roman" w:hAnsi="Times New Roman" w:cs="Times New Roman"/>
          <w:color w:val="000000"/>
        </w:rPr>
        <w:t>тех</w:t>
      </w:r>
      <w:r w:rsidR="00CD7133">
        <w:rPr>
          <w:rFonts w:ascii="Times New Roman" w:hAnsi="Times New Roman" w:cs="Times New Roman"/>
          <w:color w:val="000000"/>
        </w:rPr>
        <w:t xml:space="preserve"> </w:t>
      </w:r>
      <w:r w:rsidRPr="0038084C">
        <w:rPr>
          <w:rFonts w:ascii="Times New Roman" w:hAnsi="Times New Roman" w:cs="Times New Roman"/>
          <w:color w:val="000000"/>
        </w:rPr>
        <w:t>или</w:t>
      </w:r>
      <w:r w:rsidR="00CD7133">
        <w:rPr>
          <w:rFonts w:ascii="Times New Roman" w:hAnsi="Times New Roman" w:cs="Times New Roman"/>
          <w:color w:val="000000"/>
        </w:rPr>
        <w:t xml:space="preserve"> </w:t>
      </w:r>
      <w:r w:rsidRPr="0038084C">
        <w:rPr>
          <w:rFonts w:ascii="Times New Roman" w:hAnsi="Times New Roman" w:cs="Times New Roman"/>
          <w:color w:val="000000"/>
        </w:rPr>
        <w:t>иных</w:t>
      </w:r>
      <w:r w:rsidR="00CD7133">
        <w:rPr>
          <w:rFonts w:ascii="Times New Roman" w:hAnsi="Times New Roman" w:cs="Times New Roman"/>
          <w:color w:val="000000"/>
        </w:rPr>
        <w:t xml:space="preserve"> </w:t>
      </w:r>
      <w:r w:rsidRPr="0038084C">
        <w:rPr>
          <w:rFonts w:ascii="Times New Roman" w:hAnsi="Times New Roman" w:cs="Times New Roman"/>
          <w:color w:val="000000"/>
        </w:rPr>
        <w:t>лиц</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состав</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либо</w:t>
      </w:r>
      <w:r w:rsidR="00CD7133">
        <w:rPr>
          <w:rFonts w:ascii="Times New Roman" w:hAnsi="Times New Roman" w:cs="Times New Roman"/>
          <w:color w:val="000000"/>
        </w:rPr>
        <w:t xml:space="preserve"> </w:t>
      </w:r>
      <w:r w:rsidRPr="0038084C">
        <w:rPr>
          <w:rFonts w:ascii="Times New Roman" w:hAnsi="Times New Roman" w:cs="Times New Roman"/>
          <w:color w:val="000000"/>
        </w:rPr>
        <w:t>обсудили</w:t>
      </w:r>
      <w:r w:rsidR="00CD7133">
        <w:rPr>
          <w:rFonts w:ascii="Times New Roman" w:hAnsi="Times New Roman" w:cs="Times New Roman"/>
          <w:color w:val="000000"/>
        </w:rPr>
        <w:t xml:space="preserve"> </w:t>
      </w:r>
      <w:r w:rsidRPr="0038084C">
        <w:rPr>
          <w:rFonts w:ascii="Times New Roman" w:hAnsi="Times New Roman" w:cs="Times New Roman"/>
          <w:color w:val="000000"/>
        </w:rPr>
        <w:t>это</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членами</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соответствующей</w:t>
      </w:r>
      <w:r w:rsidR="00CD7133">
        <w:rPr>
          <w:rFonts w:ascii="Times New Roman" w:hAnsi="Times New Roman" w:cs="Times New Roman"/>
          <w:color w:val="000000"/>
        </w:rPr>
        <w:t xml:space="preserve"> </w:t>
      </w:r>
      <w:r w:rsidRPr="0038084C">
        <w:rPr>
          <w:rFonts w:ascii="Times New Roman" w:hAnsi="Times New Roman" w:cs="Times New Roman"/>
          <w:color w:val="000000"/>
        </w:rPr>
        <w:t>палаты</w:t>
      </w:r>
      <w:r w:rsidR="00CD7133">
        <w:rPr>
          <w:rFonts w:ascii="Times New Roman" w:hAnsi="Times New Roman" w:cs="Times New Roman"/>
          <w:color w:val="000000"/>
        </w:rPr>
        <w:t xml:space="preserve"> </w:t>
      </w:r>
      <w:r w:rsidRPr="0038084C">
        <w:rPr>
          <w:rFonts w:ascii="Times New Roman" w:hAnsi="Times New Roman" w:cs="Times New Roman"/>
          <w:color w:val="000000"/>
        </w:rPr>
        <w:t>устно.</w:t>
      </w:r>
      <w:r w:rsidR="00CD7133">
        <w:rPr>
          <w:rFonts w:ascii="Times New Roman" w:hAnsi="Times New Roman" w:cs="Times New Roman"/>
          <w:color w:val="000000"/>
        </w:rPr>
        <w:t xml:space="preserve"> </w:t>
      </w:r>
    </w:p>
    <w:p w:rsidR="008156F0" w:rsidRPr="0038084C" w:rsidRDefault="008156F0" w:rsidP="00141ABA">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После</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получения</w:t>
      </w:r>
      <w:r w:rsidR="00CD7133">
        <w:rPr>
          <w:rFonts w:ascii="Times New Roman" w:hAnsi="Times New Roman" w:cs="Times New Roman"/>
          <w:color w:val="000000"/>
        </w:rPr>
        <w:t xml:space="preserve"> </w:t>
      </w:r>
      <w:r w:rsidRPr="0038084C">
        <w:rPr>
          <w:rFonts w:ascii="Times New Roman" w:hAnsi="Times New Roman" w:cs="Times New Roman"/>
          <w:color w:val="000000"/>
        </w:rPr>
        <w:t>официального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ответа</w:t>
      </w:r>
      <w:r w:rsidR="00CD7133">
        <w:rPr>
          <w:rFonts w:ascii="Times New Roman" w:hAnsi="Times New Roman" w:cs="Times New Roman"/>
          <w:color w:val="000000"/>
        </w:rPr>
        <w:t xml:space="preserve"> </w:t>
      </w:r>
      <w:r w:rsidRPr="0038084C">
        <w:rPr>
          <w:rFonts w:ascii="Times New Roman" w:hAnsi="Times New Roman" w:cs="Times New Roman"/>
          <w:color w:val="000000"/>
        </w:rPr>
        <w:t>из</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палаты</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w:t>
      </w:r>
      <w:r w:rsidR="00CD7133">
        <w:rPr>
          <w:rFonts w:ascii="Times New Roman" w:hAnsi="Times New Roman" w:cs="Times New Roman"/>
          <w:color w:val="000000"/>
        </w:rPr>
        <w:t xml:space="preserve"> </w:t>
      </w:r>
      <w:r w:rsidRPr="0038084C">
        <w:rPr>
          <w:rFonts w:ascii="Times New Roman" w:hAnsi="Times New Roman" w:cs="Times New Roman"/>
          <w:color w:val="000000"/>
        </w:rPr>
        <w:t>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принимает</w:t>
      </w:r>
      <w:r w:rsidR="00CD7133">
        <w:rPr>
          <w:rFonts w:ascii="Times New Roman" w:hAnsi="Times New Roman" w:cs="Times New Roman"/>
          <w:color w:val="000000"/>
        </w:rPr>
        <w:t xml:space="preserve"> </w:t>
      </w:r>
      <w:r w:rsidRPr="0038084C">
        <w:rPr>
          <w:rFonts w:ascii="Times New Roman" w:hAnsi="Times New Roman" w:cs="Times New Roman"/>
          <w:color w:val="000000"/>
        </w:rPr>
        <w:t>распоряжение</w:t>
      </w:r>
      <w:r w:rsidR="00CD7133">
        <w:rPr>
          <w:rFonts w:ascii="Times New Roman" w:hAnsi="Times New Roman" w:cs="Times New Roman"/>
          <w:color w:val="000000"/>
        </w:rPr>
        <w:t xml:space="preserve"> </w:t>
      </w:r>
      <w:r w:rsidRPr="0038084C">
        <w:rPr>
          <w:rFonts w:ascii="Times New Roman" w:hAnsi="Times New Roman" w:cs="Times New Roman"/>
          <w:color w:val="000000"/>
        </w:rPr>
        <w:t>(иной</w:t>
      </w:r>
      <w:r w:rsidR="00CD7133">
        <w:rPr>
          <w:rFonts w:ascii="Times New Roman" w:hAnsi="Times New Roman" w:cs="Times New Roman"/>
          <w:color w:val="000000"/>
        </w:rPr>
        <w:t xml:space="preserve"> </w:t>
      </w:r>
      <w:r w:rsidRPr="0038084C">
        <w:rPr>
          <w:rFonts w:ascii="Times New Roman" w:hAnsi="Times New Roman" w:cs="Times New Roman"/>
          <w:color w:val="000000"/>
        </w:rPr>
        <w:t>правовой</w:t>
      </w:r>
      <w:r w:rsidR="00CD7133">
        <w:rPr>
          <w:rFonts w:ascii="Times New Roman" w:hAnsi="Times New Roman" w:cs="Times New Roman"/>
          <w:color w:val="000000"/>
        </w:rPr>
        <w:t xml:space="preserve"> </w:t>
      </w:r>
      <w:r w:rsidRPr="0038084C">
        <w:rPr>
          <w:rFonts w:ascii="Times New Roman" w:hAnsi="Times New Roman" w:cs="Times New Roman"/>
          <w:color w:val="000000"/>
        </w:rPr>
        <w:t>акт)</w:t>
      </w:r>
      <w:r w:rsidR="00CD7133">
        <w:rPr>
          <w:rFonts w:ascii="Times New Roman" w:hAnsi="Times New Roman" w:cs="Times New Roman"/>
          <w:color w:val="000000"/>
        </w:rPr>
        <w:t xml:space="preserve"> </w:t>
      </w:r>
      <w:r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Pr="0038084C">
        <w:rPr>
          <w:rFonts w:ascii="Times New Roman" w:hAnsi="Times New Roman" w:cs="Times New Roman"/>
          <w:color w:val="000000"/>
        </w:rPr>
        <w:t>утверждении</w:t>
      </w:r>
      <w:r w:rsidR="00CD7133">
        <w:rPr>
          <w:rFonts w:ascii="Times New Roman" w:hAnsi="Times New Roman" w:cs="Times New Roman"/>
          <w:color w:val="000000"/>
        </w:rPr>
        <w:t xml:space="preserve"> </w:t>
      </w:r>
      <w:r w:rsidRPr="0038084C">
        <w:rPr>
          <w:rFonts w:ascii="Times New Roman" w:hAnsi="Times New Roman" w:cs="Times New Roman"/>
          <w:color w:val="000000"/>
        </w:rPr>
        <w:t>состава</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p>
    <w:p w:rsidR="008156F0" w:rsidRPr="0038084C" w:rsidRDefault="008156F0" w:rsidP="00141ABA">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истечении</w:t>
      </w:r>
      <w:r w:rsidR="00CD7133">
        <w:rPr>
          <w:rFonts w:ascii="Times New Roman" w:hAnsi="Times New Roman" w:cs="Times New Roman"/>
          <w:color w:val="000000"/>
        </w:rPr>
        <w:t xml:space="preserve"> </w:t>
      </w:r>
      <w:r w:rsidRPr="0038084C">
        <w:rPr>
          <w:rFonts w:ascii="Times New Roman" w:hAnsi="Times New Roman" w:cs="Times New Roman"/>
          <w:color w:val="000000"/>
        </w:rPr>
        <w:t>трех</w:t>
      </w:r>
      <w:r w:rsidR="00CD7133">
        <w:rPr>
          <w:rFonts w:ascii="Times New Roman" w:hAnsi="Times New Roman" w:cs="Times New Roman"/>
          <w:color w:val="000000"/>
        </w:rPr>
        <w:t xml:space="preserve"> </w:t>
      </w:r>
      <w:r w:rsidRPr="0038084C">
        <w:rPr>
          <w:rFonts w:ascii="Times New Roman" w:hAnsi="Times New Roman" w:cs="Times New Roman"/>
          <w:color w:val="000000"/>
        </w:rPr>
        <w:t>лет</w:t>
      </w:r>
      <w:r w:rsidR="00CD7133">
        <w:rPr>
          <w:rFonts w:ascii="Times New Roman" w:hAnsi="Times New Roman" w:cs="Times New Roman"/>
          <w:color w:val="000000"/>
        </w:rPr>
        <w:t xml:space="preserve"> </w:t>
      </w:r>
      <w:r w:rsidRPr="0038084C">
        <w:rPr>
          <w:rFonts w:ascii="Times New Roman" w:hAnsi="Times New Roman" w:cs="Times New Roman"/>
          <w:color w:val="000000"/>
        </w:rPr>
        <w:t>состав</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проведению</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должен</w:t>
      </w:r>
      <w:r w:rsidR="00CD7133">
        <w:rPr>
          <w:rFonts w:ascii="Times New Roman" w:hAnsi="Times New Roman" w:cs="Times New Roman"/>
          <w:color w:val="000000"/>
        </w:rPr>
        <w:t xml:space="preserve"> </w:t>
      </w:r>
      <w:r w:rsidRPr="0038084C">
        <w:rPr>
          <w:rFonts w:ascii="Times New Roman" w:hAnsi="Times New Roman" w:cs="Times New Roman"/>
          <w:color w:val="000000"/>
        </w:rPr>
        <w:t>быть</w:t>
      </w:r>
      <w:r w:rsidR="00CD7133">
        <w:rPr>
          <w:rFonts w:ascii="Times New Roman" w:hAnsi="Times New Roman" w:cs="Times New Roman"/>
          <w:color w:val="000000"/>
        </w:rPr>
        <w:t xml:space="preserve"> </w:t>
      </w:r>
      <w:r w:rsidRPr="0038084C">
        <w:rPr>
          <w:rFonts w:ascii="Times New Roman" w:hAnsi="Times New Roman" w:cs="Times New Roman"/>
          <w:color w:val="000000"/>
        </w:rPr>
        <w:t>обновлен</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w:t>
      </w:r>
      <w:r w:rsidR="00921E81" w:rsidRPr="0038084C">
        <w:rPr>
          <w:rFonts w:ascii="Times New Roman" w:hAnsi="Times New Roman" w:cs="Times New Roman"/>
        </w:rPr>
        <w:t>не</w:t>
      </w:r>
      <w:r w:rsidR="00CD7133">
        <w:rPr>
          <w:rFonts w:ascii="Times New Roman" w:hAnsi="Times New Roman" w:cs="Times New Roman"/>
        </w:rPr>
        <w:t xml:space="preserve"> </w:t>
      </w:r>
      <w:r w:rsidR="00921E81" w:rsidRPr="0038084C">
        <w:rPr>
          <w:rFonts w:ascii="Times New Roman" w:hAnsi="Times New Roman" w:cs="Times New Roman"/>
        </w:rPr>
        <w:t>менее</w:t>
      </w:r>
      <w:r w:rsidR="00CD7133">
        <w:rPr>
          <w:rFonts w:ascii="Times New Roman" w:hAnsi="Times New Roman" w:cs="Times New Roman"/>
        </w:rPr>
        <w:t xml:space="preserve"> </w:t>
      </w:r>
      <w:r w:rsidR="00921E81" w:rsidRPr="0038084C">
        <w:rPr>
          <w:rFonts w:ascii="Times New Roman" w:hAnsi="Times New Roman" w:cs="Times New Roman"/>
        </w:rPr>
        <w:t>трети</w:t>
      </w:r>
      <w:r w:rsidR="00CD7133">
        <w:rPr>
          <w:rFonts w:ascii="Times New Roman" w:hAnsi="Times New Roman" w:cs="Times New Roman"/>
        </w:rPr>
        <w:t xml:space="preserve"> </w:t>
      </w:r>
      <w:r w:rsidR="00921E81" w:rsidRPr="0038084C">
        <w:rPr>
          <w:rFonts w:ascii="Times New Roman" w:hAnsi="Times New Roman" w:cs="Times New Roman"/>
        </w:rPr>
        <w:t>его</w:t>
      </w:r>
      <w:r w:rsidR="00CD7133">
        <w:rPr>
          <w:rFonts w:ascii="Times New Roman" w:hAnsi="Times New Roman" w:cs="Times New Roman"/>
        </w:rPr>
        <w:t xml:space="preserve"> </w:t>
      </w:r>
      <w:r w:rsidR="00921E81" w:rsidRPr="0038084C">
        <w:rPr>
          <w:rFonts w:ascii="Times New Roman" w:hAnsi="Times New Roman" w:cs="Times New Roman"/>
        </w:rPr>
        <w:t>состава)</w:t>
      </w:r>
      <w:r w:rsidR="00CD7133">
        <w:rPr>
          <w:rFonts w:ascii="Times New Roman" w:hAnsi="Times New Roman" w:cs="Times New Roman"/>
          <w:color w:val="000000"/>
        </w:rPr>
        <w:t xml:space="preserve"> </w:t>
      </w:r>
      <w:r w:rsidRPr="0038084C">
        <w:rPr>
          <w:rFonts w:ascii="Times New Roman" w:hAnsi="Times New Roman" w:cs="Times New Roman"/>
          <w:color w:val="000000"/>
        </w:rPr>
        <w:t>или</w:t>
      </w:r>
      <w:r w:rsidR="00CD7133">
        <w:rPr>
          <w:rFonts w:ascii="Times New Roman" w:hAnsi="Times New Roman" w:cs="Times New Roman"/>
          <w:color w:val="000000"/>
        </w:rPr>
        <w:t xml:space="preserve"> </w:t>
      </w:r>
      <w:r w:rsidRPr="0038084C">
        <w:rPr>
          <w:rFonts w:ascii="Times New Roman" w:hAnsi="Times New Roman" w:cs="Times New Roman"/>
          <w:color w:val="000000"/>
        </w:rPr>
        <w:t>поменяться</w:t>
      </w:r>
      <w:r w:rsidR="00CD7133">
        <w:rPr>
          <w:rFonts w:ascii="Times New Roman" w:hAnsi="Times New Roman" w:cs="Times New Roman"/>
          <w:color w:val="000000"/>
        </w:rPr>
        <w:t xml:space="preserve"> </w:t>
      </w:r>
      <w:r w:rsidRPr="0038084C">
        <w:rPr>
          <w:rFonts w:ascii="Times New Roman" w:hAnsi="Times New Roman" w:cs="Times New Roman"/>
          <w:color w:val="000000"/>
        </w:rPr>
        <w:t>полностью.</w:t>
      </w:r>
      <w:r w:rsidR="00CD7133">
        <w:rPr>
          <w:rFonts w:ascii="Times New Roman" w:hAnsi="Times New Roman" w:cs="Times New Roman"/>
          <w:color w:val="000000"/>
        </w:rPr>
        <w:t xml:space="preserve"> </w:t>
      </w:r>
      <w:r w:rsidRPr="0038084C">
        <w:rPr>
          <w:rFonts w:ascii="Times New Roman" w:hAnsi="Times New Roman" w:cs="Times New Roman"/>
          <w:color w:val="000000"/>
        </w:rPr>
        <w:t>Процедура</w:t>
      </w:r>
      <w:r w:rsidR="00CD7133">
        <w:rPr>
          <w:rFonts w:ascii="Times New Roman" w:hAnsi="Times New Roman" w:cs="Times New Roman"/>
          <w:color w:val="000000"/>
        </w:rPr>
        <w:t xml:space="preserve"> </w:t>
      </w:r>
      <w:r w:rsidRPr="0038084C">
        <w:rPr>
          <w:rFonts w:ascii="Times New Roman" w:hAnsi="Times New Roman" w:cs="Times New Roman"/>
          <w:color w:val="000000"/>
        </w:rPr>
        <w:t>его</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аналогична</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формированию</w:t>
      </w:r>
      <w:r w:rsidR="00CD7133">
        <w:rPr>
          <w:rFonts w:ascii="Times New Roman" w:hAnsi="Times New Roman" w:cs="Times New Roman"/>
          <w:color w:val="000000"/>
        </w:rPr>
        <w:t xml:space="preserve"> </w:t>
      </w:r>
      <w:r w:rsidRPr="0038084C">
        <w:rPr>
          <w:rFonts w:ascii="Times New Roman" w:hAnsi="Times New Roman" w:cs="Times New Roman"/>
          <w:color w:val="000000"/>
        </w:rPr>
        <w:t>первого</w:t>
      </w:r>
      <w:r w:rsidR="00CD7133">
        <w:rPr>
          <w:rFonts w:ascii="Times New Roman" w:hAnsi="Times New Roman" w:cs="Times New Roman"/>
          <w:color w:val="000000"/>
        </w:rPr>
        <w:t xml:space="preserve"> </w:t>
      </w:r>
      <w:r w:rsidRPr="0038084C">
        <w:rPr>
          <w:rFonts w:ascii="Times New Roman" w:hAnsi="Times New Roman" w:cs="Times New Roman"/>
          <w:color w:val="000000"/>
        </w:rPr>
        <w:t>состава.</w:t>
      </w:r>
      <w:r w:rsidR="00CD7133">
        <w:rPr>
          <w:rFonts w:ascii="Times New Roman" w:hAnsi="Times New Roman" w:cs="Times New Roman"/>
          <w:color w:val="000000"/>
        </w:rPr>
        <w:t xml:space="preserve"> </w:t>
      </w:r>
    </w:p>
    <w:p w:rsidR="008156F0" w:rsidRPr="0038084C" w:rsidRDefault="008156F0" w:rsidP="00141ABA">
      <w:pPr>
        <w:pStyle w:val="Pa11"/>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Члены</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осуществляют</w:t>
      </w:r>
      <w:r w:rsidR="00CD7133">
        <w:rPr>
          <w:rFonts w:ascii="Times New Roman" w:hAnsi="Times New Roman" w:cs="Times New Roman"/>
          <w:color w:val="000000"/>
        </w:rPr>
        <w:t xml:space="preserve"> </w:t>
      </w:r>
      <w:r w:rsidRPr="0038084C">
        <w:rPr>
          <w:rFonts w:ascii="Times New Roman" w:hAnsi="Times New Roman" w:cs="Times New Roman"/>
          <w:color w:val="000000"/>
        </w:rPr>
        <w:t>свою</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началах,</w:t>
      </w:r>
      <w:r w:rsidR="00CD7133">
        <w:rPr>
          <w:rFonts w:ascii="Times New Roman" w:hAnsi="Times New Roman" w:cs="Times New Roman"/>
          <w:color w:val="000000"/>
        </w:rPr>
        <w:t xml:space="preserve"> </w:t>
      </w:r>
      <w:r w:rsidRPr="0038084C">
        <w:rPr>
          <w:rFonts w:ascii="Times New Roman" w:hAnsi="Times New Roman" w:cs="Times New Roman"/>
          <w:color w:val="000000"/>
        </w:rPr>
        <w:t>то</w:t>
      </w:r>
      <w:r w:rsidR="00CD7133">
        <w:rPr>
          <w:rFonts w:ascii="Times New Roman" w:hAnsi="Times New Roman" w:cs="Times New Roman"/>
          <w:color w:val="000000"/>
        </w:rPr>
        <w:t xml:space="preserve"> </w:t>
      </w:r>
      <w:r w:rsidRPr="0038084C">
        <w:rPr>
          <w:rFonts w:ascii="Times New Roman" w:hAnsi="Times New Roman" w:cs="Times New Roman"/>
          <w:color w:val="000000"/>
        </w:rPr>
        <w:t>есть</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безвозмездной</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основе</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Информация</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соответствующего</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размещается</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официальном</w:t>
      </w:r>
      <w:r w:rsidR="00CD7133">
        <w:rPr>
          <w:rFonts w:ascii="Times New Roman" w:hAnsi="Times New Roman" w:cs="Times New Roman"/>
          <w:color w:val="000000"/>
        </w:rPr>
        <w:t xml:space="preserve"> </w:t>
      </w:r>
      <w:r w:rsidRPr="0038084C">
        <w:rPr>
          <w:rFonts w:ascii="Times New Roman" w:hAnsi="Times New Roman" w:cs="Times New Roman"/>
          <w:color w:val="000000"/>
        </w:rPr>
        <w:t>сайт</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размещения</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о</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государственных</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(муниципальных)</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учреждениях</w:t>
      </w:r>
      <w:r w:rsidR="00CD7133">
        <w:rPr>
          <w:rFonts w:ascii="Times New Roman" w:hAnsi="Times New Roman" w:cs="Times New Roman"/>
          <w:color w:val="000000"/>
        </w:rPr>
        <w:t xml:space="preserve"> </w:t>
      </w:r>
      <w:r w:rsidR="00921E81" w:rsidRPr="0038084C">
        <w:rPr>
          <w:rFonts w:ascii="Times New Roman" w:hAnsi="Times New Roman" w:cs="Times New Roman"/>
          <w:color w:val="000000"/>
          <w:lang w:val="en-US"/>
        </w:rPr>
        <w:t>bus</w:t>
      </w:r>
      <w:r w:rsidR="00921E81" w:rsidRPr="0038084C">
        <w:rPr>
          <w:rFonts w:ascii="Times New Roman" w:hAnsi="Times New Roman" w:cs="Times New Roman"/>
          <w:color w:val="000000"/>
        </w:rPr>
        <w:t>.</w:t>
      </w:r>
      <w:r w:rsidR="00921E81" w:rsidRPr="0038084C">
        <w:rPr>
          <w:rFonts w:ascii="Times New Roman" w:hAnsi="Times New Roman" w:cs="Times New Roman"/>
          <w:color w:val="000000"/>
          <w:lang w:val="en-US"/>
        </w:rPr>
        <w:t>gov</w:t>
      </w:r>
      <w:r w:rsidR="00921E81" w:rsidRPr="0038084C">
        <w:rPr>
          <w:rFonts w:ascii="Times New Roman" w:hAnsi="Times New Roman" w:cs="Times New Roman"/>
          <w:color w:val="000000"/>
        </w:rPr>
        <w:t>.</w:t>
      </w:r>
      <w:r w:rsidR="00921E81" w:rsidRPr="0038084C">
        <w:rPr>
          <w:rFonts w:ascii="Times New Roman" w:hAnsi="Times New Roman" w:cs="Times New Roman"/>
          <w:color w:val="000000"/>
          <w:lang w:val="en-US"/>
        </w:rPr>
        <w:t>ru</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w:t>
      </w:r>
      <w:r w:rsidR="00CD7133">
        <w:rPr>
          <w:rFonts w:ascii="Times New Roman" w:hAnsi="Times New Roman" w:cs="Times New Roman"/>
          <w:color w:val="000000"/>
        </w:rPr>
        <w:t xml:space="preserve"> </w:t>
      </w:r>
      <w:r w:rsidR="009A0908" w:rsidRPr="0038084C">
        <w:rPr>
          <w:rFonts w:ascii="Times New Roman" w:hAnsi="Times New Roman" w:cs="Times New Roman"/>
          <w:color w:val="000000"/>
        </w:rPr>
        <w:t>а</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сайте</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соответствующего</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органа</w:t>
      </w:r>
      <w:r w:rsidR="00CD7133">
        <w:rPr>
          <w:rFonts w:ascii="Times New Roman" w:hAnsi="Times New Roman" w:cs="Times New Roman"/>
          <w:color w:val="000000"/>
        </w:rPr>
        <w:t xml:space="preserve"> </w:t>
      </w:r>
      <w:r w:rsidRPr="0038084C">
        <w:rPr>
          <w:rFonts w:ascii="Times New Roman" w:hAnsi="Times New Roman" w:cs="Times New Roman"/>
          <w:color w:val="000000"/>
        </w:rPr>
        <w:t>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Размещаются</w:t>
      </w:r>
      <w:r w:rsidR="00CD7133">
        <w:rPr>
          <w:rFonts w:ascii="Times New Roman" w:hAnsi="Times New Roman" w:cs="Times New Roman"/>
          <w:color w:val="000000"/>
        </w:rPr>
        <w:t xml:space="preserve"> </w:t>
      </w:r>
      <w:r w:rsidRPr="0038084C">
        <w:rPr>
          <w:rFonts w:ascii="Times New Roman" w:hAnsi="Times New Roman" w:cs="Times New Roman"/>
          <w:color w:val="000000"/>
        </w:rPr>
        <w:t>сведения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составе</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положение</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совете,</w:t>
      </w:r>
      <w:r w:rsidR="00CD7133">
        <w:rPr>
          <w:rFonts w:ascii="Times New Roman" w:hAnsi="Times New Roman" w:cs="Times New Roman"/>
          <w:color w:val="000000"/>
        </w:rPr>
        <w:t xml:space="preserve"> </w:t>
      </w:r>
      <w:r w:rsidRPr="0038084C">
        <w:rPr>
          <w:rFonts w:ascii="Times New Roman" w:hAnsi="Times New Roman" w:cs="Times New Roman"/>
          <w:color w:val="000000"/>
        </w:rPr>
        <w:t>протоколы</w:t>
      </w:r>
      <w:r w:rsidR="00CD7133">
        <w:rPr>
          <w:rFonts w:ascii="Times New Roman" w:hAnsi="Times New Roman" w:cs="Times New Roman"/>
          <w:color w:val="000000"/>
        </w:rPr>
        <w:t xml:space="preserve"> </w:t>
      </w:r>
      <w:r w:rsidRPr="0038084C">
        <w:rPr>
          <w:rFonts w:ascii="Times New Roman" w:hAnsi="Times New Roman" w:cs="Times New Roman"/>
          <w:color w:val="000000"/>
        </w:rPr>
        <w:t>заседаний,</w:t>
      </w:r>
      <w:r w:rsidR="00CD7133">
        <w:rPr>
          <w:rFonts w:ascii="Times New Roman" w:hAnsi="Times New Roman" w:cs="Times New Roman"/>
          <w:color w:val="000000"/>
        </w:rPr>
        <w:t xml:space="preserve"> </w:t>
      </w:r>
      <w:r w:rsidRPr="0038084C">
        <w:rPr>
          <w:rFonts w:ascii="Times New Roman" w:hAnsi="Times New Roman" w:cs="Times New Roman"/>
          <w:color w:val="000000"/>
        </w:rPr>
        <w:t>решение</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другие</w:t>
      </w:r>
      <w:r w:rsidR="00CD7133">
        <w:rPr>
          <w:rFonts w:ascii="Times New Roman" w:hAnsi="Times New Roman" w:cs="Times New Roman"/>
          <w:color w:val="000000"/>
        </w:rPr>
        <w:t xml:space="preserve"> </w:t>
      </w:r>
      <w:r w:rsidRPr="0038084C">
        <w:rPr>
          <w:rFonts w:ascii="Times New Roman" w:hAnsi="Times New Roman" w:cs="Times New Roman"/>
          <w:color w:val="000000"/>
        </w:rPr>
        <w:t>материалы</w:t>
      </w:r>
      <w:r w:rsidR="00CD7133">
        <w:rPr>
          <w:rFonts w:ascii="Times New Roman" w:hAnsi="Times New Roman" w:cs="Times New Roman"/>
          <w:color w:val="000000"/>
        </w:rPr>
        <w:t xml:space="preserve"> </w:t>
      </w:r>
      <w:r w:rsidR="00921E81" w:rsidRPr="0038084C">
        <w:rPr>
          <w:rFonts w:ascii="Times New Roman" w:hAnsi="Times New Roman" w:cs="Times New Roman"/>
          <w:color w:val="000000"/>
        </w:rPr>
        <w:t>согласно</w:t>
      </w:r>
      <w:r w:rsidR="00CD7133">
        <w:rPr>
          <w:rFonts w:ascii="Times New Roman" w:hAnsi="Times New Roman" w:cs="Times New Roman"/>
          <w:color w:val="000000"/>
        </w:rPr>
        <w:t xml:space="preserve"> </w:t>
      </w:r>
      <w:r w:rsidR="00921E81" w:rsidRPr="0038084C">
        <w:rPr>
          <w:rFonts w:ascii="Times New Roman" w:hAnsi="Times New Roman" w:cs="Times New Roman"/>
          <w:color w:val="22272F"/>
          <w:shd w:val="clear" w:color="auto" w:fill="FFFFFF"/>
        </w:rPr>
        <w:t>Приказу</w:t>
      </w:r>
      <w:r w:rsidR="00CD7133">
        <w:rPr>
          <w:rFonts w:ascii="Times New Roman" w:hAnsi="Times New Roman" w:cs="Times New Roman"/>
          <w:color w:val="22272F"/>
          <w:shd w:val="clear" w:color="auto" w:fill="FFFFFF"/>
        </w:rPr>
        <w:t xml:space="preserve"> </w:t>
      </w:r>
      <w:r w:rsidR="00921E81" w:rsidRPr="0038084C">
        <w:rPr>
          <w:rFonts w:ascii="Times New Roman" w:hAnsi="Times New Roman" w:cs="Times New Roman"/>
          <w:color w:val="22272F"/>
          <w:shd w:val="clear" w:color="auto" w:fill="FFFFFF"/>
        </w:rPr>
        <w:t>Минфина</w:t>
      </w:r>
      <w:r w:rsidR="00CD7133">
        <w:rPr>
          <w:rFonts w:ascii="Times New Roman" w:hAnsi="Times New Roman" w:cs="Times New Roman"/>
          <w:color w:val="22272F"/>
          <w:shd w:val="clear" w:color="auto" w:fill="FFFFFF"/>
        </w:rPr>
        <w:t xml:space="preserve"> </w:t>
      </w:r>
      <w:r w:rsidR="00921E81" w:rsidRPr="0038084C">
        <w:rPr>
          <w:rFonts w:ascii="Times New Roman" w:hAnsi="Times New Roman" w:cs="Times New Roman"/>
          <w:color w:val="22272F"/>
          <w:shd w:val="clear" w:color="auto" w:fill="FFFFFF"/>
        </w:rPr>
        <w:t>России</w:t>
      </w:r>
      <w:r w:rsidR="00CD7133">
        <w:rPr>
          <w:rFonts w:ascii="Times New Roman" w:hAnsi="Times New Roman" w:cs="Times New Roman"/>
          <w:color w:val="22272F"/>
          <w:shd w:val="clear" w:color="auto" w:fill="FFFFFF"/>
        </w:rPr>
        <w:t xml:space="preserve"> </w:t>
      </w:r>
      <w:r w:rsidR="00921E81" w:rsidRPr="0038084C">
        <w:rPr>
          <w:rFonts w:ascii="Times New Roman" w:hAnsi="Times New Roman" w:cs="Times New Roman"/>
          <w:color w:val="22272F"/>
          <w:shd w:val="clear" w:color="auto" w:fill="FFFFFF"/>
        </w:rPr>
        <w:t>от</w:t>
      </w:r>
      <w:r w:rsidR="00CD7133">
        <w:rPr>
          <w:rFonts w:ascii="Times New Roman" w:hAnsi="Times New Roman" w:cs="Times New Roman"/>
          <w:color w:val="22272F"/>
          <w:shd w:val="clear" w:color="auto" w:fill="FFFFFF"/>
        </w:rPr>
        <w:t xml:space="preserve"> </w:t>
      </w:r>
      <w:r w:rsidR="00921E81" w:rsidRPr="0038084C">
        <w:rPr>
          <w:rFonts w:ascii="Times New Roman" w:hAnsi="Times New Roman" w:cs="Times New Roman"/>
          <w:color w:val="22272F"/>
          <w:shd w:val="clear" w:color="auto" w:fill="FFFFFF"/>
        </w:rPr>
        <w:t>7</w:t>
      </w:r>
      <w:r w:rsidR="00CD7133">
        <w:rPr>
          <w:rFonts w:ascii="Times New Roman" w:hAnsi="Times New Roman" w:cs="Times New Roman"/>
          <w:color w:val="22272F"/>
          <w:shd w:val="clear" w:color="auto" w:fill="FFFFFF"/>
        </w:rPr>
        <w:t xml:space="preserve"> </w:t>
      </w:r>
      <w:r w:rsidR="00921E81" w:rsidRPr="0038084C">
        <w:rPr>
          <w:rFonts w:ascii="Times New Roman" w:hAnsi="Times New Roman" w:cs="Times New Roman"/>
          <w:color w:val="22272F"/>
          <w:shd w:val="clear" w:color="auto" w:fill="FFFFFF"/>
        </w:rPr>
        <w:t>мая</w:t>
      </w:r>
      <w:r w:rsidR="00CD7133">
        <w:rPr>
          <w:rFonts w:ascii="Times New Roman" w:hAnsi="Times New Roman" w:cs="Times New Roman"/>
          <w:color w:val="22272F"/>
          <w:shd w:val="clear" w:color="auto" w:fill="FFFFFF"/>
        </w:rPr>
        <w:t xml:space="preserve"> </w:t>
      </w:r>
      <w:r w:rsidR="00921E81" w:rsidRPr="0038084C">
        <w:rPr>
          <w:rFonts w:ascii="Times New Roman" w:hAnsi="Times New Roman" w:cs="Times New Roman"/>
          <w:color w:val="22272F"/>
          <w:shd w:val="clear" w:color="auto" w:fill="FFFFFF"/>
        </w:rPr>
        <w:t>2019</w:t>
      </w:r>
      <w:r w:rsidR="00CD7133">
        <w:rPr>
          <w:rFonts w:ascii="Times New Roman" w:hAnsi="Times New Roman" w:cs="Times New Roman"/>
          <w:color w:val="22272F"/>
          <w:shd w:val="clear" w:color="auto" w:fill="FFFFFF"/>
        </w:rPr>
        <w:t xml:space="preserve"> </w:t>
      </w:r>
      <w:r w:rsidR="00921E81" w:rsidRPr="0038084C">
        <w:rPr>
          <w:rFonts w:ascii="Times New Roman" w:hAnsi="Times New Roman" w:cs="Times New Roman"/>
          <w:color w:val="22272F"/>
          <w:shd w:val="clear" w:color="auto" w:fill="FFFFFF"/>
        </w:rPr>
        <w:t>г.</w:t>
      </w:r>
      <w:r w:rsidR="00CD7133">
        <w:rPr>
          <w:rFonts w:ascii="Times New Roman" w:hAnsi="Times New Roman" w:cs="Times New Roman"/>
          <w:color w:val="22272F"/>
          <w:shd w:val="clear" w:color="auto" w:fill="FFFFFF"/>
        </w:rPr>
        <w:t xml:space="preserve"> </w:t>
      </w:r>
      <w:r w:rsidR="00921E81" w:rsidRPr="0038084C">
        <w:rPr>
          <w:rFonts w:ascii="Times New Roman" w:hAnsi="Times New Roman" w:cs="Times New Roman"/>
          <w:color w:val="22272F"/>
          <w:shd w:val="clear" w:color="auto" w:fill="FFFFFF"/>
        </w:rPr>
        <w:t>№66н</w:t>
      </w:r>
      <w:r w:rsidRPr="0038084C">
        <w:rPr>
          <w:rFonts w:ascii="Times New Roman" w:hAnsi="Times New Roman" w:cs="Times New Roman"/>
          <w:color w:val="000000"/>
        </w:rPr>
        <w:t>.</w:t>
      </w:r>
    </w:p>
    <w:p w:rsidR="008156F0" w:rsidRPr="0038084C" w:rsidRDefault="008156F0" w:rsidP="00141A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Органы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w:t>
      </w:r>
      <w:r w:rsidR="00921E81" w:rsidRPr="0038084C">
        <w:rPr>
          <w:rFonts w:ascii="Times New Roman" w:hAnsi="Times New Roman" w:cs="Times New Roman"/>
          <w:color w:val="000000"/>
          <w:sz w:val="24"/>
          <w:szCs w:val="24"/>
        </w:rPr>
        <w:t>ной</w:t>
      </w:r>
      <w:r w:rsidR="00CD7133">
        <w:rPr>
          <w:rFonts w:ascii="Times New Roman" w:hAnsi="Times New Roman" w:cs="Times New Roman"/>
          <w:color w:val="000000"/>
          <w:sz w:val="24"/>
          <w:szCs w:val="24"/>
        </w:rPr>
        <w:t xml:space="preserve"> </w:t>
      </w:r>
      <w:r w:rsidR="00921E81" w:rsidRPr="0038084C">
        <w:rPr>
          <w:rFonts w:ascii="Times New Roman" w:hAnsi="Times New Roman" w:cs="Times New Roman"/>
          <w:color w:val="000000"/>
          <w:sz w:val="24"/>
          <w:szCs w:val="24"/>
        </w:rPr>
        <w:t>власти</w:t>
      </w:r>
      <w:r w:rsidR="00CD7133">
        <w:rPr>
          <w:rFonts w:ascii="Times New Roman" w:hAnsi="Times New Roman" w:cs="Times New Roman"/>
          <w:color w:val="000000"/>
          <w:sz w:val="24"/>
          <w:szCs w:val="24"/>
        </w:rPr>
        <w:t xml:space="preserve"> </w:t>
      </w:r>
      <w:r w:rsidR="00921E81"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00921E81" w:rsidRPr="0038084C">
        <w:rPr>
          <w:rFonts w:ascii="Times New Roman" w:hAnsi="Times New Roman" w:cs="Times New Roman"/>
          <w:color w:val="000000"/>
          <w:sz w:val="24"/>
          <w:szCs w:val="24"/>
        </w:rPr>
        <w:t>местного</w:t>
      </w:r>
      <w:r w:rsidR="00CD7133">
        <w:rPr>
          <w:rFonts w:ascii="Times New Roman" w:hAnsi="Times New Roman" w:cs="Times New Roman"/>
          <w:color w:val="000000"/>
          <w:sz w:val="24"/>
          <w:szCs w:val="24"/>
        </w:rPr>
        <w:t xml:space="preserve"> </w:t>
      </w:r>
      <w:r w:rsidR="00921E81" w:rsidRPr="0038084C">
        <w:rPr>
          <w:rFonts w:ascii="Times New Roman" w:hAnsi="Times New Roman" w:cs="Times New Roman"/>
          <w:color w:val="000000"/>
          <w:sz w:val="24"/>
          <w:szCs w:val="24"/>
        </w:rPr>
        <w:t>самоуправ</w:t>
      </w:r>
      <w:r w:rsidRPr="0038084C">
        <w:rPr>
          <w:rFonts w:ascii="Times New Roman" w:hAnsi="Times New Roman" w:cs="Times New Roman"/>
          <w:color w:val="000000"/>
          <w:sz w:val="24"/>
          <w:szCs w:val="24"/>
        </w:rPr>
        <w:t>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обеспечивают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деятельность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Например,</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требованию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предоставляют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помещения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проведения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заседаний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мере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необходимости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участвуют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приглашенных.</w:t>
      </w:r>
    </w:p>
    <w:p w:rsidR="00C02A9A" w:rsidRPr="0038084C" w:rsidRDefault="00C02A9A"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156F0" w:rsidRPr="0038084C" w:rsidRDefault="008156F0" w:rsidP="00E43DD5">
      <w:pPr>
        <w:autoSpaceDE w:val="0"/>
        <w:autoSpaceDN w:val="0"/>
        <w:adjustRightInd w:val="0"/>
        <w:spacing w:after="0" w:line="240" w:lineRule="auto"/>
        <w:ind w:firstLine="709"/>
        <w:rPr>
          <w:rFonts w:ascii="Times New Roman" w:hAnsi="Times New Roman" w:cs="Times New Roman"/>
          <w:color w:val="000000"/>
          <w:sz w:val="24"/>
          <w:szCs w:val="24"/>
        </w:rPr>
      </w:pPr>
      <w:r w:rsidRPr="0038084C">
        <w:rPr>
          <w:rFonts w:ascii="Times New Roman" w:hAnsi="Times New Roman" w:cs="Times New Roman"/>
          <w:b/>
          <w:bCs/>
          <w:color w:val="000000"/>
          <w:sz w:val="24"/>
          <w:szCs w:val="24"/>
        </w:rPr>
        <w:t>Заключение</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контракта</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с</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оператором</w:t>
      </w:r>
    </w:p>
    <w:p w:rsidR="00141ABA" w:rsidRDefault="00141ABA"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156F0" w:rsidRPr="0038084C" w:rsidRDefault="008156F0"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Органы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самостоятельно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заним</w:t>
      </w:r>
      <w:r w:rsidR="00D96283" w:rsidRPr="0038084C">
        <w:rPr>
          <w:rFonts w:ascii="Times New Roman" w:hAnsi="Times New Roman" w:cs="Times New Roman"/>
          <w:color w:val="000000"/>
          <w:sz w:val="24"/>
          <w:szCs w:val="24"/>
        </w:rPr>
        <w:t>аются</w:t>
      </w:r>
      <w:r w:rsidR="00CD7133">
        <w:rPr>
          <w:rFonts w:ascii="Times New Roman" w:hAnsi="Times New Roman" w:cs="Times New Roman"/>
          <w:color w:val="000000"/>
          <w:sz w:val="24"/>
          <w:szCs w:val="24"/>
        </w:rPr>
        <w:t xml:space="preserve"> </w:t>
      </w:r>
      <w:r w:rsidR="00D96283" w:rsidRPr="0038084C">
        <w:rPr>
          <w:rFonts w:ascii="Times New Roman" w:hAnsi="Times New Roman" w:cs="Times New Roman"/>
          <w:color w:val="000000"/>
          <w:sz w:val="24"/>
          <w:szCs w:val="24"/>
        </w:rPr>
        <w:t>сбором</w:t>
      </w:r>
      <w:r w:rsidR="00CD7133">
        <w:rPr>
          <w:rFonts w:ascii="Times New Roman" w:hAnsi="Times New Roman" w:cs="Times New Roman"/>
          <w:color w:val="000000"/>
          <w:sz w:val="24"/>
          <w:szCs w:val="24"/>
        </w:rPr>
        <w:t xml:space="preserve"> </w:t>
      </w:r>
      <w:r w:rsidR="00D96283"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00D96283"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00D96283" w:rsidRPr="0038084C">
        <w:rPr>
          <w:rFonts w:ascii="Times New Roman" w:hAnsi="Times New Roman" w:cs="Times New Roman"/>
          <w:color w:val="000000"/>
          <w:sz w:val="24"/>
          <w:szCs w:val="24"/>
        </w:rPr>
        <w:t>про</w:t>
      </w:r>
      <w:r w:rsidRPr="0038084C">
        <w:rPr>
          <w:rFonts w:ascii="Times New Roman" w:hAnsi="Times New Roman" w:cs="Times New Roman"/>
          <w:color w:val="000000"/>
          <w:sz w:val="24"/>
          <w:szCs w:val="24"/>
        </w:rPr>
        <w:t>ведения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Сбор</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обобщение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осуществляет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называемая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оператором.</w:t>
      </w:r>
      <w:r w:rsidR="00CD7133">
        <w:rPr>
          <w:rFonts w:ascii="Times New Roman" w:hAnsi="Times New Roman" w:cs="Times New Roman"/>
          <w:color w:val="000000"/>
          <w:sz w:val="24"/>
          <w:szCs w:val="24"/>
        </w:rPr>
        <w:t xml:space="preserve"> </w:t>
      </w:r>
    </w:p>
    <w:p w:rsidR="008156F0" w:rsidRPr="0038084C" w:rsidRDefault="008156F0"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lastRenderedPageBreak/>
        <w:t>Органы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проводят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отбор</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оператора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законодательством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контрактной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системе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сфере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закупок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товаров,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обеспечения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нужд,</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заключают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ним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соответствующий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контракт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оплачивают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Всю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необходимую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документацию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закупке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готовит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управления.</w:t>
      </w:r>
      <w:r w:rsidR="00CD7133">
        <w:rPr>
          <w:rFonts w:ascii="Times New Roman" w:hAnsi="Times New Roman" w:cs="Times New Roman"/>
          <w:color w:val="000000"/>
          <w:sz w:val="24"/>
          <w:szCs w:val="24"/>
        </w:rPr>
        <w:t xml:space="preserve"> </w:t>
      </w:r>
    </w:p>
    <w:p w:rsidR="008156F0" w:rsidRPr="0038084C" w:rsidRDefault="008156F0" w:rsidP="00E43DD5">
      <w:pPr>
        <w:pStyle w:val="Pa11"/>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то</w:t>
      </w:r>
      <w:r w:rsidR="00CD7133">
        <w:rPr>
          <w:rFonts w:ascii="Times New Roman" w:hAnsi="Times New Roman" w:cs="Times New Roman"/>
          <w:color w:val="000000"/>
        </w:rPr>
        <w:t xml:space="preserve"> </w:t>
      </w:r>
      <w:r w:rsidRPr="0038084C">
        <w:rPr>
          <w:rFonts w:ascii="Times New Roman" w:hAnsi="Times New Roman" w:cs="Times New Roman"/>
          <w:color w:val="000000"/>
        </w:rPr>
        <w:t>же</w:t>
      </w:r>
      <w:r w:rsidR="00CD7133">
        <w:rPr>
          <w:rFonts w:ascii="Times New Roman" w:hAnsi="Times New Roman" w:cs="Times New Roman"/>
          <w:color w:val="000000"/>
        </w:rPr>
        <w:t xml:space="preserve"> </w:t>
      </w:r>
      <w:r w:rsidRPr="0038084C">
        <w:rPr>
          <w:rFonts w:ascii="Times New Roman" w:hAnsi="Times New Roman" w:cs="Times New Roman"/>
          <w:color w:val="000000"/>
        </w:rPr>
        <w:t>время</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советы</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принимают</w:t>
      </w:r>
      <w:r w:rsidR="00CD7133">
        <w:rPr>
          <w:rFonts w:ascii="Times New Roman" w:hAnsi="Times New Roman" w:cs="Times New Roman"/>
          <w:color w:val="000000"/>
        </w:rPr>
        <w:t xml:space="preserve"> </w:t>
      </w:r>
      <w:r w:rsidRPr="0038084C">
        <w:rPr>
          <w:rFonts w:ascii="Times New Roman" w:hAnsi="Times New Roman" w:cs="Times New Roman"/>
          <w:color w:val="000000"/>
        </w:rPr>
        <w:t>участие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рассмотрении</w:t>
      </w:r>
      <w:r w:rsidR="00CD7133">
        <w:rPr>
          <w:rFonts w:ascii="Times New Roman" w:hAnsi="Times New Roman" w:cs="Times New Roman"/>
          <w:color w:val="000000"/>
        </w:rPr>
        <w:t xml:space="preserve"> </w:t>
      </w:r>
      <w:r w:rsidRPr="0038084C">
        <w:rPr>
          <w:rFonts w:ascii="Times New Roman" w:hAnsi="Times New Roman" w:cs="Times New Roman"/>
          <w:color w:val="000000"/>
        </w:rPr>
        <w:t>проектов</w:t>
      </w:r>
      <w:r w:rsidR="00CD7133">
        <w:rPr>
          <w:rFonts w:ascii="Times New Roman" w:hAnsi="Times New Roman" w:cs="Times New Roman"/>
          <w:color w:val="000000"/>
        </w:rPr>
        <w:t xml:space="preserve"> </w:t>
      </w:r>
      <w:r w:rsidRPr="0038084C">
        <w:rPr>
          <w:rFonts w:ascii="Times New Roman" w:hAnsi="Times New Roman" w:cs="Times New Roman"/>
          <w:color w:val="000000"/>
        </w:rPr>
        <w:t>документации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закупке</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проектов</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(муниципального)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контракта,</w:t>
      </w:r>
      <w:r w:rsidR="00CD7133">
        <w:rPr>
          <w:rFonts w:ascii="Times New Roman" w:hAnsi="Times New Roman" w:cs="Times New Roman"/>
          <w:color w:val="000000"/>
        </w:rPr>
        <w:t xml:space="preserve"> </w:t>
      </w:r>
      <w:r w:rsidRPr="0038084C">
        <w:rPr>
          <w:rFonts w:ascii="Times New Roman" w:hAnsi="Times New Roman" w:cs="Times New Roman"/>
          <w:color w:val="000000"/>
        </w:rPr>
        <w:t>заключаемого</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оператором.</w:t>
      </w:r>
      <w:r w:rsidR="00CD7133">
        <w:rPr>
          <w:rFonts w:ascii="Times New Roman" w:hAnsi="Times New Roman" w:cs="Times New Roman"/>
          <w:color w:val="000000"/>
        </w:rPr>
        <w:t xml:space="preserve"> </w:t>
      </w:r>
      <w:r w:rsidRPr="0038084C">
        <w:rPr>
          <w:rFonts w:ascii="Times New Roman" w:hAnsi="Times New Roman" w:cs="Times New Roman"/>
          <w:color w:val="000000"/>
        </w:rPr>
        <w:t>Таким</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образом,</w:t>
      </w:r>
      <w:r w:rsidR="00CD7133">
        <w:rPr>
          <w:rFonts w:ascii="Times New Roman" w:hAnsi="Times New Roman" w:cs="Times New Roman"/>
          <w:color w:val="000000"/>
        </w:rPr>
        <w:t xml:space="preserve"> </w:t>
      </w:r>
      <w:r w:rsidRPr="0038084C">
        <w:rPr>
          <w:rFonts w:ascii="Times New Roman" w:hAnsi="Times New Roman" w:cs="Times New Roman"/>
          <w:color w:val="000000"/>
        </w:rPr>
        <w:t>вопрос</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рассмотрению</w:t>
      </w:r>
      <w:r w:rsidR="00CD7133">
        <w:rPr>
          <w:rFonts w:ascii="Times New Roman" w:hAnsi="Times New Roman" w:cs="Times New Roman"/>
          <w:color w:val="000000"/>
        </w:rPr>
        <w:t xml:space="preserve"> </w:t>
      </w:r>
      <w:r w:rsidRPr="0038084C">
        <w:rPr>
          <w:rFonts w:ascii="Times New Roman" w:hAnsi="Times New Roman" w:cs="Times New Roman"/>
          <w:color w:val="000000"/>
        </w:rPr>
        <w:t>документации</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должен</w:t>
      </w:r>
      <w:r w:rsidR="00CD7133">
        <w:rPr>
          <w:rFonts w:ascii="Times New Roman" w:hAnsi="Times New Roman" w:cs="Times New Roman"/>
          <w:color w:val="000000"/>
        </w:rPr>
        <w:t xml:space="preserve"> </w:t>
      </w:r>
      <w:r w:rsidRPr="0038084C">
        <w:rPr>
          <w:rFonts w:ascii="Times New Roman" w:hAnsi="Times New Roman" w:cs="Times New Roman"/>
          <w:color w:val="000000"/>
        </w:rPr>
        <w:t>быть</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обязательном</w:t>
      </w:r>
      <w:r w:rsidR="00CD7133">
        <w:rPr>
          <w:rFonts w:ascii="Times New Roman" w:hAnsi="Times New Roman" w:cs="Times New Roman"/>
          <w:color w:val="000000"/>
        </w:rPr>
        <w:t xml:space="preserve"> </w:t>
      </w:r>
      <w:r w:rsidRPr="0038084C">
        <w:rPr>
          <w:rFonts w:ascii="Times New Roman" w:hAnsi="Times New Roman" w:cs="Times New Roman"/>
          <w:color w:val="000000"/>
        </w:rPr>
        <w:t>порядке</w:t>
      </w:r>
      <w:r w:rsidR="00CD7133">
        <w:rPr>
          <w:rFonts w:ascii="Times New Roman" w:hAnsi="Times New Roman" w:cs="Times New Roman"/>
          <w:color w:val="000000"/>
        </w:rPr>
        <w:t xml:space="preserve"> </w:t>
      </w:r>
      <w:r w:rsidRPr="0038084C">
        <w:rPr>
          <w:rFonts w:ascii="Times New Roman" w:hAnsi="Times New Roman" w:cs="Times New Roman"/>
          <w:color w:val="000000"/>
        </w:rPr>
        <w:t>вынесен</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рассмотрение</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w:t>
      </w:r>
      <w:r w:rsidR="001F7317" w:rsidRPr="0038084C">
        <w:rPr>
          <w:rFonts w:ascii="Times New Roman" w:hAnsi="Times New Roman" w:cs="Times New Roman"/>
          <w:color w:val="000000"/>
        </w:rPr>
        <w:t>венного</w:t>
      </w:r>
      <w:r w:rsidR="00CD7133">
        <w:rPr>
          <w:rFonts w:ascii="Times New Roman" w:hAnsi="Times New Roman" w:cs="Times New Roman"/>
          <w:color w:val="000000"/>
        </w:rPr>
        <w:t xml:space="preserve"> </w:t>
      </w:r>
      <w:r w:rsidR="001F7317"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001F7317"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001F7317"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001F7317"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1F7317" w:rsidRPr="0038084C">
        <w:rPr>
          <w:rFonts w:ascii="Times New Roman" w:hAnsi="Times New Roman" w:cs="Times New Roman"/>
          <w:color w:val="000000"/>
        </w:rPr>
        <w:t>соответ</w:t>
      </w:r>
      <w:r w:rsidRPr="0038084C">
        <w:rPr>
          <w:rFonts w:ascii="Times New Roman" w:hAnsi="Times New Roman" w:cs="Times New Roman"/>
          <w:color w:val="000000"/>
        </w:rPr>
        <w:t>ствующим</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образом</w:t>
      </w:r>
      <w:r w:rsidR="00CD7133">
        <w:rPr>
          <w:rFonts w:ascii="Times New Roman" w:hAnsi="Times New Roman" w:cs="Times New Roman"/>
          <w:color w:val="000000"/>
        </w:rPr>
        <w:t xml:space="preserve"> </w:t>
      </w:r>
      <w:r w:rsidRPr="0038084C">
        <w:rPr>
          <w:rFonts w:ascii="Times New Roman" w:hAnsi="Times New Roman" w:cs="Times New Roman"/>
          <w:color w:val="000000"/>
        </w:rPr>
        <w:t>запротоколирован.</w:t>
      </w:r>
      <w:r w:rsidR="00CD7133">
        <w:rPr>
          <w:rFonts w:ascii="Times New Roman" w:hAnsi="Times New Roman" w:cs="Times New Roman"/>
          <w:color w:val="000000"/>
        </w:rPr>
        <w:t xml:space="preserve"> </w:t>
      </w:r>
      <w:r w:rsidRPr="0038084C">
        <w:rPr>
          <w:rFonts w:ascii="Times New Roman" w:hAnsi="Times New Roman" w:cs="Times New Roman"/>
          <w:color w:val="000000"/>
        </w:rPr>
        <w:t>Особое</w:t>
      </w:r>
      <w:r w:rsidR="00CD7133">
        <w:rPr>
          <w:rFonts w:ascii="Times New Roman" w:hAnsi="Times New Roman" w:cs="Times New Roman"/>
          <w:color w:val="000000"/>
        </w:rPr>
        <w:t xml:space="preserve"> </w:t>
      </w:r>
      <w:r w:rsidRPr="0038084C">
        <w:rPr>
          <w:rFonts w:ascii="Times New Roman" w:hAnsi="Times New Roman" w:cs="Times New Roman"/>
          <w:color w:val="000000"/>
        </w:rPr>
        <w:t>внимание</w:t>
      </w:r>
      <w:r w:rsidR="00CD7133">
        <w:rPr>
          <w:rFonts w:ascii="Times New Roman" w:hAnsi="Times New Roman" w:cs="Times New Roman"/>
          <w:color w:val="000000"/>
        </w:rPr>
        <w:t xml:space="preserve"> </w:t>
      </w:r>
      <w:r w:rsidRPr="0038084C">
        <w:rPr>
          <w:rFonts w:ascii="Times New Roman" w:hAnsi="Times New Roman" w:cs="Times New Roman"/>
          <w:color w:val="000000"/>
        </w:rPr>
        <w:t>при</w:t>
      </w:r>
      <w:r w:rsidR="00CD7133">
        <w:rPr>
          <w:rFonts w:ascii="Times New Roman" w:hAnsi="Times New Roman" w:cs="Times New Roman"/>
          <w:color w:val="000000"/>
        </w:rPr>
        <w:t xml:space="preserve"> </w:t>
      </w:r>
      <w:r w:rsidRPr="0038084C">
        <w:rPr>
          <w:rFonts w:ascii="Times New Roman" w:hAnsi="Times New Roman" w:cs="Times New Roman"/>
          <w:color w:val="000000"/>
        </w:rPr>
        <w:t>обсуждении</w:t>
      </w:r>
      <w:r w:rsidR="00CD7133">
        <w:rPr>
          <w:rFonts w:ascii="Times New Roman" w:hAnsi="Times New Roman" w:cs="Times New Roman"/>
          <w:color w:val="000000"/>
        </w:rPr>
        <w:t xml:space="preserve"> </w:t>
      </w:r>
      <w:r w:rsidRPr="0038084C">
        <w:rPr>
          <w:rFonts w:ascii="Times New Roman" w:hAnsi="Times New Roman" w:cs="Times New Roman"/>
          <w:color w:val="000000"/>
        </w:rPr>
        <w:t>документации</w:t>
      </w:r>
      <w:r w:rsidR="00CD7133">
        <w:rPr>
          <w:rFonts w:ascii="Times New Roman" w:hAnsi="Times New Roman" w:cs="Times New Roman"/>
          <w:color w:val="000000"/>
        </w:rPr>
        <w:t xml:space="preserve"> </w:t>
      </w:r>
      <w:r w:rsidRPr="0038084C">
        <w:rPr>
          <w:rFonts w:ascii="Times New Roman" w:hAnsi="Times New Roman" w:cs="Times New Roman"/>
          <w:color w:val="000000"/>
        </w:rPr>
        <w:t>следует</w:t>
      </w:r>
      <w:r w:rsidR="00CD7133">
        <w:rPr>
          <w:rFonts w:ascii="Times New Roman" w:hAnsi="Times New Roman" w:cs="Times New Roman"/>
          <w:color w:val="000000"/>
        </w:rPr>
        <w:t xml:space="preserve"> </w:t>
      </w:r>
      <w:r w:rsidRPr="0038084C">
        <w:rPr>
          <w:rFonts w:ascii="Times New Roman" w:hAnsi="Times New Roman" w:cs="Times New Roman"/>
          <w:color w:val="000000"/>
        </w:rPr>
        <w:t>уделить</w:t>
      </w:r>
      <w:r w:rsidR="00CD7133">
        <w:rPr>
          <w:rFonts w:ascii="Times New Roman" w:hAnsi="Times New Roman" w:cs="Times New Roman"/>
          <w:color w:val="000000"/>
        </w:rPr>
        <w:t xml:space="preserve"> </w:t>
      </w:r>
      <w:r w:rsidRPr="0038084C">
        <w:rPr>
          <w:rFonts w:ascii="Times New Roman" w:hAnsi="Times New Roman" w:cs="Times New Roman"/>
          <w:color w:val="000000"/>
        </w:rPr>
        <w:t>техническому</w:t>
      </w:r>
      <w:r w:rsidR="00CD7133">
        <w:rPr>
          <w:rFonts w:ascii="Times New Roman" w:hAnsi="Times New Roman" w:cs="Times New Roman"/>
          <w:color w:val="000000"/>
        </w:rPr>
        <w:t xml:space="preserve"> </w:t>
      </w:r>
      <w:r w:rsidRPr="0038084C">
        <w:rPr>
          <w:rFonts w:ascii="Times New Roman" w:hAnsi="Times New Roman" w:cs="Times New Roman"/>
          <w:color w:val="000000"/>
        </w:rPr>
        <w:t>заданию</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проведение</w:t>
      </w:r>
      <w:r w:rsidR="00CD7133">
        <w:rPr>
          <w:rFonts w:ascii="Times New Roman" w:hAnsi="Times New Roman" w:cs="Times New Roman"/>
          <w:color w:val="000000"/>
        </w:rPr>
        <w:t xml:space="preserve"> </w:t>
      </w:r>
      <w:r w:rsidRPr="0038084C">
        <w:rPr>
          <w:rFonts w:ascii="Times New Roman" w:hAnsi="Times New Roman" w:cs="Times New Roman"/>
          <w:color w:val="000000"/>
        </w:rPr>
        <w:t>исследования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(описанию</w:t>
      </w:r>
      <w:r w:rsidR="00CD7133">
        <w:rPr>
          <w:rFonts w:ascii="Times New Roman" w:hAnsi="Times New Roman" w:cs="Times New Roman"/>
          <w:color w:val="000000"/>
        </w:rPr>
        <w:t xml:space="preserve"> </w:t>
      </w:r>
      <w:r w:rsidRPr="0038084C">
        <w:rPr>
          <w:rFonts w:ascii="Times New Roman" w:hAnsi="Times New Roman" w:cs="Times New Roman"/>
          <w:color w:val="000000"/>
        </w:rPr>
        <w:t>объекта</w:t>
      </w:r>
      <w:r w:rsidR="00CD7133">
        <w:rPr>
          <w:rFonts w:ascii="Times New Roman" w:hAnsi="Times New Roman" w:cs="Times New Roman"/>
          <w:color w:val="000000"/>
        </w:rPr>
        <w:t xml:space="preserve"> </w:t>
      </w:r>
      <w:r w:rsidRPr="0038084C">
        <w:rPr>
          <w:rFonts w:ascii="Times New Roman" w:hAnsi="Times New Roman" w:cs="Times New Roman"/>
          <w:color w:val="000000"/>
        </w:rPr>
        <w:t>закупки).</w:t>
      </w:r>
    </w:p>
    <w:p w:rsidR="008156F0" w:rsidRPr="0038084C" w:rsidRDefault="008156F0"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Непосредственное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взаимодействие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оператором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ходе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исследования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осуществляет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Процедуры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указанного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взаимодействия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могут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быть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прописаны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контракте,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например</w:t>
      </w:r>
      <w:r w:rsidR="001F7317"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001F7317" w:rsidRPr="0038084C">
        <w:rPr>
          <w:rFonts w:ascii="Times New Roman" w:hAnsi="Times New Roman" w:cs="Times New Roman"/>
          <w:color w:val="000000"/>
          <w:sz w:val="24"/>
          <w:szCs w:val="24"/>
        </w:rPr>
        <w:t>периодическая</w:t>
      </w:r>
      <w:r w:rsidR="00CD7133">
        <w:rPr>
          <w:rFonts w:ascii="Times New Roman" w:hAnsi="Times New Roman" w:cs="Times New Roman"/>
          <w:color w:val="000000"/>
          <w:sz w:val="24"/>
          <w:szCs w:val="24"/>
        </w:rPr>
        <w:t xml:space="preserve"> </w:t>
      </w:r>
      <w:r w:rsidR="001F7317" w:rsidRPr="0038084C">
        <w:rPr>
          <w:rFonts w:ascii="Times New Roman" w:hAnsi="Times New Roman" w:cs="Times New Roman"/>
          <w:color w:val="000000"/>
          <w:sz w:val="24"/>
          <w:szCs w:val="24"/>
        </w:rPr>
        <w:t>отчетность</w:t>
      </w:r>
      <w:r w:rsidR="00CD7133">
        <w:rPr>
          <w:rFonts w:ascii="Times New Roman" w:hAnsi="Times New Roman" w:cs="Times New Roman"/>
          <w:color w:val="000000"/>
          <w:sz w:val="24"/>
          <w:szCs w:val="24"/>
        </w:rPr>
        <w:t xml:space="preserve"> </w:t>
      </w:r>
      <w:r w:rsidR="001F7317"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001F7317" w:rsidRPr="0038084C">
        <w:rPr>
          <w:rFonts w:ascii="Times New Roman" w:hAnsi="Times New Roman" w:cs="Times New Roman"/>
          <w:color w:val="000000"/>
          <w:sz w:val="24"/>
          <w:szCs w:val="24"/>
        </w:rPr>
        <w:t>хо</w:t>
      </w:r>
      <w:r w:rsidRPr="0038084C">
        <w:rPr>
          <w:rFonts w:ascii="Times New Roman" w:hAnsi="Times New Roman" w:cs="Times New Roman"/>
          <w:color w:val="000000"/>
          <w:sz w:val="24"/>
          <w:szCs w:val="24"/>
        </w:rPr>
        <w:t>де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исследования,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предоставление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итоговой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возможность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осуществления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доработки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после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проведения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w:t>
      </w:r>
      <w:r w:rsidR="001F7317" w:rsidRPr="0038084C">
        <w:rPr>
          <w:rFonts w:ascii="Times New Roman" w:hAnsi="Times New Roman" w:cs="Times New Roman"/>
          <w:color w:val="000000"/>
          <w:sz w:val="24"/>
          <w:szCs w:val="24"/>
        </w:rPr>
        <w:t>оверки</w:t>
      </w:r>
      <w:r w:rsidR="00CD7133">
        <w:rPr>
          <w:rFonts w:ascii="Times New Roman" w:hAnsi="Times New Roman" w:cs="Times New Roman"/>
          <w:color w:val="000000"/>
          <w:sz w:val="24"/>
          <w:szCs w:val="24"/>
        </w:rPr>
        <w:t xml:space="preserve"> </w:t>
      </w:r>
      <w:r w:rsidR="001F7317"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001F7317" w:rsidRPr="0038084C">
        <w:rPr>
          <w:rFonts w:ascii="Times New Roman" w:hAnsi="Times New Roman" w:cs="Times New Roman"/>
          <w:color w:val="000000"/>
          <w:sz w:val="24"/>
          <w:szCs w:val="24"/>
        </w:rPr>
        <w:t>органом</w:t>
      </w:r>
      <w:r w:rsidR="00CD7133">
        <w:rPr>
          <w:rFonts w:ascii="Times New Roman" w:hAnsi="Times New Roman" w:cs="Times New Roman"/>
          <w:color w:val="000000"/>
          <w:sz w:val="24"/>
          <w:szCs w:val="24"/>
        </w:rPr>
        <w:t xml:space="preserve"> </w:t>
      </w:r>
      <w:r w:rsidR="001F7317" w:rsidRPr="0038084C">
        <w:rPr>
          <w:rFonts w:ascii="Times New Roman" w:hAnsi="Times New Roman" w:cs="Times New Roman"/>
          <w:color w:val="000000"/>
          <w:sz w:val="24"/>
          <w:szCs w:val="24"/>
        </w:rPr>
        <w:t>управ</w:t>
      </w:r>
      <w:r w:rsidRPr="0038084C">
        <w:rPr>
          <w:rFonts w:ascii="Times New Roman" w:hAnsi="Times New Roman" w:cs="Times New Roman"/>
          <w:color w:val="000000"/>
          <w:sz w:val="24"/>
          <w:szCs w:val="24"/>
        </w:rPr>
        <w:t>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Законодатель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специально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предусмотрел</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возможность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стороны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необходимости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предоставлять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оператору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общедоступную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деятельности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формируемую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w:t>
      </w:r>
      <w:r w:rsidR="001F7317" w:rsidRPr="0038084C">
        <w:rPr>
          <w:rFonts w:ascii="Times New Roman" w:hAnsi="Times New Roman" w:cs="Times New Roman"/>
          <w:color w:val="000000"/>
          <w:sz w:val="24"/>
          <w:szCs w:val="24"/>
        </w:rPr>
        <w:t>дарственной</w:t>
      </w:r>
      <w:r w:rsidR="00CD7133">
        <w:rPr>
          <w:rFonts w:ascii="Times New Roman" w:hAnsi="Times New Roman" w:cs="Times New Roman"/>
          <w:color w:val="000000"/>
          <w:sz w:val="24"/>
          <w:szCs w:val="24"/>
        </w:rPr>
        <w:t xml:space="preserve"> </w:t>
      </w:r>
      <w:r w:rsidR="001F7317"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001F7317" w:rsidRPr="0038084C">
        <w:rPr>
          <w:rFonts w:ascii="Times New Roman" w:hAnsi="Times New Roman" w:cs="Times New Roman"/>
          <w:color w:val="000000"/>
          <w:sz w:val="24"/>
          <w:szCs w:val="24"/>
        </w:rPr>
        <w:t>ведомственной</w:t>
      </w:r>
      <w:r w:rsidR="00CD7133">
        <w:rPr>
          <w:rFonts w:ascii="Times New Roman" w:hAnsi="Times New Roman" w:cs="Times New Roman"/>
          <w:color w:val="000000"/>
          <w:sz w:val="24"/>
          <w:szCs w:val="24"/>
        </w:rPr>
        <w:t xml:space="preserve"> </w:t>
      </w:r>
      <w:r w:rsidR="001F7317" w:rsidRPr="0038084C">
        <w:rPr>
          <w:rFonts w:ascii="Times New Roman" w:hAnsi="Times New Roman" w:cs="Times New Roman"/>
          <w:color w:val="000000"/>
          <w:sz w:val="24"/>
          <w:szCs w:val="24"/>
        </w:rPr>
        <w:t>ста</w:t>
      </w:r>
      <w:r w:rsidRPr="0038084C">
        <w:rPr>
          <w:rFonts w:ascii="Times New Roman" w:hAnsi="Times New Roman" w:cs="Times New Roman"/>
          <w:color w:val="000000"/>
          <w:sz w:val="24"/>
          <w:szCs w:val="24"/>
        </w:rPr>
        <w:t>тистической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отчетностью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(если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размещена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официальном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p>
    <w:p w:rsidR="008156F0" w:rsidRPr="0038084C" w:rsidRDefault="008156F0"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Обращаем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внимание,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что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2015–2017</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годах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регионах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была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широко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распространена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практика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назначения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оператора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подведомственного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финансирование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w:t>
      </w:r>
      <w:r w:rsidR="009A0908" w:rsidRPr="0038084C">
        <w:rPr>
          <w:rFonts w:ascii="Times New Roman" w:hAnsi="Times New Roman" w:cs="Times New Roman"/>
          <w:color w:val="000000"/>
          <w:sz w:val="24"/>
          <w:szCs w:val="24"/>
        </w:rPr>
        <w:t>мках</w:t>
      </w:r>
      <w:r w:rsidR="00CD7133">
        <w:rPr>
          <w:rFonts w:ascii="Times New Roman" w:hAnsi="Times New Roman" w:cs="Times New Roman"/>
          <w:color w:val="000000"/>
          <w:sz w:val="24"/>
          <w:szCs w:val="24"/>
        </w:rPr>
        <w:t xml:space="preserve"> </w:t>
      </w:r>
      <w:r w:rsidR="009A0908" w:rsidRPr="0038084C">
        <w:rPr>
          <w:rFonts w:ascii="Times New Roman" w:hAnsi="Times New Roman" w:cs="Times New Roman"/>
          <w:color w:val="000000"/>
          <w:sz w:val="24"/>
          <w:szCs w:val="24"/>
        </w:rPr>
        <w:t>государственного</w:t>
      </w:r>
      <w:r w:rsidR="00CD7133">
        <w:rPr>
          <w:rFonts w:ascii="Times New Roman" w:hAnsi="Times New Roman" w:cs="Times New Roman"/>
          <w:color w:val="000000"/>
          <w:sz w:val="24"/>
          <w:szCs w:val="24"/>
        </w:rPr>
        <w:t xml:space="preserve"> </w:t>
      </w:r>
      <w:r w:rsidR="009A0908" w:rsidRPr="0038084C">
        <w:rPr>
          <w:rFonts w:ascii="Times New Roman" w:hAnsi="Times New Roman" w:cs="Times New Roman"/>
          <w:color w:val="000000"/>
          <w:sz w:val="24"/>
          <w:szCs w:val="24"/>
        </w:rPr>
        <w:t>задания.</w:t>
      </w:r>
      <w:r w:rsidR="00CD7133">
        <w:rPr>
          <w:rFonts w:ascii="Times New Roman" w:hAnsi="Times New Roman" w:cs="Times New Roman"/>
          <w:color w:val="000000"/>
          <w:sz w:val="24"/>
          <w:szCs w:val="24"/>
        </w:rPr>
        <w:t xml:space="preserve"> </w:t>
      </w:r>
      <w:r w:rsidR="009A0908" w:rsidRPr="0038084C">
        <w:rPr>
          <w:rFonts w:ascii="Times New Roman" w:hAnsi="Times New Roman" w:cs="Times New Roman"/>
          <w:color w:val="000000"/>
          <w:sz w:val="24"/>
          <w:szCs w:val="24"/>
        </w:rPr>
        <w:t>Теперь</w:t>
      </w:r>
      <w:r w:rsidR="00CD7133">
        <w:rPr>
          <w:rFonts w:ascii="Times New Roman" w:hAnsi="Times New Roman" w:cs="Times New Roman"/>
          <w:color w:val="000000"/>
          <w:sz w:val="24"/>
          <w:szCs w:val="24"/>
        </w:rPr>
        <w:t xml:space="preserve"> </w:t>
      </w:r>
      <w:r w:rsidR="009A0908"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частью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2</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статьи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11</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Закона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392-ФЗ</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операторами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могут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являться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оказывающие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гражданам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сфере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охраны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здоровья,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образования,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социального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обслуживания,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федеральные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медико-социальной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экспертизы,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негосударственные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оказывающие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гражданам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указа</w:t>
      </w:r>
      <w:r w:rsidR="00A269E7" w:rsidRPr="0038084C">
        <w:rPr>
          <w:rFonts w:ascii="Times New Roman" w:hAnsi="Times New Roman" w:cs="Times New Roman"/>
          <w:color w:val="000000"/>
          <w:sz w:val="24"/>
          <w:szCs w:val="24"/>
        </w:rPr>
        <w:t>н</w:t>
      </w:r>
      <w:r w:rsidRPr="0038084C">
        <w:rPr>
          <w:rFonts w:ascii="Times New Roman" w:hAnsi="Times New Roman" w:cs="Times New Roman"/>
          <w:color w:val="000000"/>
          <w:sz w:val="24"/>
          <w:szCs w:val="24"/>
        </w:rPr>
        <w:t>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сферах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счет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средств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бюджетов.</w:t>
      </w:r>
    </w:p>
    <w:p w:rsidR="008156F0" w:rsidRPr="0038084C" w:rsidRDefault="008156F0" w:rsidP="00E43DD5">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Формулировки</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закона</w:t>
      </w:r>
      <w:r w:rsidR="00CD7133">
        <w:rPr>
          <w:rFonts w:ascii="Times New Roman" w:hAnsi="Times New Roman" w:cs="Times New Roman"/>
          <w:color w:val="000000"/>
        </w:rPr>
        <w:t xml:space="preserve"> </w:t>
      </w:r>
      <w:r w:rsidRPr="0038084C">
        <w:rPr>
          <w:rFonts w:ascii="Times New Roman" w:hAnsi="Times New Roman" w:cs="Times New Roman"/>
          <w:color w:val="000000"/>
        </w:rPr>
        <w:t>значительно</w:t>
      </w:r>
      <w:r w:rsidR="00CD7133">
        <w:rPr>
          <w:rFonts w:ascii="Times New Roman" w:hAnsi="Times New Roman" w:cs="Times New Roman"/>
          <w:color w:val="000000"/>
        </w:rPr>
        <w:t xml:space="preserve"> </w:t>
      </w:r>
      <w:r w:rsidRPr="0038084C">
        <w:rPr>
          <w:rFonts w:ascii="Times New Roman" w:hAnsi="Times New Roman" w:cs="Times New Roman"/>
          <w:color w:val="000000"/>
        </w:rPr>
        <w:t>снижают</w:t>
      </w:r>
      <w:r w:rsidR="00CD7133">
        <w:rPr>
          <w:rFonts w:ascii="Times New Roman" w:hAnsi="Times New Roman" w:cs="Times New Roman"/>
          <w:color w:val="000000"/>
        </w:rPr>
        <w:t xml:space="preserve"> </w:t>
      </w:r>
      <w:r w:rsidRPr="0038084C">
        <w:rPr>
          <w:rFonts w:ascii="Times New Roman" w:hAnsi="Times New Roman" w:cs="Times New Roman"/>
          <w:color w:val="000000"/>
        </w:rPr>
        <w:t>варианты</w:t>
      </w:r>
      <w:r w:rsidR="00CD7133">
        <w:rPr>
          <w:rFonts w:ascii="Times New Roman" w:hAnsi="Times New Roman" w:cs="Times New Roman"/>
          <w:color w:val="000000"/>
        </w:rPr>
        <w:t xml:space="preserve"> </w:t>
      </w:r>
      <w:r w:rsidRPr="0038084C">
        <w:rPr>
          <w:rFonts w:ascii="Times New Roman" w:hAnsi="Times New Roman" w:cs="Times New Roman"/>
          <w:color w:val="000000"/>
        </w:rPr>
        <w:t>выбора</w:t>
      </w:r>
      <w:r w:rsidR="00CD7133">
        <w:rPr>
          <w:rFonts w:ascii="Times New Roman" w:hAnsi="Times New Roman" w:cs="Times New Roman"/>
          <w:color w:val="000000"/>
        </w:rPr>
        <w:t xml:space="preserve"> </w:t>
      </w:r>
      <w:r w:rsidRPr="0038084C">
        <w:rPr>
          <w:rFonts w:ascii="Times New Roman" w:hAnsi="Times New Roman" w:cs="Times New Roman"/>
          <w:color w:val="000000"/>
        </w:rPr>
        <w:t>оператора</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органов</w:t>
      </w:r>
      <w:r w:rsidR="00CD7133">
        <w:rPr>
          <w:rFonts w:ascii="Times New Roman" w:hAnsi="Times New Roman" w:cs="Times New Roman"/>
          <w:color w:val="000000"/>
        </w:rPr>
        <w:t xml:space="preserve"> </w:t>
      </w:r>
      <w:r w:rsidRPr="0038084C">
        <w:rPr>
          <w:rFonts w:ascii="Times New Roman" w:hAnsi="Times New Roman" w:cs="Times New Roman"/>
          <w:color w:val="000000"/>
        </w:rPr>
        <w:t>управления</w:t>
      </w:r>
      <w:r w:rsidR="00A269E7" w:rsidRPr="0038084C">
        <w:rPr>
          <w:rFonts w:ascii="Times New Roman" w:hAnsi="Times New Roman" w:cs="Times New Roman"/>
          <w:color w:val="000000"/>
        </w:rPr>
        <w:t>.</w:t>
      </w:r>
      <w:r w:rsidR="00CD7133">
        <w:rPr>
          <w:rFonts w:ascii="Times New Roman" w:hAnsi="Times New Roman" w:cs="Times New Roman"/>
          <w:color w:val="000000"/>
        </w:rPr>
        <w:t xml:space="preserve"> </w:t>
      </w:r>
      <w:r w:rsidR="00A269E7" w:rsidRPr="0038084C">
        <w:rPr>
          <w:rFonts w:ascii="Times New Roman" w:hAnsi="Times New Roman" w:cs="Times New Roman"/>
          <w:color w:val="000000"/>
        </w:rPr>
        <w:t>Например,</w:t>
      </w:r>
      <w:r w:rsidR="00CD7133">
        <w:rPr>
          <w:rFonts w:ascii="Times New Roman" w:hAnsi="Times New Roman" w:cs="Times New Roman"/>
          <w:color w:val="000000"/>
        </w:rPr>
        <w:t xml:space="preserve"> </w:t>
      </w:r>
      <w:r w:rsidR="00A269E7" w:rsidRPr="0038084C">
        <w:rPr>
          <w:rFonts w:ascii="Times New Roman" w:hAnsi="Times New Roman" w:cs="Times New Roman"/>
          <w:color w:val="000000"/>
        </w:rPr>
        <w:t>к</w:t>
      </w:r>
      <w:r w:rsidRPr="0038084C">
        <w:rPr>
          <w:rFonts w:ascii="Times New Roman" w:hAnsi="Times New Roman" w:cs="Times New Roman"/>
          <w:color w:val="000000"/>
        </w:rPr>
        <w:t>онтракт</w:t>
      </w:r>
      <w:r w:rsidR="00CD7133">
        <w:rPr>
          <w:rFonts w:ascii="Times New Roman" w:hAnsi="Times New Roman" w:cs="Times New Roman"/>
          <w:color w:val="000000"/>
        </w:rPr>
        <w:t xml:space="preserve"> </w:t>
      </w:r>
      <w:r w:rsidRPr="0038084C">
        <w:rPr>
          <w:rFonts w:ascii="Times New Roman" w:hAnsi="Times New Roman" w:cs="Times New Roman"/>
          <w:color w:val="000000"/>
        </w:rPr>
        <w:t>нельзя</w:t>
      </w:r>
      <w:r w:rsidR="00CD7133">
        <w:rPr>
          <w:rFonts w:ascii="Times New Roman" w:hAnsi="Times New Roman" w:cs="Times New Roman"/>
          <w:color w:val="000000"/>
        </w:rPr>
        <w:t xml:space="preserve"> </w:t>
      </w:r>
      <w:r w:rsidRPr="0038084C">
        <w:rPr>
          <w:rFonts w:ascii="Times New Roman" w:hAnsi="Times New Roman" w:cs="Times New Roman"/>
          <w:color w:val="000000"/>
        </w:rPr>
        <w:t>заключить</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учреждением</w:t>
      </w:r>
      <w:r w:rsidR="00CD7133">
        <w:rPr>
          <w:rFonts w:ascii="Times New Roman" w:hAnsi="Times New Roman" w:cs="Times New Roman"/>
          <w:color w:val="000000"/>
        </w:rPr>
        <w:t xml:space="preserve"> </w:t>
      </w:r>
      <w:r w:rsidRPr="0038084C">
        <w:rPr>
          <w:rFonts w:ascii="Times New Roman" w:hAnsi="Times New Roman" w:cs="Times New Roman"/>
          <w:color w:val="000000"/>
        </w:rPr>
        <w:t>высшего</w:t>
      </w:r>
      <w:r w:rsidR="00CD7133">
        <w:rPr>
          <w:rFonts w:ascii="Times New Roman" w:hAnsi="Times New Roman" w:cs="Times New Roman"/>
          <w:color w:val="000000"/>
        </w:rPr>
        <w:t xml:space="preserve"> </w:t>
      </w:r>
      <w:r w:rsidRPr="0038084C">
        <w:rPr>
          <w:rFonts w:ascii="Times New Roman" w:hAnsi="Times New Roman" w:cs="Times New Roman"/>
          <w:color w:val="000000"/>
        </w:rPr>
        <w:t>профессионального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имеющим</w:t>
      </w:r>
      <w:r w:rsidR="00CD7133">
        <w:rPr>
          <w:rFonts w:ascii="Times New Roman" w:hAnsi="Times New Roman" w:cs="Times New Roman"/>
          <w:color w:val="000000"/>
        </w:rPr>
        <w:t xml:space="preserve"> </w:t>
      </w:r>
      <w:r w:rsidRPr="0038084C">
        <w:rPr>
          <w:rFonts w:ascii="Times New Roman" w:hAnsi="Times New Roman" w:cs="Times New Roman"/>
          <w:color w:val="000000"/>
        </w:rPr>
        <w:t>подразделение,</w:t>
      </w:r>
      <w:r w:rsidR="00CD7133">
        <w:rPr>
          <w:rFonts w:ascii="Times New Roman" w:hAnsi="Times New Roman" w:cs="Times New Roman"/>
          <w:color w:val="000000"/>
        </w:rPr>
        <w:t xml:space="preserve"> </w:t>
      </w:r>
      <w:r w:rsidRPr="0038084C">
        <w:rPr>
          <w:rFonts w:ascii="Times New Roman" w:hAnsi="Times New Roman" w:cs="Times New Roman"/>
          <w:color w:val="000000"/>
        </w:rPr>
        <w:t>занимающееся</w:t>
      </w:r>
      <w:r w:rsidR="00CD7133">
        <w:rPr>
          <w:rFonts w:ascii="Times New Roman" w:hAnsi="Times New Roman" w:cs="Times New Roman"/>
          <w:color w:val="000000"/>
        </w:rPr>
        <w:t xml:space="preserve"> </w:t>
      </w:r>
      <w:r w:rsidRPr="0038084C">
        <w:rPr>
          <w:rFonts w:ascii="Times New Roman" w:hAnsi="Times New Roman" w:cs="Times New Roman"/>
          <w:color w:val="000000"/>
        </w:rPr>
        <w:t>социологическими</w:t>
      </w:r>
      <w:r w:rsidR="00CD7133">
        <w:rPr>
          <w:rFonts w:ascii="Times New Roman" w:hAnsi="Times New Roman" w:cs="Times New Roman"/>
          <w:color w:val="000000"/>
        </w:rPr>
        <w:t xml:space="preserve"> </w:t>
      </w:r>
      <w:r w:rsidRPr="0038084C">
        <w:rPr>
          <w:rFonts w:ascii="Times New Roman" w:hAnsi="Times New Roman" w:cs="Times New Roman"/>
          <w:color w:val="000000"/>
        </w:rPr>
        <w:t>исследованиями</w:t>
      </w:r>
      <w:r w:rsidR="00A269E7" w:rsidRPr="0038084C">
        <w:rPr>
          <w:rFonts w:ascii="Times New Roman" w:hAnsi="Times New Roman" w:cs="Times New Roman"/>
          <w:color w:val="000000"/>
        </w:rPr>
        <w:t>,</w:t>
      </w:r>
      <w:r w:rsidR="00CD7133">
        <w:rPr>
          <w:rFonts w:ascii="Times New Roman" w:hAnsi="Times New Roman" w:cs="Times New Roman"/>
          <w:color w:val="000000"/>
        </w:rPr>
        <w:t xml:space="preserve"> </w:t>
      </w:r>
      <w:r w:rsidR="00A269E7" w:rsidRPr="0038084C">
        <w:rPr>
          <w:rFonts w:ascii="Times New Roman" w:hAnsi="Times New Roman" w:cs="Times New Roman"/>
          <w:color w:val="000000"/>
        </w:rPr>
        <w:t>т</w:t>
      </w:r>
      <w:r w:rsidRPr="0038084C">
        <w:rPr>
          <w:rFonts w:ascii="Times New Roman" w:hAnsi="Times New Roman" w:cs="Times New Roman"/>
          <w:color w:val="000000"/>
        </w:rPr>
        <w:t>ак</w:t>
      </w:r>
      <w:r w:rsidR="00CD7133">
        <w:rPr>
          <w:rFonts w:ascii="Times New Roman" w:hAnsi="Times New Roman" w:cs="Times New Roman"/>
          <w:color w:val="000000"/>
        </w:rPr>
        <w:t xml:space="preserve"> </w:t>
      </w:r>
      <w:r w:rsidRPr="0038084C">
        <w:rPr>
          <w:rFonts w:ascii="Times New Roman" w:hAnsi="Times New Roman" w:cs="Times New Roman"/>
          <w:color w:val="000000"/>
        </w:rPr>
        <w:t>как</w:t>
      </w:r>
      <w:r w:rsidR="00CD7133">
        <w:rPr>
          <w:rFonts w:ascii="Times New Roman" w:hAnsi="Times New Roman" w:cs="Times New Roman"/>
          <w:color w:val="000000"/>
        </w:rPr>
        <w:t xml:space="preserve"> </w:t>
      </w:r>
      <w:r w:rsidRPr="0038084C">
        <w:rPr>
          <w:rFonts w:ascii="Times New Roman" w:hAnsi="Times New Roman" w:cs="Times New Roman"/>
          <w:color w:val="000000"/>
        </w:rPr>
        <w:t>под</w:t>
      </w:r>
      <w:r w:rsidR="00CD7133">
        <w:rPr>
          <w:rFonts w:ascii="Times New Roman" w:hAnsi="Times New Roman" w:cs="Times New Roman"/>
          <w:color w:val="000000"/>
        </w:rPr>
        <w:t xml:space="preserve"> </w:t>
      </w:r>
      <w:r w:rsidRPr="0038084C">
        <w:rPr>
          <w:rFonts w:ascii="Times New Roman" w:hAnsi="Times New Roman" w:cs="Times New Roman"/>
          <w:color w:val="000000"/>
        </w:rPr>
        <w:t>определение</w:t>
      </w:r>
      <w:r w:rsidR="00CD7133">
        <w:rPr>
          <w:rFonts w:ascii="Times New Roman" w:hAnsi="Times New Roman" w:cs="Times New Roman"/>
          <w:color w:val="000000"/>
        </w:rPr>
        <w:t xml:space="preserve"> </w:t>
      </w:r>
      <w:r w:rsidRPr="0038084C">
        <w:rPr>
          <w:rFonts w:ascii="Times New Roman" w:hAnsi="Times New Roman" w:cs="Times New Roman"/>
          <w:color w:val="000000"/>
        </w:rPr>
        <w:t>попадают</w:t>
      </w:r>
      <w:r w:rsidR="00CD7133">
        <w:rPr>
          <w:rFonts w:ascii="Times New Roman" w:hAnsi="Times New Roman" w:cs="Times New Roman"/>
          <w:color w:val="000000"/>
        </w:rPr>
        <w:t xml:space="preserve"> </w:t>
      </w:r>
      <w:r w:rsidRPr="0038084C">
        <w:rPr>
          <w:rFonts w:ascii="Times New Roman" w:hAnsi="Times New Roman" w:cs="Times New Roman"/>
          <w:color w:val="000000"/>
        </w:rPr>
        <w:t>все</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муниципальные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оказывающие</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даже</w:t>
      </w:r>
      <w:r w:rsidR="00CD7133">
        <w:rPr>
          <w:rFonts w:ascii="Times New Roman" w:hAnsi="Times New Roman" w:cs="Times New Roman"/>
          <w:color w:val="000000"/>
        </w:rPr>
        <w:t xml:space="preserve"> </w:t>
      </w:r>
      <w:r w:rsidRPr="0038084C">
        <w:rPr>
          <w:rFonts w:ascii="Times New Roman" w:hAnsi="Times New Roman" w:cs="Times New Roman"/>
          <w:color w:val="000000"/>
        </w:rPr>
        <w:t>если</w:t>
      </w:r>
      <w:r w:rsidR="00CD7133">
        <w:rPr>
          <w:rFonts w:ascii="Times New Roman" w:hAnsi="Times New Roman" w:cs="Times New Roman"/>
          <w:color w:val="000000"/>
        </w:rPr>
        <w:t xml:space="preserve"> </w:t>
      </w:r>
      <w:r w:rsidRPr="0038084C">
        <w:rPr>
          <w:rFonts w:ascii="Times New Roman" w:hAnsi="Times New Roman" w:cs="Times New Roman"/>
          <w:color w:val="000000"/>
        </w:rPr>
        <w:t>вуз</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имеет</w:t>
      </w:r>
      <w:r w:rsidR="00CD7133">
        <w:rPr>
          <w:rFonts w:ascii="Times New Roman" w:hAnsi="Times New Roman" w:cs="Times New Roman"/>
          <w:color w:val="000000"/>
        </w:rPr>
        <w:t xml:space="preserve"> </w:t>
      </w:r>
      <w:r w:rsidRPr="0038084C">
        <w:rPr>
          <w:rFonts w:ascii="Times New Roman" w:hAnsi="Times New Roman" w:cs="Times New Roman"/>
          <w:color w:val="000000"/>
        </w:rPr>
        <w:t>отношение</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ни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организационно,</w:t>
      </w:r>
      <w:r w:rsidR="00CD7133">
        <w:rPr>
          <w:rFonts w:ascii="Times New Roman" w:hAnsi="Times New Roman" w:cs="Times New Roman"/>
          <w:color w:val="000000"/>
        </w:rPr>
        <w:t xml:space="preserve"> </w:t>
      </w:r>
      <w:r w:rsidRPr="0038084C">
        <w:rPr>
          <w:rFonts w:ascii="Times New Roman" w:hAnsi="Times New Roman" w:cs="Times New Roman"/>
          <w:color w:val="000000"/>
        </w:rPr>
        <w:t>ни</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направлениям</w:t>
      </w:r>
      <w:r w:rsidR="00CD7133">
        <w:rPr>
          <w:rFonts w:ascii="Times New Roman" w:hAnsi="Times New Roman" w:cs="Times New Roman"/>
          <w:color w:val="000000"/>
        </w:rPr>
        <w:t xml:space="preserve"> </w:t>
      </w:r>
      <w:r w:rsidRPr="0038084C">
        <w:rPr>
          <w:rFonts w:ascii="Times New Roman" w:hAnsi="Times New Roman" w:cs="Times New Roman"/>
          <w:color w:val="000000"/>
        </w:rPr>
        <w:t>подготовки.</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00A269E7" w:rsidRPr="0038084C">
        <w:rPr>
          <w:rFonts w:ascii="Times New Roman" w:hAnsi="Times New Roman" w:cs="Times New Roman"/>
          <w:color w:val="000000"/>
        </w:rPr>
        <w:t>недопустимо</w:t>
      </w:r>
      <w:r w:rsidR="00CD7133">
        <w:rPr>
          <w:rFonts w:ascii="Times New Roman" w:hAnsi="Times New Roman" w:cs="Times New Roman"/>
          <w:color w:val="000000"/>
        </w:rPr>
        <w:t xml:space="preserve"> </w:t>
      </w:r>
      <w:r w:rsidRPr="0038084C">
        <w:rPr>
          <w:rFonts w:ascii="Times New Roman" w:hAnsi="Times New Roman" w:cs="Times New Roman"/>
          <w:color w:val="000000"/>
        </w:rPr>
        <w:t>заключени</w:t>
      </w:r>
      <w:r w:rsidR="00A269E7" w:rsidRPr="0038084C">
        <w:rPr>
          <w:rFonts w:ascii="Times New Roman" w:hAnsi="Times New Roman" w:cs="Times New Roman"/>
          <w:color w:val="000000"/>
        </w:rPr>
        <w:t>е</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(муниципальных)</w:t>
      </w:r>
      <w:r w:rsidR="00CD7133">
        <w:rPr>
          <w:rFonts w:ascii="Times New Roman" w:hAnsi="Times New Roman" w:cs="Times New Roman"/>
          <w:color w:val="000000"/>
        </w:rPr>
        <w:t xml:space="preserve"> </w:t>
      </w:r>
      <w:r w:rsidRPr="0038084C">
        <w:rPr>
          <w:rFonts w:ascii="Times New Roman" w:hAnsi="Times New Roman" w:cs="Times New Roman"/>
          <w:color w:val="000000"/>
        </w:rPr>
        <w:t>контрактов</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негосударственными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которые</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получили</w:t>
      </w:r>
      <w:r w:rsidR="00CD7133">
        <w:rPr>
          <w:rFonts w:ascii="Times New Roman" w:hAnsi="Times New Roman" w:cs="Times New Roman"/>
          <w:color w:val="000000"/>
        </w:rPr>
        <w:t xml:space="preserve"> </w:t>
      </w:r>
      <w:r w:rsidRPr="0038084C">
        <w:rPr>
          <w:rFonts w:ascii="Times New Roman" w:hAnsi="Times New Roman" w:cs="Times New Roman"/>
          <w:color w:val="000000"/>
        </w:rPr>
        <w:t>средства,</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том</w:t>
      </w:r>
      <w:r w:rsidR="00CD7133">
        <w:rPr>
          <w:rFonts w:ascii="Times New Roman" w:hAnsi="Times New Roman" w:cs="Times New Roman"/>
          <w:color w:val="000000"/>
        </w:rPr>
        <w:t xml:space="preserve"> </w:t>
      </w:r>
      <w:r w:rsidRPr="0038084C">
        <w:rPr>
          <w:rFonts w:ascii="Times New Roman" w:hAnsi="Times New Roman" w:cs="Times New Roman"/>
          <w:color w:val="000000"/>
        </w:rPr>
        <w:t>числе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форме</w:t>
      </w:r>
      <w:r w:rsidR="00CD7133">
        <w:rPr>
          <w:rFonts w:ascii="Times New Roman" w:hAnsi="Times New Roman" w:cs="Times New Roman"/>
          <w:color w:val="000000"/>
        </w:rPr>
        <w:t xml:space="preserve"> </w:t>
      </w:r>
      <w:r w:rsidRPr="0038084C">
        <w:rPr>
          <w:rFonts w:ascii="Times New Roman" w:hAnsi="Times New Roman" w:cs="Times New Roman"/>
          <w:color w:val="000000"/>
        </w:rPr>
        <w:t>субсидий,</w:t>
      </w:r>
      <w:r w:rsidR="00CD7133">
        <w:rPr>
          <w:rFonts w:ascii="Times New Roman" w:hAnsi="Times New Roman" w:cs="Times New Roman"/>
          <w:color w:val="000000"/>
        </w:rPr>
        <w:t xml:space="preserve"> </w:t>
      </w:r>
      <w:r w:rsidRPr="0038084C">
        <w:rPr>
          <w:rFonts w:ascii="Times New Roman" w:hAnsi="Times New Roman" w:cs="Times New Roman"/>
          <w:color w:val="000000"/>
        </w:rPr>
        <w:t>из</w:t>
      </w:r>
      <w:r w:rsidR="00CD7133">
        <w:rPr>
          <w:rFonts w:ascii="Times New Roman" w:hAnsi="Times New Roman" w:cs="Times New Roman"/>
          <w:color w:val="000000"/>
        </w:rPr>
        <w:t xml:space="preserve"> </w:t>
      </w:r>
      <w:r w:rsidRPr="0038084C">
        <w:rPr>
          <w:rFonts w:ascii="Times New Roman" w:hAnsi="Times New Roman" w:cs="Times New Roman"/>
          <w:color w:val="000000"/>
        </w:rPr>
        <w:t>бюджета</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осуществление</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любой</w:t>
      </w:r>
      <w:r w:rsidR="00CD7133">
        <w:rPr>
          <w:rFonts w:ascii="Times New Roman" w:hAnsi="Times New Roman" w:cs="Times New Roman"/>
          <w:color w:val="000000"/>
        </w:rPr>
        <w:t xml:space="preserve"> </w:t>
      </w:r>
      <w:r w:rsidRPr="0038084C">
        <w:rPr>
          <w:rFonts w:ascii="Times New Roman" w:hAnsi="Times New Roman" w:cs="Times New Roman"/>
          <w:color w:val="000000"/>
        </w:rPr>
        <w:t>из</w:t>
      </w:r>
      <w:r w:rsidR="00CD7133">
        <w:rPr>
          <w:rFonts w:ascii="Times New Roman" w:hAnsi="Times New Roman" w:cs="Times New Roman"/>
          <w:color w:val="000000"/>
        </w:rPr>
        <w:t xml:space="preserve"> </w:t>
      </w:r>
      <w:r w:rsidRPr="0038084C">
        <w:rPr>
          <w:rFonts w:ascii="Times New Roman" w:hAnsi="Times New Roman" w:cs="Times New Roman"/>
          <w:color w:val="000000"/>
        </w:rPr>
        <w:t>сфер,</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которых</w:t>
      </w:r>
      <w:r w:rsidR="00CD7133">
        <w:rPr>
          <w:rFonts w:ascii="Times New Roman" w:hAnsi="Times New Roman" w:cs="Times New Roman"/>
          <w:color w:val="000000"/>
        </w:rPr>
        <w:t xml:space="preserve"> </w:t>
      </w:r>
      <w:r w:rsidRPr="0038084C">
        <w:rPr>
          <w:rFonts w:ascii="Times New Roman" w:hAnsi="Times New Roman" w:cs="Times New Roman"/>
          <w:color w:val="000000"/>
        </w:rPr>
        <w:t>проводится</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оценка</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p>
    <w:p w:rsidR="008156F0" w:rsidRPr="0038084C" w:rsidRDefault="008156F0" w:rsidP="00E43DD5">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Таким</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A269E7" w:rsidRPr="0038084C">
        <w:rPr>
          <w:rFonts w:ascii="Times New Roman" w:hAnsi="Times New Roman" w:cs="Times New Roman"/>
          <w:color w:val="000000"/>
        </w:rPr>
        <w:t>бразом,</w:t>
      </w:r>
      <w:r w:rsidR="00CD7133">
        <w:rPr>
          <w:rFonts w:ascii="Times New Roman" w:hAnsi="Times New Roman" w:cs="Times New Roman"/>
          <w:color w:val="000000"/>
        </w:rPr>
        <w:t xml:space="preserve"> </w:t>
      </w:r>
      <w:r w:rsidRPr="0038084C">
        <w:rPr>
          <w:rFonts w:ascii="Times New Roman" w:hAnsi="Times New Roman" w:cs="Times New Roman"/>
          <w:color w:val="000000"/>
        </w:rPr>
        <w:t>выбор</w:t>
      </w:r>
      <w:r w:rsidR="00CD7133">
        <w:rPr>
          <w:rFonts w:ascii="Times New Roman" w:hAnsi="Times New Roman" w:cs="Times New Roman"/>
          <w:color w:val="000000"/>
        </w:rPr>
        <w:t xml:space="preserve"> </w:t>
      </w:r>
      <w:r w:rsidRPr="0038084C">
        <w:rPr>
          <w:rFonts w:ascii="Times New Roman" w:hAnsi="Times New Roman" w:cs="Times New Roman"/>
          <w:color w:val="000000"/>
        </w:rPr>
        <w:t>оператора</w:t>
      </w:r>
      <w:r w:rsidR="00CD7133">
        <w:rPr>
          <w:rFonts w:ascii="Times New Roman" w:hAnsi="Times New Roman" w:cs="Times New Roman"/>
          <w:color w:val="000000"/>
        </w:rPr>
        <w:t xml:space="preserve"> </w:t>
      </w:r>
      <w:r w:rsidR="00A269E7" w:rsidRPr="0038084C">
        <w:rPr>
          <w:rFonts w:ascii="Times New Roman" w:hAnsi="Times New Roman" w:cs="Times New Roman"/>
          <w:color w:val="000000"/>
        </w:rPr>
        <w:t>должен</w:t>
      </w:r>
      <w:r w:rsidR="00CD7133">
        <w:rPr>
          <w:rFonts w:ascii="Times New Roman" w:hAnsi="Times New Roman" w:cs="Times New Roman"/>
          <w:color w:val="000000"/>
        </w:rPr>
        <w:t xml:space="preserve"> </w:t>
      </w:r>
      <w:r w:rsidRPr="0038084C">
        <w:rPr>
          <w:rFonts w:ascii="Times New Roman" w:hAnsi="Times New Roman" w:cs="Times New Roman"/>
          <w:color w:val="000000"/>
        </w:rPr>
        <w:t>осуществляться</w:t>
      </w:r>
      <w:r w:rsidR="00CD7133">
        <w:rPr>
          <w:rFonts w:ascii="Times New Roman" w:hAnsi="Times New Roman" w:cs="Times New Roman"/>
          <w:color w:val="000000"/>
        </w:rPr>
        <w:t xml:space="preserve"> </w:t>
      </w:r>
      <w:r w:rsidRPr="0038084C">
        <w:rPr>
          <w:rFonts w:ascii="Times New Roman" w:hAnsi="Times New Roman" w:cs="Times New Roman"/>
          <w:color w:val="000000"/>
        </w:rPr>
        <w:t>преимущественно</w:t>
      </w:r>
      <w:r w:rsidR="00CD7133">
        <w:rPr>
          <w:rFonts w:ascii="Times New Roman" w:hAnsi="Times New Roman" w:cs="Times New Roman"/>
          <w:color w:val="000000"/>
        </w:rPr>
        <w:t xml:space="preserve"> </w:t>
      </w:r>
      <w:r w:rsidRPr="0038084C">
        <w:rPr>
          <w:rFonts w:ascii="Times New Roman" w:hAnsi="Times New Roman" w:cs="Times New Roman"/>
          <w:color w:val="000000"/>
        </w:rPr>
        <w:t>среди</w:t>
      </w:r>
      <w:r w:rsidR="00CD7133">
        <w:rPr>
          <w:rFonts w:ascii="Times New Roman" w:hAnsi="Times New Roman" w:cs="Times New Roman"/>
          <w:color w:val="000000"/>
        </w:rPr>
        <w:t xml:space="preserve"> </w:t>
      </w:r>
      <w:r w:rsidRPr="0038084C">
        <w:rPr>
          <w:rFonts w:ascii="Times New Roman" w:hAnsi="Times New Roman" w:cs="Times New Roman"/>
          <w:color w:val="000000"/>
        </w:rPr>
        <w:t>негосударственных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специализирующихся</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проведении</w:t>
      </w:r>
      <w:r w:rsidR="00CD7133">
        <w:rPr>
          <w:rFonts w:ascii="Times New Roman" w:hAnsi="Times New Roman" w:cs="Times New Roman"/>
          <w:color w:val="000000"/>
        </w:rPr>
        <w:t xml:space="preserve"> </w:t>
      </w:r>
      <w:r w:rsidRPr="0038084C">
        <w:rPr>
          <w:rFonts w:ascii="Times New Roman" w:hAnsi="Times New Roman" w:cs="Times New Roman"/>
          <w:color w:val="000000"/>
        </w:rPr>
        <w:t>социологических,</w:t>
      </w:r>
      <w:r w:rsidR="00CD7133">
        <w:rPr>
          <w:rFonts w:ascii="Times New Roman" w:hAnsi="Times New Roman" w:cs="Times New Roman"/>
          <w:color w:val="000000"/>
        </w:rPr>
        <w:t xml:space="preserve"> </w:t>
      </w:r>
      <w:r w:rsidRPr="0038084C">
        <w:rPr>
          <w:rFonts w:ascii="Times New Roman" w:hAnsi="Times New Roman" w:cs="Times New Roman"/>
          <w:color w:val="000000"/>
        </w:rPr>
        <w:t>маркетинговых</w:t>
      </w:r>
      <w:r w:rsidR="00CD7133">
        <w:rPr>
          <w:rFonts w:ascii="Times New Roman" w:hAnsi="Times New Roman" w:cs="Times New Roman"/>
          <w:color w:val="000000"/>
        </w:rPr>
        <w:t xml:space="preserve"> </w:t>
      </w:r>
      <w:r w:rsidRPr="0038084C">
        <w:rPr>
          <w:rFonts w:ascii="Times New Roman" w:hAnsi="Times New Roman" w:cs="Times New Roman"/>
          <w:color w:val="000000"/>
        </w:rPr>
        <w:t>исследовани</w:t>
      </w:r>
      <w:r w:rsidR="00A269E7" w:rsidRPr="0038084C">
        <w:rPr>
          <w:rFonts w:ascii="Times New Roman" w:hAnsi="Times New Roman" w:cs="Times New Roman"/>
          <w:color w:val="000000"/>
        </w:rPr>
        <w:t>й</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при</w:t>
      </w:r>
      <w:r w:rsidR="00CD7133">
        <w:rPr>
          <w:rFonts w:ascii="Times New Roman" w:hAnsi="Times New Roman" w:cs="Times New Roman"/>
          <w:color w:val="000000"/>
        </w:rPr>
        <w:t xml:space="preserve"> </w:t>
      </w:r>
      <w:r w:rsidRPr="0038084C">
        <w:rPr>
          <w:rFonts w:ascii="Times New Roman" w:hAnsi="Times New Roman" w:cs="Times New Roman"/>
          <w:color w:val="000000"/>
        </w:rPr>
        <w:t>этом</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получавших</w:t>
      </w:r>
      <w:r w:rsidR="00CD7133">
        <w:rPr>
          <w:rFonts w:ascii="Times New Roman" w:hAnsi="Times New Roman" w:cs="Times New Roman"/>
          <w:color w:val="000000"/>
        </w:rPr>
        <w:t xml:space="preserve"> </w:t>
      </w:r>
      <w:r w:rsidRPr="0038084C">
        <w:rPr>
          <w:rFonts w:ascii="Times New Roman" w:hAnsi="Times New Roman" w:cs="Times New Roman"/>
          <w:color w:val="000000"/>
        </w:rPr>
        <w:t>средства</w:t>
      </w:r>
      <w:r w:rsidR="00CD7133">
        <w:rPr>
          <w:rFonts w:ascii="Times New Roman" w:hAnsi="Times New Roman" w:cs="Times New Roman"/>
          <w:color w:val="000000"/>
        </w:rPr>
        <w:t xml:space="preserve"> </w:t>
      </w:r>
      <w:r w:rsidR="00A269E7" w:rsidRPr="0038084C">
        <w:rPr>
          <w:rFonts w:ascii="Times New Roman" w:hAnsi="Times New Roman" w:cs="Times New Roman"/>
          <w:color w:val="000000"/>
        </w:rPr>
        <w:t>из</w:t>
      </w:r>
      <w:r w:rsidR="00CD7133">
        <w:rPr>
          <w:rFonts w:ascii="Times New Roman" w:hAnsi="Times New Roman" w:cs="Times New Roman"/>
          <w:color w:val="000000"/>
        </w:rPr>
        <w:t xml:space="preserve"> </w:t>
      </w:r>
      <w:r w:rsidR="00A269E7" w:rsidRPr="0038084C">
        <w:rPr>
          <w:rFonts w:ascii="Times New Roman" w:hAnsi="Times New Roman" w:cs="Times New Roman"/>
          <w:color w:val="000000"/>
        </w:rPr>
        <w:t>бюджетов</w:t>
      </w:r>
      <w:r w:rsidR="00CD7133">
        <w:rPr>
          <w:rFonts w:ascii="Times New Roman" w:hAnsi="Times New Roman" w:cs="Times New Roman"/>
          <w:color w:val="000000"/>
        </w:rPr>
        <w:t xml:space="preserve"> </w:t>
      </w:r>
      <w:r w:rsidR="00A269E7" w:rsidRPr="0038084C">
        <w:rPr>
          <w:rFonts w:ascii="Times New Roman" w:hAnsi="Times New Roman" w:cs="Times New Roman"/>
          <w:color w:val="000000"/>
        </w:rPr>
        <w:t>бюджетной</w:t>
      </w:r>
      <w:r w:rsidR="00CD7133">
        <w:rPr>
          <w:rFonts w:ascii="Times New Roman" w:hAnsi="Times New Roman" w:cs="Times New Roman"/>
          <w:color w:val="000000"/>
        </w:rPr>
        <w:t xml:space="preserve"> </w:t>
      </w:r>
      <w:r w:rsidR="00A269E7" w:rsidRPr="0038084C">
        <w:rPr>
          <w:rFonts w:ascii="Times New Roman" w:hAnsi="Times New Roman" w:cs="Times New Roman"/>
          <w:color w:val="000000"/>
        </w:rPr>
        <w:t>системы</w:t>
      </w:r>
      <w:r w:rsidR="00CD7133">
        <w:rPr>
          <w:rFonts w:ascii="Times New Roman" w:hAnsi="Times New Roman" w:cs="Times New Roman"/>
          <w:color w:val="000000"/>
        </w:rPr>
        <w:t xml:space="preserve"> </w:t>
      </w:r>
      <w:r w:rsidR="00A269E7" w:rsidRPr="0038084C">
        <w:rPr>
          <w:rFonts w:ascii="Times New Roman" w:hAnsi="Times New Roman" w:cs="Times New Roman"/>
          <w:color w:val="000000"/>
        </w:rPr>
        <w:t>РФ</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оказание</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охраны</w:t>
      </w:r>
      <w:r w:rsidR="00CD7133">
        <w:rPr>
          <w:rFonts w:ascii="Times New Roman" w:hAnsi="Times New Roman" w:cs="Times New Roman"/>
          <w:color w:val="000000"/>
        </w:rPr>
        <w:t xml:space="preserve"> </w:t>
      </w:r>
      <w:r w:rsidRPr="0038084C">
        <w:rPr>
          <w:rFonts w:ascii="Times New Roman" w:hAnsi="Times New Roman" w:cs="Times New Roman"/>
          <w:color w:val="000000"/>
        </w:rPr>
        <w:t>здоровья,</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социального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обслуживания.</w:t>
      </w:r>
    </w:p>
    <w:p w:rsidR="008156F0" w:rsidRPr="0038084C" w:rsidRDefault="008156F0" w:rsidP="00E43DD5">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Заключение</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контракта</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физическим</w:t>
      </w:r>
      <w:r w:rsidR="00CD7133">
        <w:rPr>
          <w:rFonts w:ascii="Times New Roman" w:hAnsi="Times New Roman" w:cs="Times New Roman"/>
          <w:color w:val="000000"/>
        </w:rPr>
        <w:t xml:space="preserve"> </w:t>
      </w:r>
      <w:r w:rsidRPr="0038084C">
        <w:rPr>
          <w:rFonts w:ascii="Times New Roman" w:hAnsi="Times New Roman" w:cs="Times New Roman"/>
          <w:color w:val="000000"/>
        </w:rPr>
        <w:t>лицом,</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том</w:t>
      </w:r>
      <w:r w:rsidR="00CD7133">
        <w:rPr>
          <w:rFonts w:ascii="Times New Roman" w:hAnsi="Times New Roman" w:cs="Times New Roman"/>
          <w:color w:val="000000"/>
        </w:rPr>
        <w:t xml:space="preserve"> </w:t>
      </w:r>
      <w:r w:rsidRPr="0038084C">
        <w:rPr>
          <w:rFonts w:ascii="Times New Roman" w:hAnsi="Times New Roman" w:cs="Times New Roman"/>
          <w:color w:val="000000"/>
        </w:rPr>
        <w:t>числе</w:t>
      </w:r>
      <w:r w:rsidR="00CD7133">
        <w:rPr>
          <w:rFonts w:ascii="Times New Roman" w:hAnsi="Times New Roman" w:cs="Times New Roman"/>
          <w:color w:val="000000"/>
        </w:rPr>
        <w:t xml:space="preserve"> </w:t>
      </w:r>
      <w:r w:rsidRPr="0038084C">
        <w:rPr>
          <w:rFonts w:ascii="Times New Roman" w:hAnsi="Times New Roman" w:cs="Times New Roman"/>
          <w:color w:val="000000"/>
        </w:rPr>
        <w:t>индивидуальным</w:t>
      </w:r>
      <w:r w:rsidR="00CD7133">
        <w:rPr>
          <w:rFonts w:ascii="Times New Roman" w:hAnsi="Times New Roman" w:cs="Times New Roman"/>
          <w:color w:val="000000"/>
        </w:rPr>
        <w:t xml:space="preserve"> </w:t>
      </w:r>
      <w:r w:rsidRPr="0038084C">
        <w:rPr>
          <w:rFonts w:ascii="Times New Roman" w:hAnsi="Times New Roman" w:cs="Times New Roman"/>
          <w:color w:val="000000"/>
        </w:rPr>
        <w:t>предпринимателем,</w:t>
      </w:r>
      <w:r w:rsidR="00CD7133">
        <w:rPr>
          <w:rFonts w:ascii="Times New Roman" w:hAnsi="Times New Roman" w:cs="Times New Roman"/>
          <w:color w:val="000000"/>
        </w:rPr>
        <w:t xml:space="preserve"> </w:t>
      </w:r>
      <w:r w:rsidRPr="0038084C">
        <w:rPr>
          <w:rFonts w:ascii="Times New Roman" w:hAnsi="Times New Roman" w:cs="Times New Roman"/>
          <w:color w:val="000000"/>
        </w:rPr>
        <w:t>невозможно,</w:t>
      </w:r>
      <w:r w:rsidR="00CD7133">
        <w:rPr>
          <w:rFonts w:ascii="Times New Roman" w:hAnsi="Times New Roman" w:cs="Times New Roman"/>
          <w:color w:val="000000"/>
        </w:rPr>
        <w:t xml:space="preserve"> </w:t>
      </w:r>
      <w:r w:rsidRPr="0038084C">
        <w:rPr>
          <w:rFonts w:ascii="Times New Roman" w:hAnsi="Times New Roman" w:cs="Times New Roman"/>
          <w:color w:val="000000"/>
        </w:rPr>
        <w:t>так</w:t>
      </w:r>
      <w:r w:rsidR="00CD7133">
        <w:rPr>
          <w:rFonts w:ascii="Times New Roman" w:hAnsi="Times New Roman" w:cs="Times New Roman"/>
          <w:color w:val="000000"/>
        </w:rPr>
        <w:t xml:space="preserve"> </w:t>
      </w:r>
      <w:r w:rsidRPr="0038084C">
        <w:rPr>
          <w:rFonts w:ascii="Times New Roman" w:hAnsi="Times New Roman" w:cs="Times New Roman"/>
          <w:color w:val="000000"/>
        </w:rPr>
        <w:t>как</w:t>
      </w:r>
      <w:r w:rsidR="00CD7133">
        <w:rPr>
          <w:rFonts w:ascii="Times New Roman" w:hAnsi="Times New Roman" w:cs="Times New Roman"/>
          <w:color w:val="000000"/>
        </w:rPr>
        <w:t xml:space="preserve"> </w:t>
      </w:r>
      <w:r w:rsidRPr="0038084C">
        <w:rPr>
          <w:rFonts w:ascii="Times New Roman" w:hAnsi="Times New Roman" w:cs="Times New Roman"/>
          <w:color w:val="000000"/>
        </w:rPr>
        <w:t>оператор</w:t>
      </w:r>
      <w:r w:rsidR="00CD7133">
        <w:rPr>
          <w:rFonts w:ascii="Times New Roman" w:hAnsi="Times New Roman" w:cs="Times New Roman"/>
          <w:color w:val="000000"/>
        </w:rPr>
        <w:t xml:space="preserve"> </w:t>
      </w:r>
      <w:r w:rsidRPr="0038084C">
        <w:rPr>
          <w:rFonts w:ascii="Times New Roman" w:hAnsi="Times New Roman" w:cs="Times New Roman"/>
          <w:color w:val="000000"/>
        </w:rPr>
        <w:t>должен</w:t>
      </w:r>
      <w:r w:rsidR="00CD7133">
        <w:rPr>
          <w:rFonts w:ascii="Times New Roman" w:hAnsi="Times New Roman" w:cs="Times New Roman"/>
          <w:color w:val="000000"/>
        </w:rPr>
        <w:t xml:space="preserve"> </w:t>
      </w:r>
      <w:r w:rsidRPr="0038084C">
        <w:rPr>
          <w:rFonts w:ascii="Times New Roman" w:hAnsi="Times New Roman" w:cs="Times New Roman"/>
          <w:color w:val="000000"/>
        </w:rPr>
        <w:t>являться</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организацией.</w:t>
      </w:r>
    </w:p>
    <w:p w:rsidR="008156F0" w:rsidRPr="0038084C" w:rsidRDefault="008156F0" w:rsidP="00E43DD5">
      <w:pPr>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После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заключения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контракта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оформляют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решение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определении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оператора.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должно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быть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издано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распоряжение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правовой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акт)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определении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оператора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p>
    <w:p w:rsidR="00141ABA" w:rsidRDefault="00141ABA" w:rsidP="00E43DD5">
      <w:pPr>
        <w:autoSpaceDE w:val="0"/>
        <w:autoSpaceDN w:val="0"/>
        <w:adjustRightInd w:val="0"/>
        <w:spacing w:after="0" w:line="240" w:lineRule="auto"/>
        <w:ind w:firstLine="709"/>
        <w:rPr>
          <w:rFonts w:ascii="Times New Roman" w:hAnsi="Times New Roman" w:cs="Times New Roman"/>
          <w:b/>
          <w:bCs/>
          <w:color w:val="000000"/>
          <w:sz w:val="24"/>
          <w:szCs w:val="24"/>
        </w:rPr>
      </w:pPr>
    </w:p>
    <w:p w:rsidR="008156F0" w:rsidRPr="0038084C" w:rsidRDefault="008156F0" w:rsidP="00E43DD5">
      <w:pPr>
        <w:autoSpaceDE w:val="0"/>
        <w:autoSpaceDN w:val="0"/>
        <w:adjustRightInd w:val="0"/>
        <w:spacing w:after="0" w:line="240" w:lineRule="auto"/>
        <w:ind w:firstLine="709"/>
        <w:rPr>
          <w:rFonts w:ascii="Times New Roman" w:hAnsi="Times New Roman" w:cs="Times New Roman"/>
          <w:color w:val="000000"/>
          <w:sz w:val="24"/>
          <w:szCs w:val="24"/>
        </w:rPr>
      </w:pPr>
      <w:r w:rsidRPr="0038084C">
        <w:rPr>
          <w:rFonts w:ascii="Times New Roman" w:hAnsi="Times New Roman" w:cs="Times New Roman"/>
          <w:b/>
          <w:bCs/>
          <w:color w:val="000000"/>
          <w:sz w:val="24"/>
          <w:szCs w:val="24"/>
        </w:rPr>
        <w:t>Ответственность</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за</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качество</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оказания</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услуг</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в</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сфере</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культуры</w:t>
      </w:r>
    </w:p>
    <w:p w:rsidR="008156F0" w:rsidRPr="0038084C" w:rsidRDefault="008156F0"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lastRenderedPageBreak/>
        <w:t>Поступившая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w:t>
      </w:r>
      <w:r w:rsidR="008568C4" w:rsidRPr="0038084C">
        <w:rPr>
          <w:rFonts w:ascii="Times New Roman" w:hAnsi="Times New Roman" w:cs="Times New Roman"/>
          <w:color w:val="000000"/>
          <w:sz w:val="24"/>
          <w:szCs w:val="24"/>
        </w:rPr>
        <w:t>щественных</w:t>
      </w:r>
      <w:r w:rsidR="00CD7133">
        <w:rPr>
          <w:rFonts w:ascii="Times New Roman" w:hAnsi="Times New Roman" w:cs="Times New Roman"/>
          <w:color w:val="000000"/>
          <w:sz w:val="24"/>
          <w:szCs w:val="24"/>
        </w:rPr>
        <w:t xml:space="preserve"> </w:t>
      </w:r>
      <w:r w:rsidR="008568C4" w:rsidRPr="0038084C">
        <w:rPr>
          <w:rFonts w:ascii="Times New Roman" w:hAnsi="Times New Roman" w:cs="Times New Roman"/>
          <w:color w:val="000000"/>
          <w:sz w:val="24"/>
          <w:szCs w:val="24"/>
        </w:rPr>
        <w:t>советов</w:t>
      </w:r>
      <w:r w:rsidR="00CD7133">
        <w:rPr>
          <w:rFonts w:ascii="Times New Roman" w:hAnsi="Times New Roman" w:cs="Times New Roman"/>
          <w:color w:val="000000"/>
          <w:sz w:val="24"/>
          <w:szCs w:val="24"/>
        </w:rPr>
        <w:t xml:space="preserve"> </w:t>
      </w:r>
      <w:r w:rsidR="008568C4"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008568C4"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008568C4" w:rsidRPr="0038084C">
        <w:rPr>
          <w:rFonts w:ascii="Times New Roman" w:hAnsi="Times New Roman" w:cs="Times New Roman"/>
          <w:color w:val="000000"/>
          <w:sz w:val="24"/>
          <w:szCs w:val="24"/>
        </w:rPr>
        <w:t>инфор</w:t>
      </w:r>
      <w:r w:rsidRPr="0038084C">
        <w:rPr>
          <w:rFonts w:ascii="Times New Roman" w:hAnsi="Times New Roman" w:cs="Times New Roman"/>
          <w:color w:val="000000"/>
          <w:sz w:val="24"/>
          <w:szCs w:val="24"/>
        </w:rPr>
        <w:t>мация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учитывается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уполномоченными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органами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выработке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мер</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w:t>
      </w:r>
      <w:r w:rsidR="008568C4" w:rsidRPr="0038084C">
        <w:rPr>
          <w:rFonts w:ascii="Times New Roman" w:hAnsi="Times New Roman" w:cs="Times New Roman"/>
          <w:color w:val="000000"/>
          <w:sz w:val="24"/>
          <w:szCs w:val="24"/>
        </w:rPr>
        <w:t>вершенствованию</w:t>
      </w:r>
      <w:r w:rsidR="00CD7133">
        <w:rPr>
          <w:rFonts w:ascii="Times New Roman" w:hAnsi="Times New Roman" w:cs="Times New Roman"/>
          <w:color w:val="000000"/>
          <w:sz w:val="24"/>
          <w:szCs w:val="24"/>
        </w:rPr>
        <w:t xml:space="preserve"> </w:t>
      </w:r>
      <w:r w:rsidR="008568C4" w:rsidRPr="0038084C">
        <w:rPr>
          <w:rFonts w:ascii="Times New Roman" w:hAnsi="Times New Roman" w:cs="Times New Roman"/>
          <w:color w:val="000000"/>
          <w:sz w:val="24"/>
          <w:szCs w:val="24"/>
        </w:rPr>
        <w:t>деятельности</w:t>
      </w:r>
      <w:r w:rsidR="00CD7133">
        <w:rPr>
          <w:rFonts w:ascii="Times New Roman" w:hAnsi="Times New Roman" w:cs="Times New Roman"/>
          <w:color w:val="000000"/>
          <w:sz w:val="24"/>
          <w:szCs w:val="24"/>
        </w:rPr>
        <w:t xml:space="preserve"> </w:t>
      </w:r>
      <w:r w:rsidR="008568C4" w:rsidRPr="0038084C">
        <w:rPr>
          <w:rFonts w:ascii="Times New Roman" w:hAnsi="Times New Roman" w:cs="Times New Roman"/>
          <w:color w:val="000000"/>
          <w:sz w:val="24"/>
          <w:szCs w:val="24"/>
        </w:rPr>
        <w:t>ор</w:t>
      </w:r>
      <w:r w:rsidRPr="0038084C">
        <w:rPr>
          <w:rFonts w:ascii="Times New Roman" w:hAnsi="Times New Roman" w:cs="Times New Roman"/>
          <w:color w:val="000000"/>
          <w:sz w:val="24"/>
          <w:szCs w:val="24"/>
        </w:rPr>
        <w:t>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указанная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учитывается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деятельности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руководителей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p>
    <w:p w:rsidR="008156F0" w:rsidRPr="0038084C" w:rsidRDefault="008156F0"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Руководители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несут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ответственность,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если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они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приняли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устранению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недостатков,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выявленных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ходе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независимой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трудовым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законодательством.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трудовых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договорах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руководителями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указанных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показатели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эффективности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включаются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результаты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независимой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выполнения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плана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устранению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недостатков,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выявленных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ходе</w:t>
      </w:r>
      <w:r w:rsidR="00CD7133">
        <w:rPr>
          <w:rFonts w:ascii="Times New Roman" w:hAnsi="Times New Roman" w:cs="Times New Roman"/>
          <w:color w:val="000000"/>
          <w:sz w:val="24"/>
          <w:szCs w:val="24"/>
        </w:rPr>
        <w:t xml:space="preserve"> </w:t>
      </w:r>
      <w:r w:rsidR="00ED097E" w:rsidRPr="0038084C">
        <w:rPr>
          <w:rFonts w:ascii="Times New Roman" w:hAnsi="Times New Roman" w:cs="Times New Roman"/>
          <w:color w:val="000000"/>
          <w:sz w:val="24"/>
          <w:szCs w:val="24"/>
        </w:rPr>
        <w:t>проведенной</w:t>
      </w:r>
      <w:r w:rsidR="00CD7133">
        <w:rPr>
          <w:rFonts w:ascii="Times New Roman" w:hAnsi="Times New Roman" w:cs="Times New Roman"/>
          <w:color w:val="000000"/>
          <w:sz w:val="24"/>
          <w:szCs w:val="24"/>
        </w:rPr>
        <w:t xml:space="preserve"> </w:t>
      </w:r>
      <w:r w:rsidR="00ED097E" w:rsidRPr="0038084C">
        <w:rPr>
          <w:rFonts w:ascii="Times New Roman" w:hAnsi="Times New Roman" w:cs="Times New Roman"/>
          <w:color w:val="000000"/>
          <w:sz w:val="24"/>
          <w:szCs w:val="24"/>
        </w:rPr>
        <w:t>независимой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Таким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образом,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достижение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(недостижение</w:t>
      </w:r>
      <w:r w:rsidR="00ED097E"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показателей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должно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влиять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объем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стимулирующих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выплат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руководителям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числе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премиальных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выплат.</w:t>
      </w:r>
    </w:p>
    <w:p w:rsidR="008156F0" w:rsidRPr="0038084C" w:rsidRDefault="008156F0"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Ответственность,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кроме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руководителей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несут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руководители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результатам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будет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оцениваться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эффективность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министра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Российской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руководителей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региональных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сфере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глав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регионов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(губернаторов),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руководителей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региональных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правительств,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глав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местного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само</w:t>
      </w:r>
      <w:r w:rsidRPr="0038084C">
        <w:rPr>
          <w:rFonts w:ascii="Times New Roman" w:hAnsi="Times New Roman" w:cs="Times New Roman"/>
          <w:color w:val="000000"/>
          <w:sz w:val="24"/>
          <w:szCs w:val="24"/>
        </w:rPr>
        <w:softHyphen/>
        <w:t>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(мэров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городских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округов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00ED097E" w:rsidRPr="0038084C">
        <w:rPr>
          <w:rFonts w:ascii="Times New Roman" w:hAnsi="Times New Roman" w:cs="Times New Roman"/>
          <w:color w:val="000000"/>
          <w:sz w:val="24"/>
          <w:szCs w:val="24"/>
        </w:rPr>
        <w:t>глав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районов).</w:t>
      </w:r>
      <w:r w:rsidR="00CD7133">
        <w:rPr>
          <w:rFonts w:ascii="Times New Roman" w:hAnsi="Times New Roman" w:cs="Times New Roman"/>
          <w:color w:val="000000"/>
          <w:sz w:val="24"/>
          <w:szCs w:val="24"/>
        </w:rPr>
        <w:t xml:space="preserve"> </w:t>
      </w:r>
    </w:p>
    <w:p w:rsidR="008568C4" w:rsidRPr="0038084C" w:rsidRDefault="008156F0" w:rsidP="00E43DD5">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соответствии</w:t>
      </w:r>
      <w:r w:rsidR="00CD7133">
        <w:rPr>
          <w:rFonts w:ascii="Times New Roman" w:hAnsi="Times New Roman" w:cs="Times New Roman"/>
          <w:color w:val="000000"/>
        </w:rPr>
        <w:t xml:space="preserve"> </w:t>
      </w:r>
      <w:r w:rsidRPr="0038084C">
        <w:rPr>
          <w:rFonts w:ascii="Times New Roman" w:hAnsi="Times New Roman" w:cs="Times New Roman"/>
          <w:color w:val="000000"/>
        </w:rPr>
        <w:t>со</w:t>
      </w:r>
      <w:r w:rsidR="00CD7133">
        <w:rPr>
          <w:rFonts w:ascii="Times New Roman" w:hAnsi="Times New Roman" w:cs="Times New Roman"/>
          <w:color w:val="000000"/>
        </w:rPr>
        <w:t xml:space="preserve"> </w:t>
      </w:r>
      <w:r w:rsidRPr="0038084C">
        <w:rPr>
          <w:rFonts w:ascii="Times New Roman" w:hAnsi="Times New Roman" w:cs="Times New Roman"/>
          <w:color w:val="000000"/>
        </w:rPr>
        <w:t>статьей</w:t>
      </w:r>
      <w:r w:rsidR="00CD7133">
        <w:rPr>
          <w:rFonts w:ascii="Times New Roman" w:hAnsi="Times New Roman" w:cs="Times New Roman"/>
          <w:color w:val="000000"/>
        </w:rPr>
        <w:t xml:space="preserve"> </w:t>
      </w:r>
      <w:r w:rsidRPr="0038084C">
        <w:rPr>
          <w:rFonts w:ascii="Times New Roman" w:hAnsi="Times New Roman" w:cs="Times New Roman"/>
          <w:color w:val="000000"/>
        </w:rPr>
        <w:t>26.3.2</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закона</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06.10.1999</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184-ФЗ</w:t>
      </w:r>
      <w:r w:rsidR="00CD7133">
        <w:rPr>
          <w:rFonts w:ascii="Times New Roman" w:hAnsi="Times New Roman" w:cs="Times New Roman"/>
          <w:color w:val="000000"/>
        </w:rPr>
        <w:t xml:space="preserve"> </w:t>
      </w:r>
      <w:r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Pr="0038084C">
        <w:rPr>
          <w:rFonts w:ascii="Times New Roman" w:hAnsi="Times New Roman" w:cs="Times New Roman"/>
          <w:color w:val="000000"/>
        </w:rPr>
        <w:t>общих</w:t>
      </w:r>
      <w:r w:rsidR="00CD7133">
        <w:rPr>
          <w:rFonts w:ascii="Times New Roman" w:hAnsi="Times New Roman" w:cs="Times New Roman"/>
          <w:color w:val="000000"/>
        </w:rPr>
        <w:t xml:space="preserve"> </w:t>
      </w:r>
      <w:r w:rsidRPr="0038084C">
        <w:rPr>
          <w:rFonts w:ascii="Times New Roman" w:hAnsi="Times New Roman" w:cs="Times New Roman"/>
          <w:color w:val="000000"/>
        </w:rPr>
        <w:t>принципах</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законодательных</w:t>
      </w:r>
      <w:r w:rsidR="00CD7133">
        <w:rPr>
          <w:rFonts w:ascii="Times New Roman" w:hAnsi="Times New Roman" w:cs="Times New Roman"/>
          <w:color w:val="000000"/>
        </w:rPr>
        <w:t xml:space="preserve"> </w:t>
      </w:r>
      <w:r w:rsidRPr="0038084C">
        <w:rPr>
          <w:rFonts w:ascii="Times New Roman" w:hAnsi="Times New Roman" w:cs="Times New Roman"/>
          <w:color w:val="000000"/>
        </w:rPr>
        <w:t>(представительных)</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исполнительных</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органов</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субъектов</w:t>
      </w:r>
      <w:r w:rsidR="00CD7133">
        <w:rPr>
          <w:rFonts w:ascii="Times New Roman" w:hAnsi="Times New Roman" w:cs="Times New Roman"/>
          <w:color w:val="000000"/>
        </w:rPr>
        <w:t xml:space="preserve"> </w:t>
      </w:r>
      <w:r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Федерации»</w:t>
      </w:r>
      <w:r w:rsidR="00CD7133">
        <w:rPr>
          <w:rFonts w:ascii="Times New Roman" w:hAnsi="Times New Roman" w:cs="Times New Roman"/>
          <w:color w:val="000000"/>
        </w:rPr>
        <w:t xml:space="preserve"> </w:t>
      </w:r>
      <w:r w:rsidRPr="0038084C">
        <w:rPr>
          <w:rFonts w:ascii="Times New Roman" w:hAnsi="Times New Roman" w:cs="Times New Roman"/>
          <w:color w:val="000000"/>
        </w:rPr>
        <w:t>высшее</w:t>
      </w:r>
      <w:r w:rsidR="00CD7133">
        <w:rPr>
          <w:rFonts w:ascii="Times New Roman" w:hAnsi="Times New Roman" w:cs="Times New Roman"/>
          <w:color w:val="000000"/>
        </w:rPr>
        <w:t xml:space="preserve"> </w:t>
      </w:r>
      <w:r w:rsidRPr="0038084C">
        <w:rPr>
          <w:rFonts w:ascii="Times New Roman" w:hAnsi="Times New Roman" w:cs="Times New Roman"/>
          <w:color w:val="000000"/>
        </w:rPr>
        <w:t>должностное</w:t>
      </w:r>
      <w:r w:rsidR="00CD7133">
        <w:rPr>
          <w:rFonts w:ascii="Times New Roman" w:hAnsi="Times New Roman" w:cs="Times New Roman"/>
          <w:color w:val="000000"/>
        </w:rPr>
        <w:t xml:space="preserve"> </w:t>
      </w:r>
      <w:r w:rsidRPr="0038084C">
        <w:rPr>
          <w:rFonts w:ascii="Times New Roman" w:hAnsi="Times New Roman" w:cs="Times New Roman"/>
          <w:color w:val="000000"/>
        </w:rPr>
        <w:t>лицо</w:t>
      </w:r>
      <w:r w:rsidR="00CD7133">
        <w:rPr>
          <w:rFonts w:ascii="Times New Roman" w:hAnsi="Times New Roman" w:cs="Times New Roman"/>
          <w:color w:val="000000"/>
        </w:rPr>
        <w:t xml:space="preserve"> </w:t>
      </w:r>
      <w:r w:rsidRPr="0038084C">
        <w:rPr>
          <w:rFonts w:ascii="Times New Roman" w:hAnsi="Times New Roman" w:cs="Times New Roman"/>
          <w:color w:val="000000"/>
        </w:rPr>
        <w:t>субъекта</w:t>
      </w:r>
      <w:r w:rsidR="00CD7133">
        <w:rPr>
          <w:rFonts w:ascii="Times New Roman" w:hAnsi="Times New Roman" w:cs="Times New Roman"/>
          <w:color w:val="000000"/>
        </w:rPr>
        <w:t xml:space="preserve"> </w:t>
      </w:r>
      <w:r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Федерации</w:t>
      </w:r>
      <w:r w:rsidR="00CD7133">
        <w:rPr>
          <w:rFonts w:ascii="Times New Roman" w:hAnsi="Times New Roman" w:cs="Times New Roman"/>
          <w:color w:val="000000"/>
        </w:rPr>
        <w:t xml:space="preserve"> </w:t>
      </w:r>
      <w:r w:rsidRPr="0038084C">
        <w:rPr>
          <w:rFonts w:ascii="Times New Roman" w:hAnsi="Times New Roman" w:cs="Times New Roman"/>
          <w:color w:val="000000"/>
        </w:rPr>
        <w:t>(руководитель</w:t>
      </w:r>
      <w:r w:rsidR="00CD7133">
        <w:rPr>
          <w:rFonts w:ascii="Times New Roman" w:hAnsi="Times New Roman" w:cs="Times New Roman"/>
          <w:color w:val="000000"/>
        </w:rPr>
        <w:t xml:space="preserve"> </w:t>
      </w:r>
      <w:r w:rsidRPr="0038084C">
        <w:rPr>
          <w:rFonts w:ascii="Times New Roman" w:hAnsi="Times New Roman" w:cs="Times New Roman"/>
          <w:color w:val="000000"/>
        </w:rPr>
        <w:t>высшего</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исполнительного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органа</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субъекта)</w:t>
      </w:r>
      <w:r w:rsidR="00CD7133">
        <w:rPr>
          <w:rFonts w:ascii="Times New Roman" w:hAnsi="Times New Roman" w:cs="Times New Roman"/>
          <w:color w:val="000000"/>
        </w:rPr>
        <w:t xml:space="preserve"> </w:t>
      </w:r>
      <w:r w:rsidRPr="0038084C">
        <w:rPr>
          <w:rFonts w:ascii="Times New Roman" w:hAnsi="Times New Roman" w:cs="Times New Roman"/>
          <w:color w:val="000000"/>
        </w:rPr>
        <w:t>ежегодно</w:t>
      </w:r>
      <w:r w:rsidR="00CD7133">
        <w:rPr>
          <w:rFonts w:ascii="Times New Roman" w:hAnsi="Times New Roman" w:cs="Times New Roman"/>
          <w:color w:val="000000"/>
        </w:rPr>
        <w:t xml:space="preserve"> </w:t>
      </w:r>
      <w:r w:rsidRPr="0038084C">
        <w:rPr>
          <w:rFonts w:ascii="Times New Roman" w:hAnsi="Times New Roman" w:cs="Times New Roman"/>
          <w:color w:val="000000"/>
        </w:rPr>
        <w:t>представляет</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законодательный</w:t>
      </w:r>
      <w:r w:rsidR="00CD7133">
        <w:rPr>
          <w:rFonts w:ascii="Times New Roman" w:hAnsi="Times New Roman" w:cs="Times New Roman"/>
          <w:color w:val="000000"/>
        </w:rPr>
        <w:t xml:space="preserve"> </w:t>
      </w:r>
      <w:r w:rsidRPr="0038084C">
        <w:rPr>
          <w:rFonts w:ascii="Times New Roman" w:hAnsi="Times New Roman" w:cs="Times New Roman"/>
          <w:color w:val="000000"/>
        </w:rPr>
        <w:t>(представительный)</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субъекта</w:t>
      </w:r>
      <w:r w:rsidR="00CD7133">
        <w:rPr>
          <w:rFonts w:ascii="Times New Roman" w:hAnsi="Times New Roman" w:cs="Times New Roman"/>
          <w:color w:val="000000"/>
        </w:rPr>
        <w:t xml:space="preserve"> </w:t>
      </w:r>
      <w:r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обязательный</w:t>
      </w:r>
      <w:r w:rsidR="00CD7133">
        <w:rPr>
          <w:rFonts w:ascii="Times New Roman" w:hAnsi="Times New Roman" w:cs="Times New Roman"/>
          <w:color w:val="000000"/>
        </w:rPr>
        <w:t xml:space="preserve"> </w:t>
      </w:r>
      <w:r w:rsidRPr="0038084C">
        <w:rPr>
          <w:rFonts w:ascii="Times New Roman" w:hAnsi="Times New Roman" w:cs="Times New Roman"/>
          <w:color w:val="000000"/>
        </w:rPr>
        <w:t>публичный</w:t>
      </w:r>
      <w:r w:rsidR="00CD7133">
        <w:rPr>
          <w:rFonts w:ascii="Times New Roman" w:hAnsi="Times New Roman" w:cs="Times New Roman"/>
          <w:color w:val="000000"/>
        </w:rPr>
        <w:t xml:space="preserve"> </w:t>
      </w:r>
      <w:r w:rsidRPr="0038084C">
        <w:rPr>
          <w:rFonts w:ascii="Times New Roman" w:hAnsi="Times New Roman" w:cs="Times New Roman"/>
          <w:color w:val="000000"/>
        </w:rPr>
        <w:t>отчет</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результатах</w:t>
      </w:r>
      <w:r w:rsidR="00CD7133">
        <w:rPr>
          <w:rFonts w:ascii="Times New Roman" w:hAnsi="Times New Roman" w:cs="Times New Roman"/>
          <w:color w:val="000000"/>
        </w:rPr>
        <w:t xml:space="preserve"> </w:t>
      </w:r>
      <w:r w:rsidRPr="0038084C">
        <w:rPr>
          <w:rFonts w:ascii="Times New Roman" w:hAnsi="Times New Roman" w:cs="Times New Roman"/>
          <w:color w:val="000000"/>
        </w:rPr>
        <w:t>независимой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охраны</w:t>
      </w:r>
      <w:r w:rsidR="00CD7133">
        <w:rPr>
          <w:rFonts w:ascii="Times New Roman" w:hAnsi="Times New Roman" w:cs="Times New Roman"/>
          <w:color w:val="000000"/>
        </w:rPr>
        <w:t xml:space="preserve"> </w:t>
      </w:r>
      <w:r w:rsidRPr="0038084C">
        <w:rPr>
          <w:rFonts w:ascii="Times New Roman" w:hAnsi="Times New Roman" w:cs="Times New Roman"/>
          <w:color w:val="000000"/>
        </w:rPr>
        <w:t>здоровья,</w:t>
      </w:r>
      <w:r w:rsidR="00CD7133">
        <w:rPr>
          <w:rFonts w:ascii="Times New Roman" w:hAnsi="Times New Roman" w:cs="Times New Roman"/>
          <w:color w:val="000000"/>
        </w:rPr>
        <w:t xml:space="preserve"> </w:t>
      </w:r>
      <w:r w:rsidRPr="0038084C">
        <w:rPr>
          <w:rFonts w:ascii="Times New Roman" w:hAnsi="Times New Roman" w:cs="Times New Roman"/>
          <w:color w:val="000000"/>
        </w:rPr>
        <w:t>образования,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социального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обслуживания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принимаемых</w:t>
      </w:r>
      <w:r w:rsidR="00CD7133">
        <w:rPr>
          <w:rFonts w:ascii="Times New Roman" w:hAnsi="Times New Roman" w:cs="Times New Roman"/>
          <w:color w:val="000000"/>
        </w:rPr>
        <w:t xml:space="preserve"> </w:t>
      </w:r>
      <w:r w:rsidRPr="0038084C">
        <w:rPr>
          <w:rFonts w:ascii="Times New Roman" w:hAnsi="Times New Roman" w:cs="Times New Roman"/>
          <w:color w:val="000000"/>
        </w:rPr>
        <w:t>мерах</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совершенствованию</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w:t>
      </w:r>
      <w:r w:rsidRPr="0038084C">
        <w:rPr>
          <w:rFonts w:ascii="Times New Roman" w:hAnsi="Times New Roman" w:cs="Times New Roman"/>
          <w:color w:val="000000"/>
        </w:rPr>
        <w:softHyphen/>
        <w:t>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указанных</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Постановлением</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Правительства</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17.04.2018</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457</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утверждена</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форма</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публичного</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отчета.</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Публичный</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отчет</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имеет</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четкую</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структуру</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призван</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дать</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сжатую</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информацию</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проведенной</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регионе.</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отчете</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дается</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информация</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региональных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нормативных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правовых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актах,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регулирующих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оценку,</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сведения</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общественных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советах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операторах,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организациях,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отношении</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которых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проводилась</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оценка,</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результаты</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рекомендации</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итогам</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описание</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мер</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информированию</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населения</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участии</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сведения</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о</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поощрениях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взысканиях</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итогам</w:t>
      </w:r>
      <w:r w:rsidR="00CD7133">
        <w:rPr>
          <w:rFonts w:ascii="Times New Roman" w:hAnsi="Times New Roman" w:cs="Times New Roman"/>
          <w:color w:val="000000"/>
        </w:rPr>
        <w:t xml:space="preserve"> </w:t>
      </w:r>
      <w:r w:rsidR="008568C4" w:rsidRPr="0038084C">
        <w:rPr>
          <w:rFonts w:ascii="Times New Roman" w:hAnsi="Times New Roman" w:cs="Times New Roman"/>
          <w:color w:val="000000"/>
        </w:rPr>
        <w:t>мероприятия.</w:t>
      </w:r>
      <w:r w:rsidR="00CD7133">
        <w:rPr>
          <w:rFonts w:ascii="Times New Roman" w:hAnsi="Times New Roman" w:cs="Times New Roman"/>
          <w:color w:val="000000"/>
        </w:rPr>
        <w:t xml:space="preserve"> </w:t>
      </w:r>
    </w:p>
    <w:p w:rsidR="008156F0" w:rsidRPr="0038084C" w:rsidRDefault="008156F0" w:rsidP="00E43DD5">
      <w:pPr>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рассмотрении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публичного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кроме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депутатов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законодательного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(представительного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участвуют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представители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палаты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субъекта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Российской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отраслевых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результатам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рассмотрения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законодательный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(представительный)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власти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субъекта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принимает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решение,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содержащее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рекомендации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высшему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должностному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лицу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субъекта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(руководителю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высшего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исполнительного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власти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субъекта)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улучшению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соответствующих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Публичный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размещается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официальном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высшего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исполнительного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власти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субъекта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bus.gov.ru.</w:t>
      </w:r>
      <w:r w:rsidR="00CD7133">
        <w:rPr>
          <w:rFonts w:ascii="Times New Roman" w:hAnsi="Times New Roman" w:cs="Times New Roman"/>
          <w:color w:val="000000"/>
          <w:sz w:val="24"/>
          <w:szCs w:val="24"/>
        </w:rPr>
        <w:t xml:space="preserve"> </w:t>
      </w:r>
    </w:p>
    <w:p w:rsidR="008156F0" w:rsidRPr="0038084C" w:rsidRDefault="008156F0" w:rsidP="00E43DD5">
      <w:pPr>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отметим,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что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результаты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независимой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социальной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сферы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входят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перечень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показателей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эффективности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деятельности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исполнительной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власти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субъектов,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утвержденном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Указом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Президента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14.11.2017</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548</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эффективности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деятельности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исполнительной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власти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субъектов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Российской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Федерации».</w:t>
      </w:r>
    </w:p>
    <w:p w:rsidR="00ED097E" w:rsidRPr="0038084C" w:rsidRDefault="00ED097E" w:rsidP="00E43DD5">
      <w:pPr>
        <w:spacing w:after="0" w:line="240" w:lineRule="auto"/>
        <w:ind w:firstLine="709"/>
        <w:jc w:val="both"/>
        <w:rPr>
          <w:rFonts w:ascii="Times New Roman" w:hAnsi="Times New Roman" w:cs="Times New Roman"/>
          <w:color w:val="000000"/>
          <w:sz w:val="24"/>
          <w:szCs w:val="24"/>
        </w:rPr>
      </w:pPr>
    </w:p>
    <w:p w:rsidR="008156F0" w:rsidRPr="00C658DC" w:rsidRDefault="008156F0" w:rsidP="007F0221">
      <w:pPr>
        <w:pStyle w:val="3"/>
        <w:rPr>
          <w:sz w:val="24"/>
          <w:szCs w:val="24"/>
        </w:rPr>
      </w:pPr>
      <w:bookmarkStart w:id="5" w:name="_Toc37423978"/>
      <w:r w:rsidRPr="00C658DC">
        <w:rPr>
          <w:sz w:val="24"/>
          <w:szCs w:val="24"/>
        </w:rPr>
        <w:lastRenderedPageBreak/>
        <w:t>Процедуры</w:t>
      </w:r>
      <w:r w:rsidR="00CD7133">
        <w:rPr>
          <w:sz w:val="24"/>
          <w:szCs w:val="24"/>
        </w:rPr>
        <w:t xml:space="preserve"> </w:t>
      </w:r>
      <w:r w:rsidRPr="00C658DC">
        <w:rPr>
          <w:sz w:val="24"/>
          <w:szCs w:val="24"/>
        </w:rPr>
        <w:t>проведения</w:t>
      </w:r>
      <w:r w:rsidR="00CD7133">
        <w:rPr>
          <w:sz w:val="24"/>
          <w:szCs w:val="24"/>
        </w:rPr>
        <w:t xml:space="preserve"> </w:t>
      </w:r>
      <w:r w:rsidRPr="00C658DC">
        <w:rPr>
          <w:sz w:val="24"/>
          <w:szCs w:val="24"/>
        </w:rPr>
        <w:t>независимой</w:t>
      </w:r>
      <w:r w:rsidR="00CD7133">
        <w:rPr>
          <w:sz w:val="24"/>
          <w:szCs w:val="24"/>
        </w:rPr>
        <w:t xml:space="preserve"> </w:t>
      </w:r>
      <w:r w:rsidRPr="00C658DC">
        <w:rPr>
          <w:sz w:val="24"/>
          <w:szCs w:val="24"/>
        </w:rPr>
        <w:t>оценки</w:t>
      </w:r>
      <w:bookmarkEnd w:id="5"/>
    </w:p>
    <w:p w:rsidR="00141ABA" w:rsidRDefault="00141ABA" w:rsidP="00E43DD5">
      <w:pPr>
        <w:autoSpaceDE w:val="0"/>
        <w:autoSpaceDN w:val="0"/>
        <w:adjustRightInd w:val="0"/>
        <w:spacing w:after="0" w:line="240" w:lineRule="auto"/>
        <w:ind w:firstLine="709"/>
        <w:rPr>
          <w:rFonts w:ascii="Times New Roman" w:hAnsi="Times New Roman" w:cs="Times New Roman"/>
          <w:b/>
          <w:bCs/>
          <w:color w:val="000000"/>
          <w:sz w:val="24"/>
          <w:szCs w:val="24"/>
        </w:rPr>
      </w:pPr>
    </w:p>
    <w:p w:rsidR="008156F0" w:rsidRPr="0038084C" w:rsidRDefault="008156F0" w:rsidP="00E43DD5">
      <w:pPr>
        <w:autoSpaceDE w:val="0"/>
        <w:autoSpaceDN w:val="0"/>
        <w:adjustRightInd w:val="0"/>
        <w:spacing w:after="0" w:line="240" w:lineRule="auto"/>
        <w:ind w:firstLine="709"/>
        <w:rPr>
          <w:rFonts w:ascii="Times New Roman" w:hAnsi="Times New Roman" w:cs="Times New Roman"/>
          <w:color w:val="000000"/>
          <w:sz w:val="24"/>
          <w:szCs w:val="24"/>
        </w:rPr>
      </w:pPr>
      <w:r w:rsidRPr="0038084C">
        <w:rPr>
          <w:rFonts w:ascii="Times New Roman" w:hAnsi="Times New Roman" w:cs="Times New Roman"/>
          <w:b/>
          <w:bCs/>
          <w:color w:val="000000"/>
          <w:sz w:val="24"/>
          <w:szCs w:val="24"/>
        </w:rPr>
        <w:t>Методика</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проведения</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исследования</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Общественные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определяют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перечни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отношении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проводится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независимая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Утвержденный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список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размещается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портале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bus.gov.ru.</w:t>
      </w:r>
      <w:r w:rsidR="00CD7133">
        <w:rPr>
          <w:rFonts w:ascii="Times New Roman" w:hAnsi="Times New Roman" w:cs="Times New Roman"/>
          <w:color w:val="000000"/>
          <w:sz w:val="24"/>
          <w:szCs w:val="24"/>
        </w:rPr>
        <w:t xml:space="preserve"> </w:t>
      </w:r>
      <w:r w:rsidR="00ED097E" w:rsidRPr="0038084C">
        <w:rPr>
          <w:rFonts w:ascii="Times New Roman" w:hAnsi="Times New Roman" w:cs="Times New Roman"/>
          <w:color w:val="000000"/>
          <w:sz w:val="24"/>
          <w:szCs w:val="24"/>
        </w:rPr>
        <w:t>Так</w:t>
      </w:r>
      <w:r w:rsidR="00CD7133">
        <w:rPr>
          <w:rFonts w:ascii="Times New Roman" w:hAnsi="Times New Roman" w:cs="Times New Roman"/>
          <w:color w:val="000000"/>
          <w:sz w:val="24"/>
          <w:szCs w:val="24"/>
        </w:rPr>
        <w:t xml:space="preserve"> </w:t>
      </w:r>
      <w:r w:rsidR="00ED097E" w:rsidRPr="0038084C">
        <w:rPr>
          <w:rFonts w:ascii="Times New Roman" w:hAnsi="Times New Roman" w:cs="Times New Roman"/>
          <w:color w:val="000000"/>
          <w:sz w:val="24"/>
          <w:szCs w:val="24"/>
        </w:rPr>
        <w:t>как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оцениваются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1</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три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года,</w:t>
      </w:r>
      <w:r w:rsidR="00CD7133">
        <w:rPr>
          <w:rFonts w:ascii="Times New Roman" w:hAnsi="Times New Roman" w:cs="Times New Roman"/>
          <w:color w:val="000000"/>
          <w:sz w:val="24"/>
          <w:szCs w:val="24"/>
        </w:rPr>
        <w:t xml:space="preserve"> </w:t>
      </w:r>
      <w:r w:rsidR="001151DB" w:rsidRPr="0038084C">
        <w:rPr>
          <w:rFonts w:ascii="Times New Roman" w:hAnsi="Times New Roman" w:cs="Times New Roman"/>
          <w:color w:val="000000"/>
          <w:sz w:val="24"/>
          <w:szCs w:val="24"/>
        </w:rPr>
        <w:t>рекомендуется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разделить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регионе</w:t>
      </w:r>
      <w:r w:rsidR="00CD7133">
        <w:rPr>
          <w:rFonts w:ascii="Times New Roman" w:hAnsi="Times New Roman" w:cs="Times New Roman"/>
          <w:color w:val="000000"/>
          <w:sz w:val="24"/>
          <w:szCs w:val="24"/>
        </w:rPr>
        <w:t xml:space="preserve"> </w:t>
      </w:r>
      <w:r w:rsidR="00ED097E" w:rsidRPr="0038084C">
        <w:rPr>
          <w:rFonts w:ascii="Times New Roman" w:hAnsi="Times New Roman" w:cs="Times New Roman"/>
          <w:color w:val="000000"/>
          <w:sz w:val="24"/>
          <w:szCs w:val="24"/>
        </w:rPr>
        <w:t>(районе)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3</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группы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годам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учетом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трудоемкости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ожидаемых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результатов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получения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стабильных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результатов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имеет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смысл</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делить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годам,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компонуя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разумной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пропорции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«сильные»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«более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слабые»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территории.</w:t>
      </w:r>
      <w:r w:rsidR="00CD7133">
        <w:rPr>
          <w:rFonts w:ascii="Times New Roman" w:hAnsi="Times New Roman" w:cs="Times New Roman"/>
          <w:color w:val="000000"/>
          <w:sz w:val="24"/>
          <w:szCs w:val="24"/>
        </w:rPr>
        <w:t xml:space="preserve"> </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Имеет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смысл</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первый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год</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проведения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новым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правилам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провести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сильных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территорий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год</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приложить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максимум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усилий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повышению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уровня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«более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слабых»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образованиях.</w:t>
      </w:r>
      <w:r w:rsidR="00CD7133">
        <w:rPr>
          <w:rFonts w:ascii="Times New Roman" w:hAnsi="Times New Roman" w:cs="Times New Roman"/>
          <w:color w:val="000000"/>
          <w:sz w:val="24"/>
          <w:szCs w:val="24"/>
        </w:rPr>
        <w:t xml:space="preserve"> </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2018</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года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оцениваются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следующим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критериям:</w:t>
      </w:r>
    </w:p>
    <w:p w:rsidR="008156F0" w:rsidRPr="0038084C" w:rsidRDefault="008156F0" w:rsidP="00B521B5">
      <w:pPr>
        <w:pStyle w:val="a8"/>
        <w:numPr>
          <w:ilvl w:val="0"/>
          <w:numId w:val="6"/>
        </w:numPr>
        <w:tabs>
          <w:tab w:val="left" w:pos="1276"/>
        </w:tabs>
        <w:autoSpaceDE w:val="0"/>
        <w:autoSpaceDN w:val="0"/>
        <w:adjustRightInd w:val="0"/>
        <w:spacing w:after="0" w:line="240" w:lineRule="auto"/>
        <w:ind w:left="0" w:firstLine="709"/>
        <w:rPr>
          <w:rFonts w:ascii="Times New Roman" w:hAnsi="Times New Roman" w:cs="Times New Roman"/>
          <w:color w:val="000000"/>
          <w:sz w:val="24"/>
          <w:szCs w:val="24"/>
        </w:rPr>
      </w:pPr>
      <w:r w:rsidRPr="0038084C">
        <w:rPr>
          <w:rFonts w:ascii="Times New Roman" w:hAnsi="Times New Roman" w:cs="Times New Roman"/>
          <w:color w:val="000000"/>
          <w:sz w:val="24"/>
          <w:szCs w:val="24"/>
        </w:rPr>
        <w:t>открытость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доступность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p>
    <w:p w:rsidR="008156F0" w:rsidRPr="0038084C" w:rsidRDefault="008156F0" w:rsidP="00B521B5">
      <w:pPr>
        <w:pStyle w:val="a8"/>
        <w:numPr>
          <w:ilvl w:val="0"/>
          <w:numId w:val="6"/>
        </w:numPr>
        <w:tabs>
          <w:tab w:val="left" w:pos="1276"/>
        </w:tabs>
        <w:autoSpaceDE w:val="0"/>
        <w:autoSpaceDN w:val="0"/>
        <w:adjustRightInd w:val="0"/>
        <w:spacing w:after="0" w:line="240" w:lineRule="auto"/>
        <w:ind w:left="0" w:firstLine="709"/>
        <w:rPr>
          <w:rFonts w:ascii="Times New Roman" w:hAnsi="Times New Roman" w:cs="Times New Roman"/>
          <w:color w:val="000000"/>
          <w:sz w:val="24"/>
          <w:szCs w:val="24"/>
        </w:rPr>
      </w:pPr>
      <w:r w:rsidRPr="0038084C">
        <w:rPr>
          <w:rFonts w:ascii="Times New Roman" w:hAnsi="Times New Roman" w:cs="Times New Roman"/>
          <w:color w:val="000000"/>
          <w:sz w:val="24"/>
          <w:szCs w:val="24"/>
        </w:rPr>
        <w:t>комфортность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предоставления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p>
    <w:p w:rsidR="008156F0" w:rsidRPr="0038084C" w:rsidRDefault="008156F0" w:rsidP="00B521B5">
      <w:pPr>
        <w:pStyle w:val="a8"/>
        <w:numPr>
          <w:ilvl w:val="0"/>
          <w:numId w:val="6"/>
        </w:numPr>
        <w:tabs>
          <w:tab w:val="left" w:pos="1276"/>
        </w:tabs>
        <w:autoSpaceDE w:val="0"/>
        <w:autoSpaceDN w:val="0"/>
        <w:adjustRightInd w:val="0"/>
        <w:spacing w:after="0" w:line="240" w:lineRule="auto"/>
        <w:ind w:left="0" w:firstLine="709"/>
        <w:rPr>
          <w:rFonts w:ascii="Times New Roman" w:hAnsi="Times New Roman" w:cs="Times New Roman"/>
          <w:color w:val="000000"/>
          <w:sz w:val="24"/>
          <w:szCs w:val="24"/>
        </w:rPr>
      </w:pPr>
      <w:r w:rsidRPr="0038084C">
        <w:rPr>
          <w:rFonts w:ascii="Times New Roman" w:hAnsi="Times New Roman" w:cs="Times New Roman"/>
          <w:color w:val="000000"/>
          <w:sz w:val="24"/>
          <w:szCs w:val="24"/>
        </w:rPr>
        <w:t>доброжелательность,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вежливость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работников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p>
    <w:p w:rsidR="008156F0" w:rsidRPr="0038084C" w:rsidRDefault="008156F0" w:rsidP="00B521B5">
      <w:pPr>
        <w:pStyle w:val="a8"/>
        <w:numPr>
          <w:ilvl w:val="0"/>
          <w:numId w:val="6"/>
        </w:numPr>
        <w:tabs>
          <w:tab w:val="left" w:pos="1276"/>
        </w:tabs>
        <w:autoSpaceDE w:val="0"/>
        <w:autoSpaceDN w:val="0"/>
        <w:adjustRightInd w:val="0"/>
        <w:spacing w:after="0" w:line="240" w:lineRule="auto"/>
        <w:ind w:left="0" w:firstLine="709"/>
        <w:rPr>
          <w:rFonts w:ascii="Times New Roman" w:hAnsi="Times New Roman" w:cs="Times New Roman"/>
          <w:color w:val="000000"/>
          <w:sz w:val="24"/>
          <w:szCs w:val="24"/>
        </w:rPr>
      </w:pPr>
      <w:r w:rsidRPr="0038084C">
        <w:rPr>
          <w:rFonts w:ascii="Times New Roman" w:hAnsi="Times New Roman" w:cs="Times New Roman"/>
          <w:color w:val="000000"/>
          <w:sz w:val="24"/>
          <w:szCs w:val="24"/>
        </w:rPr>
        <w:t>удовлетворенность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p>
    <w:p w:rsidR="008156F0" w:rsidRPr="0038084C" w:rsidRDefault="008156F0" w:rsidP="00B521B5">
      <w:pPr>
        <w:pStyle w:val="a8"/>
        <w:numPr>
          <w:ilvl w:val="0"/>
          <w:numId w:val="6"/>
        </w:numPr>
        <w:tabs>
          <w:tab w:val="left" w:pos="1276"/>
        </w:tabs>
        <w:autoSpaceDE w:val="0"/>
        <w:autoSpaceDN w:val="0"/>
        <w:adjustRightInd w:val="0"/>
        <w:spacing w:after="0" w:line="240" w:lineRule="auto"/>
        <w:ind w:left="0" w:firstLine="709"/>
        <w:rPr>
          <w:rFonts w:ascii="Times New Roman" w:hAnsi="Times New Roman" w:cs="Times New Roman"/>
          <w:color w:val="000000"/>
          <w:sz w:val="24"/>
          <w:szCs w:val="24"/>
        </w:rPr>
      </w:pPr>
      <w:r w:rsidRPr="0038084C">
        <w:rPr>
          <w:rFonts w:ascii="Times New Roman" w:hAnsi="Times New Roman" w:cs="Times New Roman"/>
          <w:color w:val="000000"/>
          <w:sz w:val="24"/>
          <w:szCs w:val="24"/>
        </w:rPr>
        <w:t>доступность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инвалидов</w:t>
      </w:r>
      <w:r w:rsidR="00CD7133">
        <w:rPr>
          <w:rFonts w:ascii="Times New Roman" w:hAnsi="Times New Roman" w:cs="Times New Roman"/>
          <w:color w:val="000000"/>
          <w:sz w:val="24"/>
          <w:szCs w:val="24"/>
        </w:rPr>
        <w:t xml:space="preserve"> </w:t>
      </w:r>
      <w:r w:rsidR="00ED097E" w:rsidRPr="0038084C">
        <w:rPr>
          <w:rFonts w:ascii="Times New Roman" w:hAnsi="Times New Roman" w:cs="Times New Roman"/>
          <w:color w:val="000000"/>
          <w:sz w:val="24"/>
          <w:szCs w:val="24"/>
        </w:rPr>
        <w:t>(новый</w:t>
      </w:r>
      <w:r w:rsidR="00CD7133">
        <w:rPr>
          <w:rFonts w:ascii="Times New Roman" w:hAnsi="Times New Roman" w:cs="Times New Roman"/>
          <w:color w:val="000000"/>
          <w:sz w:val="24"/>
          <w:szCs w:val="24"/>
        </w:rPr>
        <w:t xml:space="preserve"> </w:t>
      </w:r>
      <w:r w:rsidR="00ED097E" w:rsidRPr="0038084C">
        <w:rPr>
          <w:rFonts w:ascii="Times New Roman" w:hAnsi="Times New Roman" w:cs="Times New Roman"/>
          <w:color w:val="000000"/>
          <w:sz w:val="24"/>
          <w:szCs w:val="24"/>
        </w:rPr>
        <w:t>критерий</w:t>
      </w:r>
      <w:r w:rsidR="00A41128"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00A41128" w:rsidRPr="001C4A5E">
        <w:rPr>
          <w:rFonts w:ascii="Times New Roman" w:hAnsi="Times New Roman" w:cs="Times New Roman"/>
          <w:color w:val="000000"/>
          <w:sz w:val="24"/>
          <w:szCs w:val="24"/>
        </w:rPr>
        <w:t>в</w:t>
      </w:r>
      <w:r w:rsidR="00CD7133" w:rsidRPr="001C4A5E">
        <w:rPr>
          <w:rFonts w:ascii="Times New Roman" w:hAnsi="Times New Roman" w:cs="Times New Roman"/>
          <w:color w:val="000000"/>
          <w:sz w:val="24"/>
          <w:szCs w:val="24"/>
        </w:rPr>
        <w:t xml:space="preserve"> </w:t>
      </w:r>
      <w:r w:rsidR="00A41128" w:rsidRPr="001C4A5E">
        <w:rPr>
          <w:rFonts w:ascii="Times New Roman" w:hAnsi="Times New Roman" w:cs="Times New Roman"/>
          <w:color w:val="000000"/>
          <w:sz w:val="24"/>
          <w:szCs w:val="24"/>
        </w:rPr>
        <w:t>методических</w:t>
      </w:r>
      <w:r w:rsidR="00CD7133" w:rsidRPr="001C4A5E">
        <w:rPr>
          <w:rFonts w:ascii="Times New Roman" w:hAnsi="Times New Roman" w:cs="Times New Roman"/>
          <w:color w:val="000000"/>
          <w:sz w:val="24"/>
          <w:szCs w:val="24"/>
        </w:rPr>
        <w:t xml:space="preserve"> </w:t>
      </w:r>
      <w:r w:rsidR="00A41128" w:rsidRPr="001C4A5E">
        <w:rPr>
          <w:rFonts w:ascii="Times New Roman" w:hAnsi="Times New Roman" w:cs="Times New Roman"/>
          <w:color w:val="000000"/>
          <w:sz w:val="24"/>
          <w:szCs w:val="24"/>
        </w:rPr>
        <w:t>рекомендациях</w:t>
      </w:r>
      <w:r w:rsidR="00CD7133" w:rsidRPr="001C4A5E">
        <w:rPr>
          <w:rFonts w:ascii="Times New Roman" w:hAnsi="Times New Roman" w:cs="Times New Roman"/>
          <w:color w:val="000000"/>
          <w:sz w:val="24"/>
          <w:szCs w:val="24"/>
        </w:rPr>
        <w:t xml:space="preserve"> </w:t>
      </w:r>
      <w:r w:rsidR="00A41128" w:rsidRPr="001C4A5E">
        <w:rPr>
          <w:rFonts w:ascii="Times New Roman" w:hAnsi="Times New Roman" w:cs="Times New Roman"/>
          <w:color w:val="000000"/>
          <w:sz w:val="24"/>
          <w:szCs w:val="24"/>
        </w:rPr>
        <w:t>отдельный</w:t>
      </w:r>
      <w:r w:rsidR="00CD7133" w:rsidRPr="001C4A5E">
        <w:rPr>
          <w:rFonts w:ascii="Times New Roman" w:hAnsi="Times New Roman" w:cs="Times New Roman"/>
          <w:color w:val="000000"/>
          <w:sz w:val="24"/>
          <w:szCs w:val="24"/>
        </w:rPr>
        <w:t xml:space="preserve"> </w:t>
      </w:r>
      <w:r w:rsidR="00A41128" w:rsidRPr="001C4A5E">
        <w:rPr>
          <w:rFonts w:ascii="Times New Roman" w:hAnsi="Times New Roman" w:cs="Times New Roman"/>
          <w:color w:val="000000"/>
          <w:sz w:val="24"/>
          <w:szCs w:val="24"/>
        </w:rPr>
        <w:t>раздел</w:t>
      </w:r>
      <w:r w:rsidR="00CD7133" w:rsidRPr="001C4A5E">
        <w:rPr>
          <w:rFonts w:ascii="Times New Roman" w:hAnsi="Times New Roman" w:cs="Times New Roman"/>
          <w:color w:val="000000"/>
          <w:sz w:val="24"/>
          <w:szCs w:val="24"/>
        </w:rPr>
        <w:t xml:space="preserve"> </w:t>
      </w:r>
      <w:r w:rsidR="00A41128" w:rsidRPr="001C4A5E">
        <w:rPr>
          <w:rFonts w:ascii="Times New Roman" w:hAnsi="Times New Roman" w:cs="Times New Roman"/>
          <w:color w:val="000000"/>
          <w:sz w:val="24"/>
          <w:szCs w:val="24"/>
        </w:rPr>
        <w:t>посвящен</w:t>
      </w:r>
      <w:r w:rsidR="00CD7133" w:rsidRPr="001C4A5E">
        <w:rPr>
          <w:rFonts w:ascii="Times New Roman" w:hAnsi="Times New Roman" w:cs="Times New Roman"/>
          <w:color w:val="000000"/>
          <w:sz w:val="24"/>
          <w:szCs w:val="24"/>
        </w:rPr>
        <w:t xml:space="preserve"> </w:t>
      </w:r>
      <w:r w:rsidR="00A41128" w:rsidRPr="001C4A5E">
        <w:rPr>
          <w:rFonts w:ascii="Times New Roman" w:hAnsi="Times New Roman" w:cs="Times New Roman"/>
          <w:color w:val="000000"/>
          <w:sz w:val="24"/>
          <w:szCs w:val="24"/>
        </w:rPr>
        <w:t>данному</w:t>
      </w:r>
      <w:r w:rsidR="00CD7133" w:rsidRPr="001C4A5E">
        <w:rPr>
          <w:rFonts w:ascii="Times New Roman" w:hAnsi="Times New Roman" w:cs="Times New Roman"/>
          <w:color w:val="000000"/>
          <w:sz w:val="24"/>
          <w:szCs w:val="24"/>
        </w:rPr>
        <w:t xml:space="preserve"> </w:t>
      </w:r>
      <w:r w:rsidR="00A41128" w:rsidRPr="001C4A5E">
        <w:rPr>
          <w:rFonts w:ascii="Times New Roman" w:hAnsi="Times New Roman" w:cs="Times New Roman"/>
          <w:color w:val="000000"/>
          <w:sz w:val="24"/>
          <w:szCs w:val="24"/>
        </w:rPr>
        <w:t>критерию</w:t>
      </w:r>
      <w:r w:rsidR="00ED097E" w:rsidRPr="001C4A5E">
        <w:rPr>
          <w:rFonts w:ascii="Times New Roman" w:hAnsi="Times New Roman" w:cs="Times New Roman"/>
          <w:color w:val="000000"/>
          <w:sz w:val="24"/>
          <w:szCs w:val="24"/>
        </w:rPr>
        <w:t>)</w:t>
      </w:r>
      <w:r w:rsidRPr="001C4A5E">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Особый</w:t>
      </w:r>
      <w:r w:rsidR="00CD7133">
        <w:rPr>
          <w:rFonts w:ascii="Times New Roman" w:hAnsi="Times New Roman" w:cs="Times New Roman"/>
          <w:color w:val="000000"/>
        </w:rPr>
        <w:t xml:space="preserve"> </w:t>
      </w:r>
      <w:r w:rsidRPr="0038084C">
        <w:rPr>
          <w:rFonts w:ascii="Times New Roman" w:hAnsi="Times New Roman" w:cs="Times New Roman"/>
          <w:color w:val="000000"/>
        </w:rPr>
        <w:t>режим</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действует</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осуществляющих</w:t>
      </w:r>
      <w:r w:rsidR="00CD7133">
        <w:rPr>
          <w:rFonts w:ascii="Times New Roman" w:hAnsi="Times New Roman" w:cs="Times New Roman"/>
          <w:color w:val="000000"/>
        </w:rPr>
        <w:t xml:space="preserve"> </w:t>
      </w:r>
      <w:r w:rsidRPr="0038084C">
        <w:rPr>
          <w:rFonts w:ascii="Times New Roman" w:hAnsi="Times New Roman" w:cs="Times New Roman"/>
          <w:color w:val="000000"/>
        </w:rPr>
        <w:t>создание,</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исполнение,</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интерпретацию</w:t>
      </w:r>
      <w:r w:rsidR="00CD7133">
        <w:rPr>
          <w:rFonts w:ascii="Times New Roman" w:hAnsi="Times New Roman" w:cs="Times New Roman"/>
          <w:color w:val="000000"/>
        </w:rPr>
        <w:t xml:space="preserve"> </w:t>
      </w:r>
      <w:r w:rsidRPr="0038084C">
        <w:rPr>
          <w:rFonts w:ascii="Times New Roman" w:hAnsi="Times New Roman" w:cs="Times New Roman"/>
          <w:color w:val="000000"/>
        </w:rPr>
        <w:t>произведений</w:t>
      </w:r>
      <w:r w:rsidR="00CD7133">
        <w:rPr>
          <w:rFonts w:ascii="Times New Roman" w:hAnsi="Times New Roman" w:cs="Times New Roman"/>
          <w:color w:val="000000"/>
        </w:rPr>
        <w:t xml:space="preserve"> </w:t>
      </w:r>
      <w:r w:rsidRPr="0038084C">
        <w:rPr>
          <w:rFonts w:ascii="Times New Roman" w:hAnsi="Times New Roman" w:cs="Times New Roman"/>
          <w:color w:val="000000"/>
        </w:rPr>
        <w:t>литературы</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искусства.</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Эти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оцениваются</w:t>
      </w:r>
      <w:r w:rsidR="00CD7133">
        <w:rPr>
          <w:rFonts w:ascii="Times New Roman" w:hAnsi="Times New Roman" w:cs="Times New Roman"/>
          <w:color w:val="000000"/>
        </w:rPr>
        <w:t xml:space="preserve"> </w:t>
      </w:r>
      <w:r w:rsidRPr="0038084C">
        <w:rPr>
          <w:rFonts w:ascii="Times New Roman" w:hAnsi="Times New Roman" w:cs="Times New Roman"/>
          <w:color w:val="000000"/>
        </w:rPr>
        <w:t>только</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двум</w:t>
      </w:r>
      <w:r w:rsidR="00CD7133">
        <w:rPr>
          <w:rFonts w:ascii="Times New Roman" w:hAnsi="Times New Roman" w:cs="Times New Roman"/>
          <w:color w:val="000000"/>
        </w:rPr>
        <w:t xml:space="preserve"> </w:t>
      </w:r>
      <w:r w:rsidRPr="0038084C">
        <w:rPr>
          <w:rFonts w:ascii="Times New Roman" w:hAnsi="Times New Roman" w:cs="Times New Roman"/>
          <w:color w:val="000000"/>
        </w:rPr>
        <w:t>критериям:</w:t>
      </w:r>
      <w:r w:rsidR="00CD7133">
        <w:rPr>
          <w:rFonts w:ascii="Times New Roman" w:hAnsi="Times New Roman" w:cs="Times New Roman"/>
          <w:color w:val="000000"/>
        </w:rPr>
        <w:t xml:space="preserve"> </w:t>
      </w:r>
      <w:r w:rsidRPr="0038084C">
        <w:rPr>
          <w:rFonts w:ascii="Times New Roman" w:hAnsi="Times New Roman" w:cs="Times New Roman"/>
          <w:color w:val="000000"/>
        </w:rPr>
        <w:t>открытость</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доступность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доступность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инвалидов.</w:t>
      </w:r>
      <w:r w:rsidR="00CD7133">
        <w:rPr>
          <w:rFonts w:ascii="Times New Roman" w:hAnsi="Times New Roman" w:cs="Times New Roman"/>
          <w:color w:val="000000"/>
        </w:rPr>
        <w:t xml:space="preserve"> </w:t>
      </w:r>
      <w:r w:rsidR="001151DB" w:rsidRPr="0038084C">
        <w:rPr>
          <w:rFonts w:ascii="Times New Roman" w:hAnsi="Times New Roman" w:cs="Times New Roman"/>
          <w:color w:val="000000"/>
        </w:rPr>
        <w:t>Н</w:t>
      </w:r>
      <w:r w:rsidRPr="0038084C">
        <w:rPr>
          <w:rFonts w:ascii="Times New Roman" w:hAnsi="Times New Roman" w:cs="Times New Roman"/>
          <w:color w:val="000000"/>
        </w:rPr>
        <w:t>езависимая</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оценка</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проводится</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отношении</w:t>
      </w:r>
      <w:r w:rsidR="00CD7133">
        <w:rPr>
          <w:rFonts w:ascii="Times New Roman" w:hAnsi="Times New Roman" w:cs="Times New Roman"/>
          <w:color w:val="000000"/>
        </w:rPr>
        <w:t xml:space="preserve"> </w:t>
      </w:r>
      <w:r w:rsidRPr="0038084C">
        <w:rPr>
          <w:rFonts w:ascii="Times New Roman" w:hAnsi="Times New Roman" w:cs="Times New Roman"/>
          <w:color w:val="000000"/>
        </w:rPr>
        <w:t>создания,</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исполнения,</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показа</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интерпретации</w:t>
      </w:r>
      <w:r w:rsidR="00CD7133">
        <w:rPr>
          <w:rFonts w:ascii="Times New Roman" w:hAnsi="Times New Roman" w:cs="Times New Roman"/>
          <w:color w:val="000000"/>
        </w:rPr>
        <w:t xml:space="preserve"> </w:t>
      </w:r>
      <w:r w:rsidRPr="0038084C">
        <w:rPr>
          <w:rFonts w:ascii="Times New Roman" w:hAnsi="Times New Roman" w:cs="Times New Roman"/>
          <w:color w:val="000000"/>
        </w:rPr>
        <w:t>произведений</w:t>
      </w:r>
      <w:r w:rsidR="00CD7133">
        <w:rPr>
          <w:rFonts w:ascii="Times New Roman" w:hAnsi="Times New Roman" w:cs="Times New Roman"/>
          <w:color w:val="000000"/>
        </w:rPr>
        <w:t xml:space="preserve"> </w:t>
      </w:r>
      <w:r w:rsidRPr="0038084C">
        <w:rPr>
          <w:rFonts w:ascii="Times New Roman" w:hAnsi="Times New Roman" w:cs="Times New Roman"/>
          <w:color w:val="000000"/>
        </w:rPr>
        <w:t>литературы</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искусства</w:t>
      </w:r>
      <w:r w:rsidR="00CD7133">
        <w:rPr>
          <w:rFonts w:ascii="Times New Roman" w:hAnsi="Times New Roman" w:cs="Times New Roman"/>
          <w:color w:val="000000"/>
        </w:rPr>
        <w:t xml:space="preserve"> </w:t>
      </w:r>
      <w:r w:rsidR="001151DB" w:rsidRPr="0038084C">
        <w:rPr>
          <w:rFonts w:ascii="Times New Roman" w:hAnsi="Times New Roman" w:cs="Times New Roman"/>
          <w:color w:val="000000"/>
        </w:rPr>
        <w:t>(</w:t>
      </w:r>
      <w:r w:rsidRPr="0038084C">
        <w:rPr>
          <w:rFonts w:ascii="Times New Roman" w:hAnsi="Times New Roman" w:cs="Times New Roman"/>
          <w:color w:val="000000"/>
        </w:rPr>
        <w:t>театры</w:t>
      </w:r>
      <w:r w:rsidR="001151DB"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концертные</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том</w:t>
      </w:r>
      <w:r w:rsidR="00CD7133">
        <w:rPr>
          <w:rFonts w:ascii="Times New Roman" w:hAnsi="Times New Roman" w:cs="Times New Roman"/>
          <w:color w:val="000000"/>
        </w:rPr>
        <w:t xml:space="preserve"> </w:t>
      </w:r>
      <w:r w:rsidRPr="0038084C">
        <w:rPr>
          <w:rFonts w:ascii="Times New Roman" w:hAnsi="Times New Roman" w:cs="Times New Roman"/>
          <w:color w:val="000000"/>
        </w:rPr>
        <w:t>числе</w:t>
      </w:r>
      <w:r w:rsidR="00CD7133">
        <w:rPr>
          <w:rFonts w:ascii="Times New Roman" w:hAnsi="Times New Roman" w:cs="Times New Roman"/>
          <w:color w:val="000000"/>
        </w:rPr>
        <w:t xml:space="preserve"> </w:t>
      </w:r>
      <w:r w:rsidRPr="0038084C">
        <w:rPr>
          <w:rFonts w:ascii="Times New Roman" w:hAnsi="Times New Roman" w:cs="Times New Roman"/>
          <w:color w:val="000000"/>
        </w:rPr>
        <w:t>филармонии</w:t>
      </w:r>
      <w:r w:rsidR="001151DB" w:rsidRPr="0038084C">
        <w:rPr>
          <w:rFonts w:ascii="Times New Roman" w:hAnsi="Times New Roman" w:cs="Times New Roman"/>
          <w:color w:val="000000"/>
        </w:rPr>
        <w:t>)</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культурно-досугового</w:t>
      </w:r>
      <w:r w:rsidR="00CD7133">
        <w:rPr>
          <w:rFonts w:ascii="Times New Roman" w:hAnsi="Times New Roman" w:cs="Times New Roman"/>
          <w:color w:val="000000"/>
        </w:rPr>
        <w:t xml:space="preserve"> </w:t>
      </w:r>
      <w:r w:rsidRPr="0038084C">
        <w:rPr>
          <w:rFonts w:ascii="Times New Roman" w:hAnsi="Times New Roman" w:cs="Times New Roman"/>
          <w:color w:val="000000"/>
        </w:rPr>
        <w:t>типа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осуществляют</w:t>
      </w:r>
      <w:r w:rsidR="00CD7133">
        <w:rPr>
          <w:rFonts w:ascii="Times New Roman" w:hAnsi="Times New Roman" w:cs="Times New Roman"/>
          <w:color w:val="000000"/>
        </w:rPr>
        <w:t xml:space="preserve"> </w:t>
      </w:r>
      <w:r w:rsidRPr="0038084C">
        <w:rPr>
          <w:rFonts w:ascii="Times New Roman" w:hAnsi="Times New Roman" w:cs="Times New Roman"/>
          <w:color w:val="000000"/>
        </w:rPr>
        <w:t>создание,</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исполнение,</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интерпретацию</w:t>
      </w:r>
      <w:r w:rsidR="00CD7133">
        <w:rPr>
          <w:rFonts w:ascii="Times New Roman" w:hAnsi="Times New Roman" w:cs="Times New Roman"/>
          <w:color w:val="000000"/>
        </w:rPr>
        <w:t xml:space="preserve"> </w:t>
      </w:r>
      <w:r w:rsidRPr="0038084C">
        <w:rPr>
          <w:rFonts w:ascii="Times New Roman" w:hAnsi="Times New Roman" w:cs="Times New Roman"/>
          <w:color w:val="000000"/>
        </w:rPr>
        <w:t>произведений</w:t>
      </w:r>
      <w:r w:rsidR="00CD7133">
        <w:rPr>
          <w:rFonts w:ascii="Times New Roman" w:hAnsi="Times New Roman" w:cs="Times New Roman"/>
          <w:color w:val="000000"/>
        </w:rPr>
        <w:t xml:space="preserve"> </w:t>
      </w:r>
      <w:r w:rsidRPr="0038084C">
        <w:rPr>
          <w:rFonts w:ascii="Times New Roman" w:hAnsi="Times New Roman" w:cs="Times New Roman"/>
          <w:color w:val="000000"/>
        </w:rPr>
        <w:t>литературы</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искусства.</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Но</w:t>
      </w:r>
      <w:r w:rsidR="00CD7133">
        <w:rPr>
          <w:rFonts w:ascii="Times New Roman" w:hAnsi="Times New Roman" w:cs="Times New Roman"/>
          <w:color w:val="000000"/>
        </w:rPr>
        <w:t xml:space="preserve"> </w:t>
      </w:r>
      <w:r w:rsidRPr="0038084C">
        <w:rPr>
          <w:rFonts w:ascii="Times New Roman" w:hAnsi="Times New Roman" w:cs="Times New Roman"/>
          <w:color w:val="000000"/>
        </w:rPr>
        <w:t>указанная</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является</w:t>
      </w:r>
      <w:r w:rsidR="00CD7133">
        <w:rPr>
          <w:rFonts w:ascii="Times New Roman" w:hAnsi="Times New Roman" w:cs="Times New Roman"/>
          <w:color w:val="000000"/>
        </w:rPr>
        <w:t xml:space="preserve"> </w:t>
      </w:r>
      <w:r w:rsidRPr="0038084C">
        <w:rPr>
          <w:rFonts w:ascii="Times New Roman" w:hAnsi="Times New Roman" w:cs="Times New Roman"/>
          <w:color w:val="000000"/>
        </w:rPr>
        <w:t>основной</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единственной,</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кроме</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того</w:t>
      </w:r>
      <w:r w:rsidR="00CD7133">
        <w:rPr>
          <w:rFonts w:ascii="Times New Roman" w:hAnsi="Times New Roman" w:cs="Times New Roman"/>
          <w:color w:val="000000"/>
        </w:rPr>
        <w:t xml:space="preserve"> </w:t>
      </w:r>
      <w:r w:rsidRPr="0038084C">
        <w:rPr>
          <w:rFonts w:ascii="Times New Roman" w:hAnsi="Times New Roman" w:cs="Times New Roman"/>
          <w:color w:val="000000"/>
        </w:rPr>
        <w:t>КДУ</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осуществляют</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свою</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деятельность</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основном</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условиях</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своих</w:t>
      </w:r>
      <w:r w:rsidR="00CD7133">
        <w:rPr>
          <w:rFonts w:ascii="Times New Roman" w:hAnsi="Times New Roman" w:cs="Times New Roman"/>
          <w:color w:val="000000"/>
        </w:rPr>
        <w:t xml:space="preserve"> </w:t>
      </w:r>
      <w:r w:rsidR="000269E5" w:rsidRPr="0038084C">
        <w:rPr>
          <w:rFonts w:ascii="Times New Roman" w:hAnsi="Times New Roman" w:cs="Times New Roman"/>
          <w:color w:val="000000"/>
        </w:rPr>
        <w:t>стационарных</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зданий,</w:t>
      </w:r>
      <w:r w:rsidR="00CD7133">
        <w:rPr>
          <w:rFonts w:ascii="Times New Roman" w:hAnsi="Times New Roman" w:cs="Times New Roman"/>
          <w:color w:val="000000"/>
        </w:rPr>
        <w:t xml:space="preserve"> </w:t>
      </w:r>
      <w:r w:rsidR="00ED097E" w:rsidRPr="0038084C">
        <w:rPr>
          <w:rFonts w:ascii="Times New Roman" w:hAnsi="Times New Roman" w:cs="Times New Roman"/>
          <w:color w:val="000000"/>
        </w:rPr>
        <w:t>помещений</w:t>
      </w:r>
      <w:r w:rsidR="000269E5" w:rsidRPr="0038084C">
        <w:rPr>
          <w:rFonts w:ascii="Times New Roman" w:hAnsi="Times New Roman" w:cs="Times New Roman"/>
          <w:color w:val="000000"/>
        </w:rPr>
        <w:t>,</w:t>
      </w:r>
      <w:r w:rsidR="00CD7133">
        <w:rPr>
          <w:rFonts w:ascii="Times New Roman" w:hAnsi="Times New Roman" w:cs="Times New Roman"/>
          <w:color w:val="000000"/>
        </w:rPr>
        <w:t xml:space="preserve"> </w:t>
      </w:r>
      <w:r w:rsidR="000269E5"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0269E5" w:rsidRPr="0038084C">
        <w:rPr>
          <w:rFonts w:ascii="Times New Roman" w:hAnsi="Times New Roman" w:cs="Times New Roman"/>
          <w:color w:val="000000"/>
        </w:rPr>
        <w:t>отличие</w:t>
      </w:r>
      <w:r w:rsidR="00CD7133">
        <w:rPr>
          <w:rFonts w:ascii="Times New Roman" w:hAnsi="Times New Roman" w:cs="Times New Roman"/>
          <w:color w:val="000000"/>
        </w:rPr>
        <w:t xml:space="preserve"> </w:t>
      </w:r>
      <w:r w:rsidR="000269E5"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000269E5" w:rsidRPr="0038084C">
        <w:rPr>
          <w:rFonts w:ascii="Times New Roman" w:hAnsi="Times New Roman" w:cs="Times New Roman"/>
          <w:color w:val="000000"/>
        </w:rPr>
        <w:t>театров,</w:t>
      </w:r>
      <w:r w:rsidR="00CD7133">
        <w:rPr>
          <w:rFonts w:ascii="Times New Roman" w:hAnsi="Times New Roman" w:cs="Times New Roman"/>
          <w:color w:val="000000"/>
        </w:rPr>
        <w:t xml:space="preserve"> </w:t>
      </w:r>
      <w:r w:rsidR="000269E5" w:rsidRPr="0038084C">
        <w:rPr>
          <w:rFonts w:ascii="Times New Roman" w:hAnsi="Times New Roman" w:cs="Times New Roman"/>
          <w:color w:val="000000"/>
        </w:rPr>
        <w:t>концертных</w:t>
      </w:r>
      <w:r w:rsidR="00CD7133">
        <w:rPr>
          <w:rFonts w:ascii="Times New Roman" w:hAnsi="Times New Roman" w:cs="Times New Roman"/>
          <w:color w:val="000000"/>
        </w:rPr>
        <w:t xml:space="preserve"> </w:t>
      </w:r>
      <w:r w:rsidR="000269E5"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000269E5"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0269E5" w:rsidRPr="0038084C">
        <w:rPr>
          <w:rFonts w:ascii="Times New Roman" w:hAnsi="Times New Roman" w:cs="Times New Roman"/>
          <w:color w:val="000000"/>
        </w:rPr>
        <w:t>филармоний</w:t>
      </w:r>
      <w:r w:rsidR="00ED097E"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оцениваются</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всем</w:t>
      </w:r>
      <w:r w:rsidR="00CD7133">
        <w:rPr>
          <w:rFonts w:ascii="Times New Roman" w:hAnsi="Times New Roman" w:cs="Times New Roman"/>
          <w:color w:val="000000"/>
        </w:rPr>
        <w:t xml:space="preserve"> </w:t>
      </w:r>
      <w:r w:rsidRPr="0038084C">
        <w:rPr>
          <w:rFonts w:ascii="Times New Roman" w:hAnsi="Times New Roman" w:cs="Times New Roman"/>
          <w:color w:val="000000"/>
        </w:rPr>
        <w:t>критериям.</w:t>
      </w:r>
    </w:p>
    <w:p w:rsidR="000269E5" w:rsidRPr="0038084C" w:rsidRDefault="000269E5" w:rsidP="00C658DC">
      <w:pPr>
        <w:pStyle w:val="Pa18"/>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Постановление</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638</w:t>
      </w:r>
      <w:r w:rsidR="00CD7133">
        <w:rPr>
          <w:rFonts w:ascii="Times New Roman" w:hAnsi="Times New Roman" w:cs="Times New Roman"/>
          <w:color w:val="000000"/>
        </w:rPr>
        <w:t xml:space="preserve"> </w:t>
      </w:r>
      <w:r w:rsidRPr="0038084C">
        <w:rPr>
          <w:rFonts w:ascii="Times New Roman" w:hAnsi="Times New Roman" w:cs="Times New Roman"/>
          <w:color w:val="000000"/>
        </w:rPr>
        <w:t>требует</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оператора</w:t>
      </w:r>
      <w:r w:rsidR="00CD7133">
        <w:rPr>
          <w:rFonts w:ascii="Times New Roman" w:hAnsi="Times New Roman" w:cs="Times New Roman"/>
          <w:color w:val="000000"/>
        </w:rPr>
        <w:t xml:space="preserve"> </w:t>
      </w:r>
      <w:r w:rsidRPr="0038084C">
        <w:rPr>
          <w:rFonts w:ascii="Times New Roman" w:hAnsi="Times New Roman" w:cs="Times New Roman"/>
          <w:color w:val="000000"/>
        </w:rPr>
        <w:t>проводить</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оценку</w:t>
      </w:r>
      <w:r w:rsidR="00CD7133">
        <w:rPr>
          <w:rFonts w:ascii="Times New Roman" w:hAnsi="Times New Roman" w:cs="Times New Roman"/>
          <w:color w:val="000000"/>
        </w:rPr>
        <w:t xml:space="preserve"> </w:t>
      </w:r>
      <w:r w:rsidRPr="0038084C">
        <w:rPr>
          <w:rFonts w:ascii="Times New Roman" w:hAnsi="Times New Roman" w:cs="Times New Roman"/>
          <w:color w:val="000000"/>
        </w:rPr>
        <w:t>каждой</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индивидуально.</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решения</w:t>
      </w:r>
      <w:r w:rsidR="00CD7133">
        <w:rPr>
          <w:rFonts w:ascii="Times New Roman" w:hAnsi="Times New Roman" w:cs="Times New Roman"/>
          <w:color w:val="000000"/>
        </w:rPr>
        <w:t xml:space="preserve"> </w:t>
      </w:r>
      <w:r w:rsidRPr="0038084C">
        <w:rPr>
          <w:rFonts w:ascii="Times New Roman" w:hAnsi="Times New Roman" w:cs="Times New Roman"/>
          <w:color w:val="000000"/>
        </w:rPr>
        <w:t>практических</w:t>
      </w:r>
      <w:r w:rsidR="00CD7133">
        <w:rPr>
          <w:rFonts w:ascii="Times New Roman" w:hAnsi="Times New Roman" w:cs="Times New Roman"/>
          <w:color w:val="000000"/>
        </w:rPr>
        <w:t xml:space="preserve"> </w:t>
      </w:r>
      <w:r w:rsidRPr="0038084C">
        <w:rPr>
          <w:rFonts w:ascii="Times New Roman" w:hAnsi="Times New Roman" w:cs="Times New Roman"/>
          <w:color w:val="000000"/>
        </w:rPr>
        <w:t>задач,</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соответствии</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приказом</w:t>
      </w:r>
      <w:r w:rsidR="00CD7133">
        <w:rPr>
          <w:rFonts w:ascii="Times New Roman" w:hAnsi="Times New Roman" w:cs="Times New Roman"/>
          <w:color w:val="000000"/>
        </w:rPr>
        <w:t xml:space="preserve"> </w:t>
      </w:r>
      <w:r w:rsidRPr="0038084C">
        <w:rPr>
          <w:rFonts w:ascii="Times New Roman" w:hAnsi="Times New Roman" w:cs="Times New Roman"/>
          <w:color w:val="000000"/>
        </w:rPr>
        <w:t>Минкультуры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27.04.2018</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599</w:t>
      </w:r>
      <w:r w:rsidR="00CD7133">
        <w:rPr>
          <w:rFonts w:ascii="Times New Roman" w:hAnsi="Times New Roman" w:cs="Times New Roman"/>
          <w:color w:val="000000"/>
        </w:rPr>
        <w:t xml:space="preserve"> </w:t>
      </w:r>
      <w:r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Pr="0038084C">
        <w:rPr>
          <w:rFonts w:ascii="Times New Roman" w:hAnsi="Times New Roman" w:cs="Times New Roman"/>
          <w:color w:val="000000"/>
        </w:rPr>
        <w:t>утверждении</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показателей,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характеризующих</w:t>
      </w:r>
      <w:r w:rsidR="00CD7133">
        <w:rPr>
          <w:rFonts w:ascii="Times New Roman" w:hAnsi="Times New Roman" w:cs="Times New Roman"/>
          <w:color w:val="000000"/>
        </w:rPr>
        <w:t xml:space="preserve"> </w:t>
      </w:r>
      <w:r w:rsidRPr="0038084C">
        <w:rPr>
          <w:rFonts w:ascii="Times New Roman" w:hAnsi="Times New Roman" w:cs="Times New Roman"/>
          <w:color w:val="000000"/>
        </w:rPr>
        <w:t>общие</w:t>
      </w:r>
      <w:r w:rsidR="00CD7133">
        <w:rPr>
          <w:rFonts w:ascii="Times New Roman" w:hAnsi="Times New Roman" w:cs="Times New Roman"/>
          <w:color w:val="000000"/>
        </w:rPr>
        <w:t xml:space="preserve"> </w:t>
      </w:r>
      <w:r w:rsidRPr="0038084C">
        <w:rPr>
          <w:rFonts w:ascii="Times New Roman" w:hAnsi="Times New Roman" w:cs="Times New Roman"/>
          <w:color w:val="000000"/>
        </w:rPr>
        <w:t>критерии</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(далее</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приказ</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599),</w:t>
      </w:r>
      <w:r w:rsidR="00CD7133">
        <w:rPr>
          <w:rFonts w:ascii="Times New Roman" w:hAnsi="Times New Roman" w:cs="Times New Roman"/>
          <w:color w:val="000000"/>
        </w:rPr>
        <w:t xml:space="preserve"> </w:t>
      </w:r>
      <w:r w:rsidRPr="0038084C">
        <w:rPr>
          <w:rFonts w:ascii="Times New Roman" w:hAnsi="Times New Roman" w:cs="Times New Roman"/>
          <w:color w:val="000000"/>
        </w:rPr>
        <w:t>постановлением</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638,</w:t>
      </w:r>
      <w:r w:rsidR="00CD7133">
        <w:rPr>
          <w:rFonts w:ascii="Times New Roman" w:hAnsi="Times New Roman" w:cs="Times New Roman"/>
          <w:color w:val="000000"/>
        </w:rPr>
        <w:t xml:space="preserve"> </w:t>
      </w:r>
      <w:r w:rsidRPr="0038084C">
        <w:rPr>
          <w:rFonts w:ascii="Times New Roman" w:hAnsi="Times New Roman" w:cs="Times New Roman"/>
          <w:color w:val="000000"/>
        </w:rPr>
        <w:t>разделим</w:t>
      </w:r>
      <w:r w:rsidR="00CD7133">
        <w:rPr>
          <w:rFonts w:ascii="Times New Roman" w:hAnsi="Times New Roman" w:cs="Times New Roman"/>
          <w:color w:val="000000"/>
        </w:rPr>
        <w:t xml:space="preserve"> </w:t>
      </w:r>
      <w:r w:rsidRPr="0038084C">
        <w:rPr>
          <w:rFonts w:ascii="Times New Roman" w:hAnsi="Times New Roman" w:cs="Times New Roman"/>
          <w:color w:val="000000"/>
        </w:rPr>
        <w:t>источники</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методике</w:t>
      </w:r>
      <w:r w:rsidR="00CD7133">
        <w:rPr>
          <w:rFonts w:ascii="Times New Roman" w:hAnsi="Times New Roman" w:cs="Times New Roman"/>
          <w:color w:val="000000"/>
        </w:rPr>
        <w:t xml:space="preserve"> </w:t>
      </w:r>
      <w:r w:rsidRPr="0038084C">
        <w:rPr>
          <w:rFonts w:ascii="Times New Roman" w:hAnsi="Times New Roman" w:cs="Times New Roman"/>
          <w:color w:val="000000"/>
        </w:rPr>
        <w:t>сбора</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информации.</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1.</w:t>
      </w:r>
      <w:r w:rsidR="00CD7133">
        <w:rPr>
          <w:rFonts w:ascii="Times New Roman" w:hAnsi="Times New Roman" w:cs="Times New Roman"/>
          <w:color w:val="000000"/>
        </w:rPr>
        <w:t xml:space="preserve"> </w:t>
      </w:r>
      <w:r w:rsidRPr="0038084C">
        <w:rPr>
          <w:rFonts w:ascii="Times New Roman" w:hAnsi="Times New Roman" w:cs="Times New Roman"/>
          <w:i/>
          <w:color w:val="000000"/>
        </w:rPr>
        <w:t>Анализ</w:t>
      </w:r>
      <w:r w:rsidR="00CD7133">
        <w:rPr>
          <w:rFonts w:ascii="Times New Roman" w:hAnsi="Times New Roman" w:cs="Times New Roman"/>
          <w:i/>
          <w:color w:val="000000"/>
        </w:rPr>
        <w:t xml:space="preserve"> </w:t>
      </w:r>
      <w:r w:rsidRPr="0038084C">
        <w:rPr>
          <w:rFonts w:ascii="Times New Roman" w:hAnsi="Times New Roman" w:cs="Times New Roman"/>
          <w:i/>
          <w:color w:val="000000"/>
        </w:rPr>
        <w:t>сайтов</w:t>
      </w:r>
      <w:r w:rsidR="00CD7133">
        <w:rPr>
          <w:rFonts w:ascii="Times New Roman" w:hAnsi="Times New Roman" w:cs="Times New Roman"/>
          <w:i/>
          <w:color w:val="000000"/>
        </w:rPr>
        <w:t xml:space="preserve"> </w:t>
      </w:r>
      <w:r w:rsidRPr="0038084C">
        <w:rPr>
          <w:rFonts w:ascii="Times New Roman" w:hAnsi="Times New Roman" w:cs="Times New Roman"/>
          <w:i/>
          <w:color w:val="000000"/>
        </w:rPr>
        <w:t>и</w:t>
      </w:r>
      <w:r w:rsidR="00CD7133">
        <w:rPr>
          <w:rFonts w:ascii="Times New Roman" w:hAnsi="Times New Roman" w:cs="Times New Roman"/>
          <w:i/>
          <w:color w:val="000000"/>
        </w:rPr>
        <w:t xml:space="preserve"> </w:t>
      </w:r>
      <w:r w:rsidRPr="0038084C">
        <w:rPr>
          <w:rFonts w:ascii="Times New Roman" w:hAnsi="Times New Roman" w:cs="Times New Roman"/>
          <w:i/>
          <w:color w:val="000000"/>
        </w:rPr>
        <w:t>других</w:t>
      </w:r>
      <w:r w:rsidR="00CD7133">
        <w:rPr>
          <w:rFonts w:ascii="Times New Roman" w:hAnsi="Times New Roman" w:cs="Times New Roman"/>
          <w:i/>
          <w:color w:val="000000"/>
        </w:rPr>
        <w:t xml:space="preserve"> </w:t>
      </w:r>
      <w:r w:rsidRPr="0038084C">
        <w:rPr>
          <w:rFonts w:ascii="Times New Roman" w:hAnsi="Times New Roman" w:cs="Times New Roman"/>
          <w:i/>
          <w:color w:val="000000"/>
        </w:rPr>
        <w:t>источников.</w:t>
      </w:r>
      <w:r w:rsidR="00CD7133">
        <w:rPr>
          <w:rFonts w:ascii="Times New Roman" w:hAnsi="Times New Roman" w:cs="Times New Roman"/>
          <w:color w:val="000000"/>
        </w:rPr>
        <w:t xml:space="preserve"> </w:t>
      </w:r>
      <w:r w:rsidRPr="0038084C">
        <w:rPr>
          <w:rFonts w:ascii="Times New Roman" w:hAnsi="Times New Roman" w:cs="Times New Roman"/>
          <w:color w:val="000000"/>
        </w:rPr>
        <w:t>Анализ</w:t>
      </w:r>
      <w:r w:rsidR="00CD7133">
        <w:rPr>
          <w:rFonts w:ascii="Times New Roman" w:hAnsi="Times New Roman" w:cs="Times New Roman"/>
          <w:color w:val="000000"/>
        </w:rPr>
        <w:t xml:space="preserve"> </w:t>
      </w:r>
      <w:r w:rsidRPr="0038084C">
        <w:rPr>
          <w:rFonts w:ascii="Times New Roman" w:hAnsi="Times New Roman" w:cs="Times New Roman"/>
          <w:color w:val="000000"/>
        </w:rPr>
        <w:t>официальных</w:t>
      </w:r>
      <w:r w:rsidR="00CD7133">
        <w:rPr>
          <w:rFonts w:ascii="Times New Roman" w:hAnsi="Times New Roman" w:cs="Times New Roman"/>
          <w:color w:val="000000"/>
        </w:rPr>
        <w:t xml:space="preserve"> </w:t>
      </w:r>
      <w:r w:rsidRPr="0038084C">
        <w:rPr>
          <w:rFonts w:ascii="Times New Roman" w:hAnsi="Times New Roman" w:cs="Times New Roman"/>
          <w:color w:val="000000"/>
        </w:rPr>
        <w:t>сайтов</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социальной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сферы</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сети</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«Интернет»,</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информационных</w:t>
      </w:r>
      <w:r w:rsidR="00CD7133">
        <w:rPr>
          <w:rFonts w:ascii="Times New Roman" w:hAnsi="Times New Roman" w:cs="Times New Roman"/>
          <w:color w:val="000000"/>
        </w:rPr>
        <w:t xml:space="preserve"> </w:t>
      </w:r>
      <w:r w:rsidRPr="0038084C">
        <w:rPr>
          <w:rFonts w:ascii="Times New Roman" w:hAnsi="Times New Roman" w:cs="Times New Roman"/>
          <w:color w:val="000000"/>
        </w:rPr>
        <w:t>стендов,</w:t>
      </w:r>
      <w:r w:rsidR="00CD7133">
        <w:rPr>
          <w:rFonts w:ascii="Times New Roman" w:hAnsi="Times New Roman" w:cs="Times New Roman"/>
          <w:color w:val="000000"/>
        </w:rPr>
        <w:t xml:space="preserve"> </w:t>
      </w:r>
      <w:r w:rsidRPr="0038084C">
        <w:rPr>
          <w:rFonts w:ascii="Times New Roman" w:hAnsi="Times New Roman" w:cs="Times New Roman"/>
          <w:color w:val="000000"/>
        </w:rPr>
        <w:t>иных</w:t>
      </w:r>
      <w:r w:rsidR="00CD7133">
        <w:rPr>
          <w:rFonts w:ascii="Times New Roman" w:hAnsi="Times New Roman" w:cs="Times New Roman"/>
          <w:color w:val="000000"/>
        </w:rPr>
        <w:t xml:space="preserve"> </w:t>
      </w:r>
      <w:r w:rsidRPr="0038084C">
        <w:rPr>
          <w:rFonts w:ascii="Times New Roman" w:hAnsi="Times New Roman" w:cs="Times New Roman"/>
          <w:color w:val="000000"/>
        </w:rPr>
        <w:t>открытых</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информационных</w:t>
      </w:r>
      <w:r w:rsidR="00CD7133">
        <w:rPr>
          <w:rFonts w:ascii="Times New Roman" w:hAnsi="Times New Roman" w:cs="Times New Roman"/>
          <w:color w:val="000000"/>
        </w:rPr>
        <w:t xml:space="preserve"> </w:t>
      </w:r>
      <w:r w:rsidRPr="0038084C">
        <w:rPr>
          <w:rFonts w:ascii="Times New Roman" w:hAnsi="Times New Roman" w:cs="Times New Roman"/>
          <w:color w:val="000000"/>
        </w:rPr>
        <w:t>ресурсов</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p>
    <w:p w:rsidR="008156F0" w:rsidRPr="0038084C" w:rsidRDefault="008156F0" w:rsidP="00C658DC">
      <w:pPr>
        <w:pStyle w:val="a8"/>
        <w:tabs>
          <w:tab w:val="left" w:pos="1276"/>
        </w:tabs>
        <w:spacing w:after="0" w:line="240" w:lineRule="auto"/>
        <w:ind w:left="0" w:firstLine="709"/>
        <w:jc w:val="both"/>
        <w:rPr>
          <w:rFonts w:ascii="Times New Roman" w:hAnsi="Times New Roman" w:cs="Times New Roman"/>
          <w:sz w:val="24"/>
          <w:szCs w:val="24"/>
        </w:rPr>
      </w:pPr>
      <w:r w:rsidRPr="0038084C">
        <w:rPr>
          <w:rFonts w:ascii="Times New Roman" w:hAnsi="Times New Roman" w:cs="Times New Roman"/>
          <w:color w:val="000000"/>
          <w:sz w:val="24"/>
          <w:szCs w:val="24"/>
        </w:rPr>
        <w:t>Основными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источниками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являются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официальный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(страница)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сети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«Интернет»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отсутствии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официального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страница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ресурсе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учредителя);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официальный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размещения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учреждениях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(bus.gov.ru).</w:t>
      </w:r>
      <w:r w:rsidR="00CD7133">
        <w:rPr>
          <w:rFonts w:ascii="Times New Roman" w:hAnsi="Times New Roman" w:cs="Times New Roman"/>
          <w:color w:val="000000"/>
          <w:sz w:val="24"/>
          <w:szCs w:val="24"/>
        </w:rPr>
        <w:t xml:space="preserve"> </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2.</w:t>
      </w:r>
      <w:r w:rsidR="00CD7133">
        <w:rPr>
          <w:rFonts w:ascii="Times New Roman" w:hAnsi="Times New Roman" w:cs="Times New Roman"/>
          <w:color w:val="000000"/>
        </w:rPr>
        <w:t xml:space="preserve"> </w:t>
      </w:r>
      <w:r w:rsidRPr="0038084C">
        <w:rPr>
          <w:rFonts w:ascii="Times New Roman" w:hAnsi="Times New Roman" w:cs="Times New Roman"/>
          <w:i/>
          <w:color w:val="000000"/>
        </w:rPr>
        <w:t>«Осмотр</w:t>
      </w:r>
      <w:r w:rsidR="00CD7133">
        <w:rPr>
          <w:rFonts w:ascii="Times New Roman" w:hAnsi="Times New Roman" w:cs="Times New Roman"/>
          <w:i/>
          <w:color w:val="000000"/>
        </w:rPr>
        <w:t xml:space="preserve"> </w:t>
      </w:r>
      <w:r w:rsidRPr="0038084C">
        <w:rPr>
          <w:rFonts w:ascii="Times New Roman" w:hAnsi="Times New Roman" w:cs="Times New Roman"/>
          <w:i/>
          <w:color w:val="000000"/>
        </w:rPr>
        <w:t>на</w:t>
      </w:r>
      <w:r w:rsidR="00CD7133">
        <w:rPr>
          <w:rFonts w:ascii="Times New Roman" w:hAnsi="Times New Roman" w:cs="Times New Roman"/>
          <w:i/>
          <w:color w:val="000000"/>
        </w:rPr>
        <w:t xml:space="preserve"> </w:t>
      </w:r>
      <w:r w:rsidRPr="0038084C">
        <w:rPr>
          <w:rFonts w:ascii="Times New Roman" w:hAnsi="Times New Roman" w:cs="Times New Roman"/>
          <w:i/>
          <w:color w:val="000000"/>
        </w:rPr>
        <w:t>месте»</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Это</w:t>
      </w:r>
      <w:r w:rsidR="00CD7133">
        <w:rPr>
          <w:rFonts w:ascii="Times New Roman" w:hAnsi="Times New Roman" w:cs="Times New Roman"/>
          <w:color w:val="000000"/>
        </w:rPr>
        <w:t xml:space="preserve"> </w:t>
      </w:r>
      <w:r w:rsidRPr="0038084C">
        <w:rPr>
          <w:rFonts w:ascii="Times New Roman" w:hAnsi="Times New Roman" w:cs="Times New Roman"/>
          <w:color w:val="000000"/>
        </w:rPr>
        <w:t>наблюдение,</w:t>
      </w:r>
      <w:r w:rsidR="00CD7133">
        <w:rPr>
          <w:rFonts w:ascii="Times New Roman" w:hAnsi="Times New Roman" w:cs="Times New Roman"/>
          <w:color w:val="000000"/>
        </w:rPr>
        <w:t xml:space="preserve"> </w:t>
      </w:r>
      <w:r w:rsidRPr="0038084C">
        <w:rPr>
          <w:rFonts w:ascii="Times New Roman" w:hAnsi="Times New Roman" w:cs="Times New Roman"/>
          <w:color w:val="000000"/>
        </w:rPr>
        <w:t>контрольная</w:t>
      </w:r>
      <w:r w:rsidR="00CD7133">
        <w:rPr>
          <w:rFonts w:ascii="Times New Roman" w:hAnsi="Times New Roman" w:cs="Times New Roman"/>
          <w:color w:val="000000"/>
        </w:rPr>
        <w:t xml:space="preserve"> </w:t>
      </w:r>
      <w:r w:rsidRPr="0038084C">
        <w:rPr>
          <w:rFonts w:ascii="Times New Roman" w:hAnsi="Times New Roman" w:cs="Times New Roman"/>
          <w:color w:val="000000"/>
        </w:rPr>
        <w:t>закупка,</w:t>
      </w:r>
      <w:r w:rsidR="00CD7133">
        <w:rPr>
          <w:rFonts w:ascii="Times New Roman" w:hAnsi="Times New Roman" w:cs="Times New Roman"/>
          <w:color w:val="000000"/>
        </w:rPr>
        <w:t xml:space="preserve"> </w:t>
      </w:r>
      <w:r w:rsidRPr="0038084C">
        <w:rPr>
          <w:rFonts w:ascii="Times New Roman" w:hAnsi="Times New Roman" w:cs="Times New Roman"/>
          <w:color w:val="000000"/>
        </w:rPr>
        <w:t>посещение</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Новый</w:t>
      </w:r>
      <w:r w:rsidR="00CD7133">
        <w:rPr>
          <w:rFonts w:ascii="Times New Roman" w:hAnsi="Times New Roman" w:cs="Times New Roman"/>
          <w:color w:val="000000"/>
        </w:rPr>
        <w:t xml:space="preserve"> </w:t>
      </w:r>
      <w:r w:rsidRPr="0038084C">
        <w:rPr>
          <w:rFonts w:ascii="Times New Roman" w:hAnsi="Times New Roman" w:cs="Times New Roman"/>
          <w:color w:val="000000"/>
        </w:rPr>
        <w:t>вид</w:t>
      </w:r>
      <w:r w:rsidR="00CD7133">
        <w:rPr>
          <w:rFonts w:ascii="Times New Roman" w:hAnsi="Times New Roman" w:cs="Times New Roman"/>
          <w:color w:val="000000"/>
        </w:rPr>
        <w:t xml:space="preserve"> </w:t>
      </w:r>
      <w:r w:rsidRPr="0038084C">
        <w:rPr>
          <w:rFonts w:ascii="Times New Roman" w:hAnsi="Times New Roman" w:cs="Times New Roman"/>
          <w:color w:val="000000"/>
        </w:rPr>
        <w:t>источников,</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который</w:t>
      </w:r>
      <w:r w:rsidR="00CD7133">
        <w:rPr>
          <w:rFonts w:ascii="Times New Roman" w:hAnsi="Times New Roman" w:cs="Times New Roman"/>
          <w:color w:val="000000"/>
        </w:rPr>
        <w:t xml:space="preserve"> </w:t>
      </w:r>
      <w:r w:rsidRPr="0038084C">
        <w:rPr>
          <w:rFonts w:ascii="Times New Roman" w:hAnsi="Times New Roman" w:cs="Times New Roman"/>
          <w:color w:val="000000"/>
        </w:rPr>
        <w:t>подразумевает</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работу</w:t>
      </w:r>
      <w:r w:rsidR="00CD7133">
        <w:rPr>
          <w:rFonts w:ascii="Times New Roman" w:hAnsi="Times New Roman" w:cs="Times New Roman"/>
          <w:color w:val="000000"/>
        </w:rPr>
        <w:t xml:space="preserve"> </w:t>
      </w:r>
      <w:r w:rsidRPr="0038084C">
        <w:rPr>
          <w:rFonts w:ascii="Times New Roman" w:hAnsi="Times New Roman" w:cs="Times New Roman"/>
          <w:color w:val="000000"/>
        </w:rPr>
        <w:t>представителя</w:t>
      </w:r>
      <w:r w:rsidR="00CD7133">
        <w:rPr>
          <w:rFonts w:ascii="Times New Roman" w:hAnsi="Times New Roman" w:cs="Times New Roman"/>
          <w:color w:val="000000"/>
        </w:rPr>
        <w:t xml:space="preserve"> </w:t>
      </w:r>
      <w:r w:rsidRPr="0038084C">
        <w:rPr>
          <w:rFonts w:ascii="Times New Roman" w:hAnsi="Times New Roman" w:cs="Times New Roman"/>
          <w:color w:val="000000"/>
        </w:rPr>
        <w:t>оператора</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месте,</w:t>
      </w:r>
      <w:r w:rsidR="00CD7133">
        <w:rPr>
          <w:rFonts w:ascii="Times New Roman" w:hAnsi="Times New Roman" w:cs="Times New Roman"/>
          <w:color w:val="000000"/>
        </w:rPr>
        <w:t xml:space="preserve"> </w:t>
      </w:r>
      <w:r w:rsidRPr="0038084C">
        <w:rPr>
          <w:rFonts w:ascii="Times New Roman" w:hAnsi="Times New Roman" w:cs="Times New Roman"/>
          <w:color w:val="000000"/>
        </w:rPr>
        <w:t>либо</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получение</w:t>
      </w:r>
      <w:r w:rsidR="00CD7133">
        <w:rPr>
          <w:rFonts w:ascii="Times New Roman" w:hAnsi="Times New Roman" w:cs="Times New Roman"/>
          <w:color w:val="000000"/>
        </w:rPr>
        <w:t xml:space="preserve"> </w:t>
      </w:r>
      <w:r w:rsidRPr="0038084C">
        <w:rPr>
          <w:rFonts w:ascii="Times New Roman" w:hAnsi="Times New Roman" w:cs="Times New Roman"/>
          <w:color w:val="000000"/>
        </w:rPr>
        <w:t>документального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подтверждения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наличия</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соответствующих</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p>
    <w:p w:rsidR="001151DB"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lastRenderedPageBreak/>
        <w:t>3.</w:t>
      </w:r>
      <w:r w:rsidR="00CD7133">
        <w:rPr>
          <w:rFonts w:ascii="Times New Roman" w:hAnsi="Times New Roman" w:cs="Times New Roman"/>
          <w:color w:val="000000"/>
        </w:rPr>
        <w:t xml:space="preserve"> </w:t>
      </w:r>
      <w:r w:rsidRPr="0038084C">
        <w:rPr>
          <w:rFonts w:ascii="Times New Roman" w:hAnsi="Times New Roman" w:cs="Times New Roman"/>
          <w:i/>
          <w:color w:val="000000"/>
        </w:rPr>
        <w:t>Проведение</w:t>
      </w:r>
      <w:r w:rsidR="00CD7133">
        <w:rPr>
          <w:rFonts w:ascii="Times New Roman" w:hAnsi="Times New Roman" w:cs="Times New Roman"/>
          <w:i/>
          <w:color w:val="000000"/>
        </w:rPr>
        <w:t xml:space="preserve"> </w:t>
      </w:r>
      <w:r w:rsidRPr="0038084C">
        <w:rPr>
          <w:rFonts w:ascii="Times New Roman" w:hAnsi="Times New Roman" w:cs="Times New Roman"/>
          <w:i/>
          <w:color w:val="000000"/>
        </w:rPr>
        <w:t>опросов</w:t>
      </w:r>
      <w:r w:rsidR="00CD7133">
        <w:rPr>
          <w:rFonts w:ascii="Times New Roman" w:hAnsi="Times New Roman" w:cs="Times New Roman"/>
          <w:i/>
          <w:color w:val="000000"/>
        </w:rPr>
        <w:t xml:space="preserve"> </w:t>
      </w:r>
      <w:r w:rsidRPr="0038084C">
        <w:rPr>
          <w:rFonts w:ascii="Times New Roman" w:hAnsi="Times New Roman" w:cs="Times New Roman"/>
          <w:i/>
          <w:color w:val="000000"/>
        </w:rPr>
        <w:t>получателей</w:t>
      </w:r>
      <w:r w:rsidR="00CD7133">
        <w:rPr>
          <w:rFonts w:ascii="Times New Roman" w:hAnsi="Times New Roman" w:cs="Times New Roman"/>
          <w:i/>
          <w:color w:val="000000"/>
        </w:rPr>
        <w:t xml:space="preserve"> </w:t>
      </w:r>
      <w:r w:rsidRPr="0038084C">
        <w:rPr>
          <w:rFonts w:ascii="Times New Roman" w:hAnsi="Times New Roman" w:cs="Times New Roman"/>
          <w:i/>
          <w:color w:val="000000"/>
        </w:rPr>
        <w:t>услуг</w:t>
      </w:r>
      <w:r w:rsidR="00CD7133">
        <w:rPr>
          <w:rFonts w:ascii="Times New Roman" w:hAnsi="Times New Roman" w:cs="Times New Roman"/>
          <w:color w:val="000000"/>
        </w:rPr>
        <w:t xml:space="preserve"> </w:t>
      </w:r>
      <w:r w:rsidR="001151DB"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1151DB" w:rsidRPr="0038084C">
        <w:rPr>
          <w:rFonts w:ascii="Times New Roman" w:hAnsi="Times New Roman" w:cs="Times New Roman"/>
          <w:color w:val="000000"/>
        </w:rPr>
        <w:t>соответствии</w:t>
      </w:r>
      <w:r w:rsidR="00CD7133">
        <w:rPr>
          <w:rFonts w:ascii="Times New Roman" w:hAnsi="Times New Roman" w:cs="Times New Roman"/>
          <w:color w:val="000000"/>
        </w:rPr>
        <w:t xml:space="preserve"> </w:t>
      </w:r>
      <w:r w:rsidR="001151DB" w:rsidRPr="0038084C">
        <w:rPr>
          <w:rFonts w:ascii="Times New Roman" w:hAnsi="Times New Roman" w:cs="Times New Roman"/>
          <w:color w:val="000000"/>
        </w:rPr>
        <w:t>со</w:t>
      </w:r>
      <w:r w:rsidR="00CD7133">
        <w:rPr>
          <w:rFonts w:ascii="Times New Roman" w:hAnsi="Times New Roman" w:cs="Times New Roman"/>
          <w:color w:val="000000"/>
        </w:rPr>
        <w:t xml:space="preserve"> </w:t>
      </w:r>
      <w:r w:rsidR="001151DB" w:rsidRPr="0038084C">
        <w:rPr>
          <w:rFonts w:ascii="Times New Roman" w:hAnsi="Times New Roman" w:cs="Times New Roman"/>
          <w:color w:val="000000"/>
        </w:rPr>
        <w:t>следующими</w:t>
      </w:r>
      <w:r w:rsidR="00CD7133">
        <w:rPr>
          <w:rFonts w:ascii="Times New Roman" w:hAnsi="Times New Roman" w:cs="Times New Roman"/>
          <w:color w:val="000000"/>
        </w:rPr>
        <w:t xml:space="preserve"> </w:t>
      </w:r>
      <w:r w:rsidR="001151DB" w:rsidRPr="0038084C">
        <w:rPr>
          <w:rFonts w:ascii="Times New Roman" w:hAnsi="Times New Roman" w:cs="Times New Roman"/>
          <w:color w:val="000000"/>
        </w:rPr>
        <w:t>правовыми</w:t>
      </w:r>
      <w:r w:rsidR="00CD7133">
        <w:rPr>
          <w:rFonts w:ascii="Times New Roman" w:hAnsi="Times New Roman" w:cs="Times New Roman"/>
          <w:color w:val="000000"/>
        </w:rPr>
        <w:t xml:space="preserve"> </w:t>
      </w:r>
      <w:r w:rsidR="001151DB" w:rsidRPr="0038084C">
        <w:rPr>
          <w:rFonts w:ascii="Times New Roman" w:hAnsi="Times New Roman" w:cs="Times New Roman"/>
          <w:color w:val="000000"/>
        </w:rPr>
        <w:t>актами:</w:t>
      </w:r>
      <w:r w:rsidR="00CD7133">
        <w:rPr>
          <w:rFonts w:ascii="Times New Roman" w:hAnsi="Times New Roman" w:cs="Times New Roman"/>
          <w:color w:val="000000"/>
        </w:rPr>
        <w:t xml:space="preserve"> </w:t>
      </w:r>
    </w:p>
    <w:p w:rsidR="001151DB" w:rsidRPr="0038084C" w:rsidRDefault="001151DB" w:rsidP="00B521B5">
      <w:pPr>
        <w:pStyle w:val="a8"/>
        <w:numPr>
          <w:ilvl w:val="0"/>
          <w:numId w:val="7"/>
        </w:numPr>
        <w:tabs>
          <w:tab w:val="left" w:pos="0"/>
          <w:tab w:val="left" w:pos="1276"/>
        </w:tabs>
        <w:spacing w:after="0" w:line="240" w:lineRule="auto"/>
        <w:ind w:left="0" w:firstLine="709"/>
        <w:jc w:val="both"/>
        <w:rPr>
          <w:rFonts w:ascii="Times New Roman" w:hAnsi="Times New Roman" w:cs="Times New Roman"/>
          <w:sz w:val="24"/>
          <w:szCs w:val="24"/>
        </w:rPr>
      </w:pPr>
      <w:r w:rsidRPr="0038084C">
        <w:rPr>
          <w:rFonts w:ascii="Times New Roman" w:hAnsi="Times New Roman" w:cs="Times New Roman"/>
          <w:sz w:val="24"/>
          <w:szCs w:val="24"/>
        </w:rPr>
        <w:t>Постановлением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РФ</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31.05.2018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№638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сбора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охраны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здоровья,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медико-социальной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экспертизы"</w:t>
      </w:r>
    </w:p>
    <w:p w:rsidR="001151DB" w:rsidRPr="0038084C" w:rsidRDefault="001151DB" w:rsidP="00B521B5">
      <w:pPr>
        <w:pStyle w:val="a8"/>
        <w:numPr>
          <w:ilvl w:val="0"/>
          <w:numId w:val="7"/>
        </w:numPr>
        <w:tabs>
          <w:tab w:val="left" w:pos="0"/>
          <w:tab w:val="left" w:pos="1276"/>
        </w:tabs>
        <w:spacing w:after="0" w:line="240" w:lineRule="auto"/>
        <w:ind w:left="0" w:firstLine="709"/>
        <w:jc w:val="both"/>
        <w:rPr>
          <w:rFonts w:ascii="Times New Roman" w:hAnsi="Times New Roman" w:cs="Times New Roman"/>
          <w:sz w:val="24"/>
          <w:szCs w:val="24"/>
        </w:rPr>
      </w:pPr>
      <w:r w:rsidRPr="0038084C">
        <w:rPr>
          <w:rFonts w:ascii="Times New Roman" w:hAnsi="Times New Roman" w:cs="Times New Roman"/>
          <w:sz w:val="24"/>
          <w:szCs w:val="24"/>
        </w:rPr>
        <w:t>Приказом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Минтруда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РФ</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31.05.2018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№344-н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"Единый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расчета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показателей,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характеризующих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критерии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охраны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здоровья,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медико-социальной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экспертизы"</w:t>
      </w:r>
      <w:r w:rsidR="00C17BE7" w:rsidRPr="0038084C">
        <w:rPr>
          <w:rFonts w:ascii="Times New Roman" w:hAnsi="Times New Roman" w:cs="Times New Roman"/>
          <w:sz w:val="24"/>
          <w:szCs w:val="24"/>
        </w:rPr>
        <w:t>;</w:t>
      </w:r>
    </w:p>
    <w:p w:rsidR="001151DB" w:rsidRPr="0038084C" w:rsidRDefault="001151DB" w:rsidP="00B521B5">
      <w:pPr>
        <w:pStyle w:val="a8"/>
        <w:numPr>
          <w:ilvl w:val="0"/>
          <w:numId w:val="7"/>
        </w:numPr>
        <w:tabs>
          <w:tab w:val="left" w:pos="0"/>
          <w:tab w:val="left" w:pos="1276"/>
        </w:tabs>
        <w:spacing w:after="0" w:line="240" w:lineRule="auto"/>
        <w:ind w:left="0" w:firstLine="709"/>
        <w:jc w:val="both"/>
        <w:rPr>
          <w:rFonts w:ascii="Times New Roman" w:hAnsi="Times New Roman" w:cs="Times New Roman"/>
          <w:sz w:val="24"/>
          <w:szCs w:val="24"/>
        </w:rPr>
      </w:pPr>
      <w:r w:rsidRPr="0038084C">
        <w:rPr>
          <w:rFonts w:ascii="Times New Roman" w:hAnsi="Times New Roman" w:cs="Times New Roman"/>
          <w:sz w:val="24"/>
          <w:szCs w:val="24"/>
        </w:rPr>
        <w:t>Приказом</w:t>
      </w:r>
      <w:r w:rsidR="00CD7133">
        <w:rPr>
          <w:rFonts w:ascii="Times New Roman" w:hAnsi="Times New Roman" w:cs="Times New Roman"/>
          <w:sz w:val="24"/>
          <w:szCs w:val="24"/>
        </w:rPr>
        <w:t xml:space="preserve"> </w:t>
      </w:r>
      <w:r w:rsidR="000269E5" w:rsidRPr="0038084C">
        <w:rPr>
          <w:rFonts w:ascii="Times New Roman" w:hAnsi="Times New Roman" w:cs="Times New Roman"/>
          <w:sz w:val="24"/>
          <w:szCs w:val="24"/>
        </w:rPr>
        <w:t>Минтруда</w:t>
      </w:r>
      <w:r w:rsidR="00CD7133">
        <w:rPr>
          <w:rFonts w:ascii="Times New Roman" w:hAnsi="Times New Roman" w:cs="Times New Roman"/>
          <w:sz w:val="24"/>
          <w:szCs w:val="24"/>
        </w:rPr>
        <w:t xml:space="preserve"> </w:t>
      </w:r>
      <w:r w:rsidR="000269E5" w:rsidRPr="0038084C">
        <w:rPr>
          <w:rFonts w:ascii="Times New Roman" w:hAnsi="Times New Roman" w:cs="Times New Roman"/>
          <w:sz w:val="24"/>
          <w:szCs w:val="24"/>
        </w:rPr>
        <w:t>России</w:t>
      </w:r>
      <w:r w:rsidR="00CD7133">
        <w:rPr>
          <w:rFonts w:ascii="Times New Roman" w:hAnsi="Times New Roman" w:cs="Times New Roman"/>
          <w:sz w:val="24"/>
          <w:szCs w:val="24"/>
        </w:rPr>
        <w:t xml:space="preserve"> </w:t>
      </w:r>
      <w:r w:rsidR="000269E5"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000269E5" w:rsidRPr="0038084C">
        <w:rPr>
          <w:rFonts w:ascii="Times New Roman" w:hAnsi="Times New Roman" w:cs="Times New Roman"/>
          <w:sz w:val="24"/>
          <w:szCs w:val="24"/>
        </w:rPr>
        <w:t>30.10.2018</w:t>
      </w:r>
      <w:r w:rsidR="00CD7133">
        <w:rPr>
          <w:rFonts w:ascii="Times New Roman" w:hAnsi="Times New Roman" w:cs="Times New Roman"/>
          <w:sz w:val="24"/>
          <w:szCs w:val="24"/>
        </w:rPr>
        <w:t xml:space="preserve"> </w:t>
      </w:r>
      <w:r w:rsidR="000269E5"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675н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Методики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выявления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мнения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граждан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охраны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здоровья,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медико-социальной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экспертизы"</w:t>
      </w:r>
      <w:r w:rsidR="00C17BE7" w:rsidRPr="0038084C">
        <w:rPr>
          <w:rFonts w:ascii="Times New Roman" w:hAnsi="Times New Roman" w:cs="Times New Roman"/>
          <w:sz w:val="24"/>
          <w:szCs w:val="24"/>
        </w:rPr>
        <w:t>;</w:t>
      </w:r>
    </w:p>
    <w:p w:rsidR="008156F0" w:rsidRPr="0038084C" w:rsidRDefault="001151DB" w:rsidP="00B521B5">
      <w:pPr>
        <w:pStyle w:val="a8"/>
        <w:numPr>
          <w:ilvl w:val="0"/>
          <w:numId w:val="7"/>
        </w:numPr>
        <w:tabs>
          <w:tab w:val="left" w:pos="0"/>
          <w:tab w:val="left" w:pos="1276"/>
        </w:tabs>
        <w:spacing w:after="0" w:line="240" w:lineRule="auto"/>
        <w:ind w:left="0"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Приказом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rPr>
        <w:t>Министерства</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РФ</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27.04.2018</w:t>
      </w:r>
      <w:r w:rsidR="00CD7133">
        <w:rPr>
          <w:rFonts w:ascii="Times New Roman" w:hAnsi="Times New Roman" w:cs="Times New Roman"/>
          <w:color w:val="000000"/>
        </w:rPr>
        <w:t xml:space="preserve"> </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599</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утверждении</w:t>
      </w:r>
      <w:r w:rsidR="00CD7133">
        <w:rPr>
          <w:rFonts w:ascii="Times New Roman" w:hAnsi="Times New Roman" w:cs="Times New Roman"/>
          <w:color w:val="000000"/>
          <w:sz w:val="24"/>
          <w:szCs w:val="24"/>
        </w:rPr>
        <w:t xml:space="preserve"> </w:t>
      </w:r>
      <w:r w:rsidR="00C17BE7" w:rsidRPr="0038084C">
        <w:rPr>
          <w:rFonts w:ascii="Times New Roman" w:hAnsi="Times New Roman" w:cs="Times New Roman"/>
          <w:color w:val="000000"/>
          <w:sz w:val="24"/>
          <w:szCs w:val="24"/>
        </w:rPr>
        <w:t>п</w:t>
      </w:r>
      <w:r w:rsidR="008156F0" w:rsidRPr="0038084C">
        <w:rPr>
          <w:rFonts w:ascii="Times New Roman" w:hAnsi="Times New Roman" w:cs="Times New Roman"/>
          <w:color w:val="000000"/>
          <w:sz w:val="24"/>
          <w:szCs w:val="24"/>
        </w:rPr>
        <w:t>оказател</w:t>
      </w:r>
      <w:r w:rsidR="00C17BE7" w:rsidRPr="0038084C">
        <w:rPr>
          <w:rFonts w:ascii="Times New Roman" w:hAnsi="Times New Roman" w:cs="Times New Roman"/>
          <w:color w:val="000000"/>
          <w:sz w:val="24"/>
          <w:szCs w:val="24"/>
        </w:rPr>
        <w:t>ей</w:t>
      </w:r>
      <w:r w:rsidR="008156F0"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характеризующи</w:t>
      </w:r>
      <w:r w:rsidR="00C17BE7" w:rsidRPr="0038084C">
        <w:rPr>
          <w:rFonts w:ascii="Times New Roman" w:hAnsi="Times New Roman" w:cs="Times New Roman"/>
          <w:color w:val="000000"/>
          <w:sz w:val="24"/>
          <w:szCs w:val="24"/>
        </w:rPr>
        <w:t>х</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общие</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критерии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организациями</w:t>
      </w:r>
      <w:r w:rsidR="00CD7133">
        <w:rPr>
          <w:rFonts w:ascii="Times New Roman" w:hAnsi="Times New Roman" w:cs="Times New Roman"/>
          <w:color w:val="000000"/>
          <w:sz w:val="24"/>
          <w:szCs w:val="24"/>
        </w:rPr>
        <w:t xml:space="preserve"> </w:t>
      </w:r>
      <w:r w:rsidR="008156F0" w:rsidRPr="0038084C">
        <w:rPr>
          <w:rFonts w:ascii="Times New Roman" w:hAnsi="Times New Roman" w:cs="Times New Roman"/>
          <w:color w:val="000000"/>
          <w:sz w:val="24"/>
          <w:szCs w:val="24"/>
        </w:rPr>
        <w:t>культуры</w:t>
      </w:r>
      <w:r w:rsidR="00C17BE7" w:rsidRPr="0038084C">
        <w:rPr>
          <w:rFonts w:ascii="Times New Roman" w:hAnsi="Times New Roman" w:cs="Times New Roman"/>
          <w:color w:val="000000"/>
          <w:sz w:val="24"/>
          <w:szCs w:val="24"/>
        </w:rPr>
        <w:t>»;</w:t>
      </w:r>
    </w:p>
    <w:p w:rsidR="008156F0" w:rsidRPr="0038084C" w:rsidRDefault="008156F0" w:rsidP="00B521B5">
      <w:pPr>
        <w:pStyle w:val="a8"/>
        <w:numPr>
          <w:ilvl w:val="0"/>
          <w:numId w:val="7"/>
        </w:numPr>
        <w:tabs>
          <w:tab w:val="left" w:pos="0"/>
          <w:tab w:val="left" w:pos="1276"/>
        </w:tabs>
        <w:spacing w:after="0" w:line="240" w:lineRule="auto"/>
        <w:ind w:left="0" w:firstLine="709"/>
        <w:jc w:val="both"/>
        <w:rPr>
          <w:rFonts w:ascii="Times New Roman" w:hAnsi="Times New Roman" w:cs="Times New Roman"/>
          <w:color w:val="000000"/>
        </w:rPr>
      </w:pPr>
      <w:r w:rsidRPr="0038084C">
        <w:rPr>
          <w:rFonts w:ascii="Times New Roman" w:hAnsi="Times New Roman" w:cs="Times New Roman"/>
          <w:color w:val="000000"/>
          <w:sz w:val="24"/>
          <w:szCs w:val="24"/>
        </w:rPr>
        <w:t>Приказ</w:t>
      </w:r>
      <w:r w:rsidR="00C17BE7" w:rsidRPr="0038084C">
        <w:rPr>
          <w:rFonts w:ascii="Times New Roman" w:hAnsi="Times New Roman" w:cs="Times New Roman"/>
          <w:color w:val="000000"/>
          <w:sz w:val="24"/>
          <w:szCs w:val="24"/>
        </w:rPr>
        <w:t>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Минкультуры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20.02.2015</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277</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утверждении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требований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содержанию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предоставления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деятельности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размещаемой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официальных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уполномоченного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федерального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исполнительной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власти,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власти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субъектов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Российской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местного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самоуправления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сети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«Интернет»</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Считаем</w:t>
      </w:r>
      <w:r w:rsidR="00CD7133">
        <w:rPr>
          <w:rFonts w:ascii="Times New Roman" w:hAnsi="Times New Roman" w:cs="Times New Roman"/>
          <w:color w:val="000000"/>
        </w:rPr>
        <w:t xml:space="preserve"> </w:t>
      </w:r>
      <w:r w:rsidRPr="0038084C">
        <w:rPr>
          <w:rFonts w:ascii="Times New Roman" w:hAnsi="Times New Roman" w:cs="Times New Roman"/>
          <w:color w:val="000000"/>
        </w:rPr>
        <w:t>целесообразным</w:t>
      </w:r>
      <w:r w:rsidR="00CD7133">
        <w:rPr>
          <w:rFonts w:ascii="Times New Roman" w:hAnsi="Times New Roman" w:cs="Times New Roman"/>
          <w:color w:val="000000"/>
        </w:rPr>
        <w:t xml:space="preserve"> </w:t>
      </w:r>
      <w:r w:rsidRPr="0038084C">
        <w:rPr>
          <w:rFonts w:ascii="Times New Roman" w:hAnsi="Times New Roman" w:cs="Times New Roman"/>
          <w:color w:val="000000"/>
        </w:rPr>
        <w:t>проводить</w:t>
      </w:r>
      <w:r w:rsidR="00CD7133">
        <w:rPr>
          <w:rFonts w:ascii="Times New Roman" w:hAnsi="Times New Roman" w:cs="Times New Roman"/>
          <w:color w:val="000000"/>
        </w:rPr>
        <w:t xml:space="preserve"> </w:t>
      </w:r>
      <w:r w:rsidRPr="0038084C">
        <w:rPr>
          <w:rFonts w:ascii="Times New Roman" w:hAnsi="Times New Roman" w:cs="Times New Roman"/>
          <w:color w:val="000000"/>
        </w:rPr>
        <w:t>опрос</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жестко</w:t>
      </w:r>
      <w:r w:rsidR="00CD7133">
        <w:rPr>
          <w:rFonts w:ascii="Times New Roman" w:hAnsi="Times New Roman" w:cs="Times New Roman"/>
          <w:color w:val="000000"/>
        </w:rPr>
        <w:t xml:space="preserve"> </w:t>
      </w:r>
      <w:r w:rsidRPr="0038084C">
        <w:rPr>
          <w:rFonts w:ascii="Times New Roman" w:hAnsi="Times New Roman" w:cs="Times New Roman"/>
          <w:color w:val="000000"/>
        </w:rPr>
        <w:t>«удовлетворены</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удовлетворены»,</w:t>
      </w:r>
      <w:r w:rsidR="00CD7133">
        <w:rPr>
          <w:rFonts w:ascii="Times New Roman" w:hAnsi="Times New Roman" w:cs="Times New Roman"/>
          <w:color w:val="000000"/>
        </w:rPr>
        <w:t xml:space="preserve"> </w:t>
      </w:r>
      <w:r w:rsidRPr="0038084C">
        <w:rPr>
          <w:rFonts w:ascii="Times New Roman" w:hAnsi="Times New Roman" w:cs="Times New Roman"/>
          <w:color w:val="000000"/>
        </w:rPr>
        <w:t>а</w:t>
      </w:r>
      <w:r w:rsidR="00CD7133">
        <w:rPr>
          <w:rFonts w:ascii="Times New Roman" w:hAnsi="Times New Roman" w:cs="Times New Roman"/>
          <w:color w:val="000000"/>
        </w:rPr>
        <w:t xml:space="preserve"> </w:t>
      </w:r>
      <w:r w:rsidRPr="0038084C">
        <w:rPr>
          <w:rFonts w:ascii="Times New Roman" w:hAnsi="Times New Roman" w:cs="Times New Roman"/>
          <w:color w:val="000000"/>
        </w:rPr>
        <w:t>предлагая</w:t>
      </w:r>
      <w:r w:rsidR="00CD7133">
        <w:rPr>
          <w:rFonts w:ascii="Times New Roman" w:hAnsi="Times New Roman" w:cs="Times New Roman"/>
          <w:color w:val="000000"/>
        </w:rPr>
        <w:t xml:space="preserve"> </w:t>
      </w:r>
      <w:r w:rsidRPr="0038084C">
        <w:rPr>
          <w:rFonts w:ascii="Times New Roman" w:hAnsi="Times New Roman" w:cs="Times New Roman"/>
          <w:color w:val="000000"/>
        </w:rPr>
        <w:t>следующие</w:t>
      </w:r>
      <w:r w:rsidR="00CD7133">
        <w:rPr>
          <w:rFonts w:ascii="Times New Roman" w:hAnsi="Times New Roman" w:cs="Times New Roman"/>
          <w:color w:val="000000"/>
        </w:rPr>
        <w:t xml:space="preserve"> </w:t>
      </w:r>
      <w:r w:rsidRPr="0038084C">
        <w:rPr>
          <w:rFonts w:ascii="Times New Roman" w:hAnsi="Times New Roman" w:cs="Times New Roman"/>
          <w:color w:val="000000"/>
        </w:rPr>
        <w:t>варианты</w:t>
      </w:r>
      <w:r w:rsidR="00CD7133">
        <w:rPr>
          <w:rFonts w:ascii="Times New Roman" w:hAnsi="Times New Roman" w:cs="Times New Roman"/>
          <w:color w:val="000000"/>
        </w:rPr>
        <w:t xml:space="preserve"> </w:t>
      </w:r>
      <w:r w:rsidRPr="0038084C">
        <w:rPr>
          <w:rFonts w:ascii="Times New Roman" w:hAnsi="Times New Roman" w:cs="Times New Roman"/>
          <w:color w:val="000000"/>
        </w:rPr>
        <w:t>ответов:</w:t>
      </w:r>
      <w:r w:rsidR="00CD7133">
        <w:rPr>
          <w:rFonts w:ascii="Times New Roman" w:hAnsi="Times New Roman" w:cs="Times New Roman"/>
          <w:color w:val="000000"/>
        </w:rPr>
        <w:t xml:space="preserve"> </w:t>
      </w:r>
    </w:p>
    <w:p w:rsidR="00417577" w:rsidRPr="0038084C" w:rsidRDefault="00417577" w:rsidP="00B521B5">
      <w:pPr>
        <w:pStyle w:val="a8"/>
        <w:numPr>
          <w:ilvl w:val="0"/>
          <w:numId w:val="12"/>
        </w:numPr>
        <w:shd w:val="clear" w:color="auto" w:fill="FFFFFF"/>
        <w:tabs>
          <w:tab w:val="left" w:pos="1276"/>
        </w:tabs>
        <w:spacing w:after="0" w:line="240" w:lineRule="auto"/>
        <w:ind w:left="0" w:firstLine="709"/>
        <w:rPr>
          <w:rFonts w:ascii="Times New Roman" w:eastAsia="Times New Roman" w:hAnsi="Times New Roman" w:cs="Times New Roman"/>
          <w:sz w:val="24"/>
          <w:szCs w:val="24"/>
          <w:lang w:eastAsia="ru-RU"/>
        </w:rPr>
      </w:pPr>
      <w:r w:rsidRPr="0038084C">
        <w:rPr>
          <w:rFonts w:ascii="Times New Roman" w:eastAsia="Times New Roman" w:hAnsi="Times New Roman" w:cs="Times New Roman"/>
          <w:sz w:val="24"/>
          <w:szCs w:val="24"/>
          <w:lang w:eastAsia="ru-RU"/>
        </w:rPr>
        <w:t>Отлично,</w:t>
      </w:r>
      <w:r w:rsidR="00CD7133">
        <w:rPr>
          <w:rFonts w:ascii="Times New Roman" w:eastAsia="Times New Roman" w:hAnsi="Times New Roman" w:cs="Times New Roman"/>
          <w:sz w:val="24"/>
          <w:szCs w:val="24"/>
          <w:lang w:eastAsia="ru-RU"/>
        </w:rPr>
        <w:t xml:space="preserve"> </w:t>
      </w:r>
      <w:r w:rsidRPr="0038084C">
        <w:rPr>
          <w:rFonts w:ascii="Times New Roman" w:eastAsia="Times New Roman" w:hAnsi="Times New Roman" w:cs="Times New Roman"/>
          <w:sz w:val="24"/>
          <w:szCs w:val="24"/>
          <w:lang w:eastAsia="ru-RU"/>
        </w:rPr>
        <w:t>все</w:t>
      </w:r>
      <w:r w:rsidR="00CD7133">
        <w:rPr>
          <w:rFonts w:ascii="Times New Roman" w:eastAsia="Times New Roman" w:hAnsi="Times New Roman" w:cs="Times New Roman"/>
          <w:sz w:val="24"/>
          <w:szCs w:val="24"/>
          <w:lang w:eastAsia="ru-RU"/>
        </w:rPr>
        <w:t xml:space="preserve"> </w:t>
      </w:r>
      <w:r w:rsidRPr="0038084C">
        <w:rPr>
          <w:rFonts w:ascii="Times New Roman" w:eastAsia="Times New Roman" w:hAnsi="Times New Roman" w:cs="Times New Roman"/>
          <w:sz w:val="24"/>
          <w:szCs w:val="24"/>
          <w:lang w:eastAsia="ru-RU"/>
        </w:rPr>
        <w:t>устраивает</w:t>
      </w:r>
    </w:p>
    <w:p w:rsidR="00417577" w:rsidRPr="0038084C" w:rsidRDefault="00417577" w:rsidP="00B521B5">
      <w:pPr>
        <w:pStyle w:val="a8"/>
        <w:numPr>
          <w:ilvl w:val="0"/>
          <w:numId w:val="12"/>
        </w:numPr>
        <w:shd w:val="clear" w:color="auto" w:fill="FFFFFF"/>
        <w:tabs>
          <w:tab w:val="left" w:pos="1276"/>
        </w:tabs>
        <w:spacing w:after="0" w:line="240" w:lineRule="auto"/>
        <w:ind w:left="0" w:firstLine="709"/>
        <w:rPr>
          <w:rFonts w:ascii="Times New Roman" w:eastAsia="Times New Roman" w:hAnsi="Times New Roman" w:cs="Times New Roman"/>
          <w:sz w:val="24"/>
          <w:szCs w:val="24"/>
          <w:lang w:eastAsia="ru-RU"/>
        </w:rPr>
      </w:pPr>
      <w:r w:rsidRPr="0038084C">
        <w:rPr>
          <w:rFonts w:ascii="Times New Roman" w:eastAsia="Times New Roman" w:hAnsi="Times New Roman" w:cs="Times New Roman"/>
          <w:sz w:val="24"/>
          <w:szCs w:val="24"/>
          <w:lang w:eastAsia="ru-RU"/>
        </w:rPr>
        <w:t>В</w:t>
      </w:r>
      <w:r w:rsidR="00CD7133">
        <w:rPr>
          <w:rFonts w:ascii="Times New Roman" w:eastAsia="Times New Roman" w:hAnsi="Times New Roman" w:cs="Times New Roman"/>
          <w:sz w:val="24"/>
          <w:szCs w:val="24"/>
          <w:lang w:eastAsia="ru-RU"/>
        </w:rPr>
        <w:t xml:space="preserve"> </w:t>
      </w:r>
      <w:r w:rsidRPr="0038084C">
        <w:rPr>
          <w:rFonts w:ascii="Times New Roman" w:eastAsia="Times New Roman" w:hAnsi="Times New Roman" w:cs="Times New Roman"/>
          <w:sz w:val="24"/>
          <w:szCs w:val="24"/>
          <w:lang w:eastAsia="ru-RU"/>
        </w:rPr>
        <w:t>целом</w:t>
      </w:r>
      <w:r w:rsidR="00CD7133">
        <w:rPr>
          <w:rFonts w:ascii="Times New Roman" w:eastAsia="Times New Roman" w:hAnsi="Times New Roman" w:cs="Times New Roman"/>
          <w:sz w:val="24"/>
          <w:szCs w:val="24"/>
          <w:lang w:eastAsia="ru-RU"/>
        </w:rPr>
        <w:t xml:space="preserve"> </w:t>
      </w:r>
      <w:r w:rsidRPr="0038084C">
        <w:rPr>
          <w:rFonts w:ascii="Times New Roman" w:eastAsia="Times New Roman" w:hAnsi="Times New Roman" w:cs="Times New Roman"/>
          <w:sz w:val="24"/>
          <w:szCs w:val="24"/>
          <w:lang w:eastAsia="ru-RU"/>
        </w:rPr>
        <w:t>хорошо</w:t>
      </w:r>
    </w:p>
    <w:p w:rsidR="00417577" w:rsidRPr="0038084C" w:rsidRDefault="00417577" w:rsidP="00B521B5">
      <w:pPr>
        <w:pStyle w:val="a8"/>
        <w:numPr>
          <w:ilvl w:val="0"/>
          <w:numId w:val="12"/>
        </w:numPr>
        <w:shd w:val="clear" w:color="auto" w:fill="FFFFFF"/>
        <w:tabs>
          <w:tab w:val="left" w:pos="1276"/>
        </w:tabs>
        <w:spacing w:after="0" w:line="240" w:lineRule="auto"/>
        <w:ind w:left="0" w:firstLine="709"/>
        <w:rPr>
          <w:rFonts w:ascii="Times New Roman" w:eastAsia="Times New Roman" w:hAnsi="Times New Roman" w:cs="Times New Roman"/>
          <w:sz w:val="24"/>
          <w:szCs w:val="24"/>
          <w:lang w:eastAsia="ru-RU"/>
        </w:rPr>
      </w:pPr>
      <w:r w:rsidRPr="0038084C">
        <w:rPr>
          <w:rFonts w:ascii="Times New Roman" w:eastAsia="Times New Roman" w:hAnsi="Times New Roman" w:cs="Times New Roman"/>
          <w:sz w:val="24"/>
          <w:szCs w:val="24"/>
          <w:lang w:eastAsia="ru-RU"/>
        </w:rPr>
        <w:t>Удовлетворительно,</w:t>
      </w:r>
      <w:r w:rsidR="00CD7133">
        <w:rPr>
          <w:rFonts w:ascii="Times New Roman" w:eastAsia="Times New Roman" w:hAnsi="Times New Roman" w:cs="Times New Roman"/>
          <w:sz w:val="24"/>
          <w:szCs w:val="24"/>
          <w:lang w:eastAsia="ru-RU"/>
        </w:rPr>
        <w:t xml:space="preserve"> </w:t>
      </w:r>
      <w:r w:rsidRPr="0038084C">
        <w:rPr>
          <w:rFonts w:ascii="Times New Roman" w:eastAsia="Times New Roman" w:hAnsi="Times New Roman" w:cs="Times New Roman"/>
          <w:sz w:val="24"/>
          <w:szCs w:val="24"/>
          <w:lang w:eastAsia="ru-RU"/>
        </w:rPr>
        <w:t>незначительные</w:t>
      </w:r>
      <w:r w:rsidR="00CD7133">
        <w:rPr>
          <w:rFonts w:ascii="Times New Roman" w:eastAsia="Times New Roman" w:hAnsi="Times New Roman" w:cs="Times New Roman"/>
          <w:sz w:val="24"/>
          <w:szCs w:val="24"/>
          <w:lang w:eastAsia="ru-RU"/>
        </w:rPr>
        <w:t xml:space="preserve"> </w:t>
      </w:r>
      <w:r w:rsidRPr="0038084C">
        <w:rPr>
          <w:rFonts w:ascii="Times New Roman" w:eastAsia="Times New Roman" w:hAnsi="Times New Roman" w:cs="Times New Roman"/>
          <w:sz w:val="24"/>
          <w:szCs w:val="24"/>
          <w:lang w:eastAsia="ru-RU"/>
        </w:rPr>
        <w:t>недостатки</w:t>
      </w:r>
    </w:p>
    <w:p w:rsidR="00417577" w:rsidRPr="0038084C" w:rsidRDefault="00417577" w:rsidP="00B521B5">
      <w:pPr>
        <w:pStyle w:val="a8"/>
        <w:numPr>
          <w:ilvl w:val="0"/>
          <w:numId w:val="12"/>
        </w:numPr>
        <w:shd w:val="clear" w:color="auto" w:fill="FFFFFF"/>
        <w:tabs>
          <w:tab w:val="left" w:pos="1276"/>
        </w:tabs>
        <w:spacing w:after="0" w:line="240" w:lineRule="auto"/>
        <w:ind w:left="0" w:firstLine="709"/>
        <w:rPr>
          <w:rFonts w:ascii="Times New Roman" w:eastAsia="Times New Roman" w:hAnsi="Times New Roman" w:cs="Times New Roman"/>
          <w:sz w:val="24"/>
          <w:szCs w:val="24"/>
          <w:lang w:eastAsia="ru-RU"/>
        </w:rPr>
      </w:pPr>
      <w:r w:rsidRPr="0038084C">
        <w:rPr>
          <w:rFonts w:ascii="Times New Roman" w:eastAsia="Times New Roman" w:hAnsi="Times New Roman" w:cs="Times New Roman"/>
          <w:sz w:val="24"/>
          <w:szCs w:val="24"/>
          <w:lang w:eastAsia="ru-RU"/>
        </w:rPr>
        <w:t>Плохо,</w:t>
      </w:r>
      <w:r w:rsidR="00CD7133">
        <w:rPr>
          <w:rFonts w:ascii="Times New Roman" w:eastAsia="Times New Roman" w:hAnsi="Times New Roman" w:cs="Times New Roman"/>
          <w:sz w:val="24"/>
          <w:szCs w:val="24"/>
          <w:lang w:eastAsia="ru-RU"/>
        </w:rPr>
        <w:t xml:space="preserve"> </w:t>
      </w:r>
      <w:r w:rsidRPr="0038084C">
        <w:rPr>
          <w:rFonts w:ascii="Times New Roman" w:eastAsia="Times New Roman" w:hAnsi="Times New Roman" w:cs="Times New Roman"/>
          <w:sz w:val="24"/>
          <w:szCs w:val="24"/>
          <w:lang w:eastAsia="ru-RU"/>
        </w:rPr>
        <w:t>много</w:t>
      </w:r>
      <w:r w:rsidR="00CD7133">
        <w:rPr>
          <w:rFonts w:ascii="Times New Roman" w:eastAsia="Times New Roman" w:hAnsi="Times New Roman" w:cs="Times New Roman"/>
          <w:sz w:val="24"/>
          <w:szCs w:val="24"/>
          <w:lang w:eastAsia="ru-RU"/>
        </w:rPr>
        <w:t xml:space="preserve"> </w:t>
      </w:r>
      <w:r w:rsidRPr="0038084C">
        <w:rPr>
          <w:rFonts w:ascii="Times New Roman" w:eastAsia="Times New Roman" w:hAnsi="Times New Roman" w:cs="Times New Roman"/>
          <w:sz w:val="24"/>
          <w:szCs w:val="24"/>
          <w:lang w:eastAsia="ru-RU"/>
        </w:rPr>
        <w:t>недостатков</w:t>
      </w:r>
    </w:p>
    <w:p w:rsidR="00417577" w:rsidRPr="0038084C" w:rsidRDefault="00417577" w:rsidP="00B521B5">
      <w:pPr>
        <w:pStyle w:val="a8"/>
        <w:numPr>
          <w:ilvl w:val="0"/>
          <w:numId w:val="12"/>
        </w:numPr>
        <w:shd w:val="clear" w:color="auto" w:fill="FFFFFF"/>
        <w:tabs>
          <w:tab w:val="left" w:pos="1276"/>
        </w:tabs>
        <w:spacing w:after="0" w:line="240" w:lineRule="auto"/>
        <w:ind w:left="0" w:firstLine="709"/>
        <w:rPr>
          <w:rFonts w:ascii="Times New Roman" w:eastAsia="Times New Roman" w:hAnsi="Times New Roman" w:cs="Times New Roman"/>
          <w:sz w:val="24"/>
          <w:szCs w:val="24"/>
          <w:lang w:eastAsia="ru-RU"/>
        </w:rPr>
      </w:pPr>
      <w:r w:rsidRPr="0038084C">
        <w:rPr>
          <w:rFonts w:ascii="Times New Roman" w:eastAsia="Times New Roman" w:hAnsi="Times New Roman" w:cs="Times New Roman"/>
          <w:sz w:val="24"/>
          <w:szCs w:val="24"/>
          <w:lang w:eastAsia="ru-RU"/>
        </w:rPr>
        <w:t>Неудовлетворительно,</w:t>
      </w:r>
      <w:r w:rsidR="00CD7133">
        <w:rPr>
          <w:rFonts w:ascii="Times New Roman" w:eastAsia="Times New Roman" w:hAnsi="Times New Roman" w:cs="Times New Roman"/>
          <w:sz w:val="24"/>
          <w:szCs w:val="24"/>
          <w:lang w:eastAsia="ru-RU"/>
        </w:rPr>
        <w:t xml:space="preserve"> </w:t>
      </w:r>
      <w:r w:rsidRPr="0038084C">
        <w:rPr>
          <w:rFonts w:ascii="Times New Roman" w:eastAsia="Times New Roman" w:hAnsi="Times New Roman" w:cs="Times New Roman"/>
          <w:sz w:val="24"/>
          <w:szCs w:val="24"/>
          <w:lang w:eastAsia="ru-RU"/>
        </w:rPr>
        <w:t>совершенно</w:t>
      </w:r>
      <w:r w:rsidR="00CD7133">
        <w:rPr>
          <w:rFonts w:ascii="Times New Roman" w:eastAsia="Times New Roman" w:hAnsi="Times New Roman" w:cs="Times New Roman"/>
          <w:sz w:val="24"/>
          <w:szCs w:val="24"/>
          <w:lang w:eastAsia="ru-RU"/>
        </w:rPr>
        <w:t xml:space="preserve"> </w:t>
      </w:r>
      <w:r w:rsidRPr="0038084C">
        <w:rPr>
          <w:rFonts w:ascii="Times New Roman" w:eastAsia="Times New Roman" w:hAnsi="Times New Roman" w:cs="Times New Roman"/>
          <w:sz w:val="24"/>
          <w:szCs w:val="24"/>
          <w:lang w:eastAsia="ru-RU"/>
        </w:rPr>
        <w:t>не</w:t>
      </w:r>
      <w:r w:rsidR="00CD7133">
        <w:rPr>
          <w:rFonts w:ascii="Times New Roman" w:eastAsia="Times New Roman" w:hAnsi="Times New Roman" w:cs="Times New Roman"/>
          <w:sz w:val="24"/>
          <w:szCs w:val="24"/>
          <w:lang w:eastAsia="ru-RU"/>
        </w:rPr>
        <w:t xml:space="preserve"> </w:t>
      </w:r>
      <w:r w:rsidRPr="0038084C">
        <w:rPr>
          <w:rFonts w:ascii="Times New Roman" w:eastAsia="Times New Roman" w:hAnsi="Times New Roman" w:cs="Times New Roman"/>
          <w:sz w:val="24"/>
          <w:szCs w:val="24"/>
          <w:lang w:eastAsia="ru-RU"/>
        </w:rPr>
        <w:t>устраивает</w:t>
      </w:r>
    </w:p>
    <w:p w:rsidR="008156F0" w:rsidRPr="0038084C" w:rsidRDefault="008156F0" w:rsidP="00C658DC">
      <w:pPr>
        <w:shd w:val="clear" w:color="auto" w:fill="FFFFFF"/>
        <w:tabs>
          <w:tab w:val="left" w:pos="1276"/>
        </w:tabs>
        <w:spacing w:after="0" w:line="240" w:lineRule="auto"/>
        <w:ind w:firstLine="709"/>
        <w:rPr>
          <w:rFonts w:ascii="Times New Roman" w:hAnsi="Times New Roman" w:cs="Times New Roman"/>
          <w:color w:val="000000"/>
          <w:sz w:val="24"/>
          <w:szCs w:val="24"/>
        </w:rPr>
      </w:pPr>
      <w:r w:rsidRPr="0038084C">
        <w:rPr>
          <w:rFonts w:ascii="Times New Roman" w:hAnsi="Times New Roman" w:cs="Times New Roman"/>
          <w:color w:val="000000"/>
          <w:sz w:val="24"/>
          <w:szCs w:val="24"/>
        </w:rPr>
        <w:t>При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расчете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количество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получателей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удовлетворенных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рассчитывается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сумма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лиц,</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отметивших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анкете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t>
      </w:r>
      <w:r w:rsidR="00417577" w:rsidRPr="0038084C">
        <w:rPr>
          <w:rFonts w:ascii="Times New Roman" w:eastAsia="Times New Roman" w:hAnsi="Times New Roman" w:cs="Times New Roman"/>
          <w:sz w:val="24"/>
          <w:szCs w:val="24"/>
          <w:lang w:eastAsia="ru-RU"/>
        </w:rPr>
        <w:t>Отлично,</w:t>
      </w:r>
      <w:r w:rsidR="00CD7133">
        <w:rPr>
          <w:rFonts w:ascii="Times New Roman" w:eastAsia="Times New Roman" w:hAnsi="Times New Roman" w:cs="Times New Roman"/>
          <w:sz w:val="24"/>
          <w:szCs w:val="24"/>
          <w:lang w:eastAsia="ru-RU"/>
        </w:rPr>
        <w:t xml:space="preserve"> </w:t>
      </w:r>
      <w:r w:rsidR="00417577" w:rsidRPr="0038084C">
        <w:rPr>
          <w:rFonts w:ascii="Times New Roman" w:eastAsia="Times New Roman" w:hAnsi="Times New Roman" w:cs="Times New Roman"/>
          <w:sz w:val="24"/>
          <w:szCs w:val="24"/>
          <w:lang w:eastAsia="ru-RU"/>
        </w:rPr>
        <w:t>все</w:t>
      </w:r>
      <w:r w:rsidR="00CD7133">
        <w:rPr>
          <w:rFonts w:ascii="Times New Roman" w:eastAsia="Times New Roman" w:hAnsi="Times New Roman" w:cs="Times New Roman"/>
          <w:sz w:val="24"/>
          <w:szCs w:val="24"/>
          <w:lang w:eastAsia="ru-RU"/>
        </w:rPr>
        <w:t xml:space="preserve"> </w:t>
      </w:r>
      <w:r w:rsidR="00417577" w:rsidRPr="0038084C">
        <w:rPr>
          <w:rFonts w:ascii="Times New Roman" w:eastAsia="Times New Roman" w:hAnsi="Times New Roman" w:cs="Times New Roman"/>
          <w:sz w:val="24"/>
          <w:szCs w:val="24"/>
          <w:lang w:eastAsia="ru-RU"/>
        </w:rPr>
        <w:t>устраивает»,</w:t>
      </w:r>
      <w:r w:rsidR="00CD7133">
        <w:rPr>
          <w:rFonts w:ascii="Times New Roman" w:eastAsia="Times New Roman" w:hAnsi="Times New Roman" w:cs="Times New Roman"/>
          <w:sz w:val="24"/>
          <w:szCs w:val="24"/>
          <w:lang w:eastAsia="ru-RU"/>
        </w:rPr>
        <w:t xml:space="preserve"> </w:t>
      </w:r>
      <w:r w:rsidR="00417577" w:rsidRPr="0038084C">
        <w:rPr>
          <w:rFonts w:ascii="Times New Roman" w:eastAsia="Times New Roman" w:hAnsi="Times New Roman" w:cs="Times New Roman"/>
          <w:sz w:val="24"/>
          <w:szCs w:val="24"/>
          <w:lang w:eastAsia="ru-RU"/>
        </w:rPr>
        <w:t>«В</w:t>
      </w:r>
      <w:r w:rsidR="00CD7133">
        <w:rPr>
          <w:rFonts w:ascii="Times New Roman" w:eastAsia="Times New Roman" w:hAnsi="Times New Roman" w:cs="Times New Roman"/>
          <w:sz w:val="24"/>
          <w:szCs w:val="24"/>
          <w:lang w:eastAsia="ru-RU"/>
        </w:rPr>
        <w:t xml:space="preserve"> </w:t>
      </w:r>
      <w:r w:rsidR="00417577" w:rsidRPr="0038084C">
        <w:rPr>
          <w:rFonts w:ascii="Times New Roman" w:eastAsia="Times New Roman" w:hAnsi="Times New Roman" w:cs="Times New Roman"/>
          <w:sz w:val="24"/>
          <w:szCs w:val="24"/>
          <w:lang w:eastAsia="ru-RU"/>
        </w:rPr>
        <w:t>целом</w:t>
      </w:r>
      <w:r w:rsidR="00CD7133">
        <w:rPr>
          <w:rFonts w:ascii="Times New Roman" w:eastAsia="Times New Roman" w:hAnsi="Times New Roman" w:cs="Times New Roman"/>
          <w:sz w:val="24"/>
          <w:szCs w:val="24"/>
          <w:lang w:eastAsia="ru-RU"/>
        </w:rPr>
        <w:t xml:space="preserve"> </w:t>
      </w:r>
      <w:r w:rsidR="00417577" w:rsidRPr="0038084C">
        <w:rPr>
          <w:rFonts w:ascii="Times New Roman" w:eastAsia="Times New Roman" w:hAnsi="Times New Roman" w:cs="Times New Roman"/>
          <w:sz w:val="24"/>
          <w:szCs w:val="24"/>
          <w:lang w:eastAsia="ru-RU"/>
        </w:rPr>
        <w:t>хорошо»,</w:t>
      </w:r>
      <w:r w:rsidR="00CD7133">
        <w:rPr>
          <w:rFonts w:ascii="Times New Roman" w:eastAsia="Times New Roman" w:hAnsi="Times New Roman" w:cs="Times New Roman"/>
          <w:sz w:val="24"/>
          <w:szCs w:val="24"/>
          <w:lang w:eastAsia="ru-RU"/>
        </w:rPr>
        <w:t xml:space="preserve"> </w:t>
      </w:r>
      <w:r w:rsidR="00417577" w:rsidRPr="0038084C">
        <w:rPr>
          <w:rFonts w:ascii="Times New Roman" w:eastAsia="Times New Roman" w:hAnsi="Times New Roman" w:cs="Times New Roman"/>
          <w:sz w:val="24"/>
          <w:szCs w:val="24"/>
          <w:lang w:eastAsia="ru-RU"/>
        </w:rPr>
        <w:t>«Удовлетворительно,</w:t>
      </w:r>
      <w:r w:rsidR="00CD7133">
        <w:rPr>
          <w:rFonts w:ascii="Times New Roman" w:eastAsia="Times New Roman" w:hAnsi="Times New Roman" w:cs="Times New Roman"/>
          <w:sz w:val="24"/>
          <w:szCs w:val="24"/>
          <w:lang w:eastAsia="ru-RU"/>
        </w:rPr>
        <w:t xml:space="preserve"> </w:t>
      </w:r>
      <w:r w:rsidR="00417577" w:rsidRPr="0038084C">
        <w:rPr>
          <w:rFonts w:ascii="Times New Roman" w:eastAsia="Times New Roman" w:hAnsi="Times New Roman" w:cs="Times New Roman"/>
          <w:sz w:val="24"/>
          <w:szCs w:val="24"/>
          <w:lang w:eastAsia="ru-RU"/>
        </w:rPr>
        <w:t>незначительные</w:t>
      </w:r>
      <w:r w:rsidR="00CD7133">
        <w:rPr>
          <w:rFonts w:ascii="Times New Roman" w:eastAsia="Times New Roman" w:hAnsi="Times New Roman" w:cs="Times New Roman"/>
          <w:sz w:val="24"/>
          <w:szCs w:val="24"/>
          <w:lang w:eastAsia="ru-RU"/>
        </w:rPr>
        <w:t xml:space="preserve"> </w:t>
      </w:r>
      <w:r w:rsidR="00417577" w:rsidRPr="0038084C">
        <w:rPr>
          <w:rFonts w:ascii="Times New Roman" w:eastAsia="Times New Roman" w:hAnsi="Times New Roman" w:cs="Times New Roman"/>
          <w:sz w:val="24"/>
          <w:szCs w:val="24"/>
          <w:lang w:eastAsia="ru-RU"/>
        </w:rPr>
        <w:t>недостатки</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Например,</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районной</w:t>
      </w:r>
      <w:r w:rsidR="00CD7133">
        <w:rPr>
          <w:rFonts w:ascii="Times New Roman" w:hAnsi="Times New Roman" w:cs="Times New Roman"/>
          <w:color w:val="000000"/>
        </w:rPr>
        <w:t xml:space="preserve"> </w:t>
      </w:r>
      <w:r w:rsidRPr="0038084C">
        <w:rPr>
          <w:rFonts w:ascii="Times New Roman" w:hAnsi="Times New Roman" w:cs="Times New Roman"/>
          <w:color w:val="000000"/>
        </w:rPr>
        <w:t>библиотеке</w:t>
      </w:r>
      <w:r w:rsidR="00CD7133">
        <w:rPr>
          <w:rFonts w:ascii="Times New Roman" w:hAnsi="Times New Roman" w:cs="Times New Roman"/>
          <w:color w:val="000000"/>
        </w:rPr>
        <w:t xml:space="preserve"> </w:t>
      </w:r>
      <w:r w:rsidRPr="0038084C">
        <w:rPr>
          <w:rFonts w:ascii="Times New Roman" w:hAnsi="Times New Roman" w:cs="Times New Roman"/>
          <w:color w:val="000000"/>
        </w:rPr>
        <w:t>было</w:t>
      </w:r>
      <w:r w:rsidR="00CD7133">
        <w:rPr>
          <w:rFonts w:ascii="Times New Roman" w:hAnsi="Times New Roman" w:cs="Times New Roman"/>
          <w:color w:val="000000"/>
        </w:rPr>
        <w:t xml:space="preserve"> </w:t>
      </w:r>
      <w:r w:rsidRPr="0038084C">
        <w:rPr>
          <w:rFonts w:ascii="Times New Roman" w:hAnsi="Times New Roman" w:cs="Times New Roman"/>
          <w:color w:val="000000"/>
        </w:rPr>
        <w:t>опрошено</w:t>
      </w:r>
      <w:r w:rsidR="00CD7133">
        <w:rPr>
          <w:rFonts w:ascii="Times New Roman" w:hAnsi="Times New Roman" w:cs="Times New Roman"/>
          <w:color w:val="000000"/>
        </w:rPr>
        <w:t xml:space="preserve"> </w:t>
      </w:r>
      <w:r w:rsidRPr="0038084C">
        <w:rPr>
          <w:rFonts w:ascii="Times New Roman" w:hAnsi="Times New Roman" w:cs="Times New Roman"/>
          <w:color w:val="000000"/>
        </w:rPr>
        <w:t>67</w:t>
      </w:r>
      <w:r w:rsidR="00CD7133">
        <w:rPr>
          <w:rFonts w:ascii="Times New Roman" w:hAnsi="Times New Roman" w:cs="Times New Roman"/>
          <w:color w:val="000000"/>
        </w:rPr>
        <w:t xml:space="preserve"> </w:t>
      </w:r>
      <w:r w:rsidRPr="0038084C">
        <w:rPr>
          <w:rFonts w:ascii="Times New Roman" w:hAnsi="Times New Roman" w:cs="Times New Roman"/>
          <w:color w:val="000000"/>
        </w:rPr>
        <w:t>человек.</w:t>
      </w:r>
      <w:r w:rsidR="00CD7133">
        <w:rPr>
          <w:rFonts w:ascii="Times New Roman" w:hAnsi="Times New Roman" w:cs="Times New Roman"/>
          <w:color w:val="000000"/>
        </w:rPr>
        <w:t xml:space="preserve"> </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Из</w:t>
      </w:r>
      <w:r w:rsidR="00CD7133">
        <w:rPr>
          <w:rFonts w:ascii="Times New Roman" w:hAnsi="Times New Roman" w:cs="Times New Roman"/>
          <w:color w:val="000000"/>
        </w:rPr>
        <w:t xml:space="preserve"> </w:t>
      </w:r>
      <w:r w:rsidRPr="0038084C">
        <w:rPr>
          <w:rFonts w:ascii="Times New Roman" w:hAnsi="Times New Roman" w:cs="Times New Roman"/>
          <w:color w:val="000000"/>
        </w:rPr>
        <w:t>них</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вопрос</w:t>
      </w:r>
      <w:r w:rsidR="00CD7133">
        <w:rPr>
          <w:rFonts w:ascii="Times New Roman" w:hAnsi="Times New Roman" w:cs="Times New Roman"/>
          <w:color w:val="000000"/>
        </w:rPr>
        <w:t xml:space="preserve"> </w:t>
      </w:r>
      <w:r w:rsidRPr="0038084C">
        <w:rPr>
          <w:rFonts w:ascii="Times New Roman" w:hAnsi="Times New Roman" w:cs="Times New Roman"/>
          <w:color w:val="000000"/>
        </w:rPr>
        <w:t>анкеты</w:t>
      </w:r>
      <w:r w:rsidR="00CD7133">
        <w:rPr>
          <w:rFonts w:ascii="Times New Roman" w:hAnsi="Times New Roman" w:cs="Times New Roman"/>
          <w:color w:val="000000"/>
        </w:rPr>
        <w:t xml:space="preserve"> </w:t>
      </w:r>
      <w:r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Pr="0038084C">
        <w:rPr>
          <w:rFonts w:ascii="Times New Roman" w:hAnsi="Times New Roman" w:cs="Times New Roman"/>
          <w:color w:val="000000"/>
        </w:rPr>
        <w:t>удовлетворенности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качеством,</w:t>
      </w:r>
      <w:r w:rsidR="00CD7133">
        <w:rPr>
          <w:rFonts w:ascii="Times New Roman" w:hAnsi="Times New Roman" w:cs="Times New Roman"/>
          <w:color w:val="000000"/>
        </w:rPr>
        <w:t xml:space="preserve"> </w:t>
      </w:r>
      <w:r w:rsidRPr="0038084C">
        <w:rPr>
          <w:rFonts w:ascii="Times New Roman" w:hAnsi="Times New Roman" w:cs="Times New Roman"/>
          <w:color w:val="000000"/>
        </w:rPr>
        <w:t>полнотой</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доступностью</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размещенной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стендах</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помещениях</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00417577" w:rsidRPr="0038084C">
        <w:rPr>
          <w:rFonts w:ascii="Times New Roman" w:hAnsi="Times New Roman" w:cs="Times New Roman"/>
          <w:color w:val="000000"/>
        </w:rPr>
        <w:t>«</w:t>
      </w:r>
      <w:r w:rsidR="00417577" w:rsidRPr="0038084C">
        <w:rPr>
          <w:rFonts w:ascii="Times New Roman" w:eastAsia="Times New Roman" w:hAnsi="Times New Roman" w:cs="Times New Roman"/>
          <w:lang w:eastAsia="ru-RU"/>
        </w:rPr>
        <w:t>Отлично,</w:t>
      </w:r>
      <w:r w:rsidR="00CD7133">
        <w:rPr>
          <w:rFonts w:ascii="Times New Roman" w:eastAsia="Times New Roman" w:hAnsi="Times New Roman" w:cs="Times New Roman"/>
          <w:lang w:eastAsia="ru-RU"/>
        </w:rPr>
        <w:t xml:space="preserve"> </w:t>
      </w:r>
      <w:r w:rsidR="00417577" w:rsidRPr="0038084C">
        <w:rPr>
          <w:rFonts w:ascii="Times New Roman" w:eastAsia="Times New Roman" w:hAnsi="Times New Roman" w:cs="Times New Roman"/>
          <w:lang w:eastAsia="ru-RU"/>
        </w:rPr>
        <w:t>все</w:t>
      </w:r>
      <w:r w:rsidR="00CD7133">
        <w:rPr>
          <w:rFonts w:ascii="Times New Roman" w:eastAsia="Times New Roman" w:hAnsi="Times New Roman" w:cs="Times New Roman"/>
          <w:lang w:eastAsia="ru-RU"/>
        </w:rPr>
        <w:t xml:space="preserve"> </w:t>
      </w:r>
      <w:r w:rsidR="00417577" w:rsidRPr="0038084C">
        <w:rPr>
          <w:rFonts w:ascii="Times New Roman" w:eastAsia="Times New Roman" w:hAnsi="Times New Roman" w:cs="Times New Roman"/>
          <w:lang w:eastAsia="ru-RU"/>
        </w:rPr>
        <w:t>устраивает»</w:t>
      </w:r>
      <w:r w:rsidR="00CD7133">
        <w:rPr>
          <w:rFonts w:ascii="Times New Roman" w:hAnsi="Times New Roman" w:cs="Times New Roman"/>
          <w:color w:val="000000"/>
        </w:rPr>
        <w:t xml:space="preserve"> </w:t>
      </w:r>
      <w:r w:rsidRPr="0038084C">
        <w:rPr>
          <w:rFonts w:ascii="Times New Roman" w:hAnsi="Times New Roman" w:cs="Times New Roman"/>
          <w:color w:val="000000"/>
        </w:rPr>
        <w:t>отметило</w:t>
      </w:r>
      <w:r w:rsidR="00CD7133">
        <w:rPr>
          <w:rFonts w:ascii="Times New Roman" w:hAnsi="Times New Roman" w:cs="Times New Roman"/>
          <w:color w:val="000000"/>
        </w:rPr>
        <w:t xml:space="preserve"> </w:t>
      </w:r>
      <w:r w:rsidR="00E11270" w:rsidRPr="0038084C">
        <w:rPr>
          <w:rFonts w:ascii="Times New Roman" w:hAnsi="Times New Roman" w:cs="Times New Roman"/>
          <w:color w:val="000000"/>
        </w:rPr>
        <w:t>20</w:t>
      </w:r>
      <w:r w:rsidR="00CD7133">
        <w:rPr>
          <w:rFonts w:ascii="Times New Roman" w:hAnsi="Times New Roman" w:cs="Times New Roman"/>
          <w:color w:val="000000"/>
        </w:rPr>
        <w:t xml:space="preserve"> </w:t>
      </w:r>
      <w:r w:rsidRPr="0038084C">
        <w:rPr>
          <w:rFonts w:ascii="Times New Roman" w:hAnsi="Times New Roman" w:cs="Times New Roman"/>
          <w:color w:val="000000"/>
        </w:rPr>
        <w:t>респондентов,</w:t>
      </w:r>
      <w:r w:rsidR="00CD7133">
        <w:rPr>
          <w:rFonts w:ascii="Times New Roman" w:hAnsi="Times New Roman" w:cs="Times New Roman"/>
          <w:color w:val="000000"/>
        </w:rPr>
        <w:t xml:space="preserve"> </w:t>
      </w:r>
      <w:r w:rsidR="00417577" w:rsidRPr="0038084C">
        <w:rPr>
          <w:rFonts w:ascii="Times New Roman" w:eastAsia="Times New Roman" w:hAnsi="Times New Roman" w:cs="Times New Roman"/>
          <w:lang w:eastAsia="ru-RU"/>
        </w:rPr>
        <w:t>«В</w:t>
      </w:r>
      <w:r w:rsidR="00CD7133">
        <w:rPr>
          <w:rFonts w:ascii="Times New Roman" w:eastAsia="Times New Roman" w:hAnsi="Times New Roman" w:cs="Times New Roman"/>
          <w:lang w:eastAsia="ru-RU"/>
        </w:rPr>
        <w:t xml:space="preserve"> </w:t>
      </w:r>
      <w:r w:rsidR="00417577" w:rsidRPr="0038084C">
        <w:rPr>
          <w:rFonts w:ascii="Times New Roman" w:eastAsia="Times New Roman" w:hAnsi="Times New Roman" w:cs="Times New Roman"/>
          <w:lang w:eastAsia="ru-RU"/>
        </w:rPr>
        <w:t>целом</w:t>
      </w:r>
      <w:r w:rsidR="00CD7133">
        <w:rPr>
          <w:rFonts w:ascii="Times New Roman" w:eastAsia="Times New Roman" w:hAnsi="Times New Roman" w:cs="Times New Roman"/>
          <w:lang w:eastAsia="ru-RU"/>
        </w:rPr>
        <w:t xml:space="preserve"> </w:t>
      </w:r>
      <w:r w:rsidR="00417577" w:rsidRPr="0038084C">
        <w:rPr>
          <w:rFonts w:ascii="Times New Roman" w:eastAsia="Times New Roman" w:hAnsi="Times New Roman" w:cs="Times New Roman"/>
          <w:lang w:eastAsia="ru-RU"/>
        </w:rPr>
        <w:t>хорошо»</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00E11270" w:rsidRPr="0038084C">
        <w:rPr>
          <w:rFonts w:ascii="Times New Roman" w:hAnsi="Times New Roman" w:cs="Times New Roman"/>
          <w:color w:val="000000"/>
        </w:rPr>
        <w:t>1</w:t>
      </w:r>
      <w:r w:rsidRPr="0038084C">
        <w:rPr>
          <w:rFonts w:ascii="Times New Roman" w:hAnsi="Times New Roman" w:cs="Times New Roman"/>
          <w:color w:val="000000"/>
        </w:rPr>
        <w:t>1</w:t>
      </w:r>
      <w:r w:rsidR="00CD7133">
        <w:rPr>
          <w:rFonts w:ascii="Times New Roman" w:hAnsi="Times New Roman" w:cs="Times New Roman"/>
          <w:color w:val="000000"/>
        </w:rPr>
        <w:t xml:space="preserve"> </w:t>
      </w:r>
      <w:r w:rsidRPr="0038084C">
        <w:rPr>
          <w:rFonts w:ascii="Times New Roman" w:hAnsi="Times New Roman" w:cs="Times New Roman"/>
          <w:color w:val="000000"/>
        </w:rPr>
        <w:t>респондент</w:t>
      </w:r>
      <w:r w:rsidR="00417577" w:rsidRPr="0038084C">
        <w:rPr>
          <w:rFonts w:ascii="Times New Roman" w:hAnsi="Times New Roman" w:cs="Times New Roman"/>
          <w:color w:val="000000"/>
        </w:rPr>
        <w:t>,</w:t>
      </w:r>
      <w:r w:rsidR="00CD7133">
        <w:rPr>
          <w:rFonts w:ascii="Times New Roman" w:eastAsia="Times New Roman" w:hAnsi="Times New Roman" w:cs="Times New Roman"/>
          <w:lang w:eastAsia="ru-RU"/>
        </w:rPr>
        <w:t xml:space="preserve"> </w:t>
      </w:r>
      <w:r w:rsidR="00417577" w:rsidRPr="0038084C">
        <w:rPr>
          <w:rFonts w:ascii="Times New Roman" w:eastAsia="Times New Roman" w:hAnsi="Times New Roman" w:cs="Times New Roman"/>
          <w:lang w:eastAsia="ru-RU"/>
        </w:rPr>
        <w:t>«Удовлетворительно,</w:t>
      </w:r>
      <w:r w:rsidR="00CD7133">
        <w:rPr>
          <w:rFonts w:ascii="Times New Roman" w:eastAsia="Times New Roman" w:hAnsi="Times New Roman" w:cs="Times New Roman"/>
          <w:lang w:eastAsia="ru-RU"/>
        </w:rPr>
        <w:t xml:space="preserve"> </w:t>
      </w:r>
      <w:r w:rsidR="00417577" w:rsidRPr="0038084C">
        <w:rPr>
          <w:rFonts w:ascii="Times New Roman" w:eastAsia="Times New Roman" w:hAnsi="Times New Roman" w:cs="Times New Roman"/>
          <w:lang w:eastAsia="ru-RU"/>
        </w:rPr>
        <w:t>незначительные</w:t>
      </w:r>
      <w:r w:rsidR="00CD7133">
        <w:rPr>
          <w:rFonts w:ascii="Times New Roman" w:eastAsia="Times New Roman" w:hAnsi="Times New Roman" w:cs="Times New Roman"/>
          <w:lang w:eastAsia="ru-RU"/>
        </w:rPr>
        <w:t xml:space="preserve"> </w:t>
      </w:r>
      <w:r w:rsidR="00417577" w:rsidRPr="0038084C">
        <w:rPr>
          <w:rFonts w:ascii="Times New Roman" w:eastAsia="Times New Roman" w:hAnsi="Times New Roman" w:cs="Times New Roman"/>
          <w:lang w:eastAsia="ru-RU"/>
        </w:rPr>
        <w:t>недостатки</w:t>
      </w:r>
      <w:r w:rsidR="00417577" w:rsidRPr="0038084C">
        <w:rPr>
          <w:rFonts w:ascii="Times New Roman" w:hAnsi="Times New Roman" w:cs="Times New Roman"/>
          <w:color w:val="000000"/>
        </w:rPr>
        <w:t>»-1</w:t>
      </w:r>
      <w:r w:rsidR="00E11270" w:rsidRPr="0038084C">
        <w:rPr>
          <w:rFonts w:ascii="Times New Roman" w:hAnsi="Times New Roman" w:cs="Times New Roman"/>
          <w:color w:val="000000"/>
        </w:rPr>
        <w:t>0</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p>
    <w:p w:rsidR="008156F0" w:rsidRPr="0038084C" w:rsidRDefault="008156F0" w:rsidP="00C658DC">
      <w:pPr>
        <w:tabs>
          <w:tab w:val="left" w:pos="1276"/>
        </w:tabs>
        <w:spacing w:after="0" w:line="240" w:lineRule="auto"/>
        <w:ind w:firstLine="709"/>
        <w:rPr>
          <w:rFonts w:ascii="Times New Roman" w:hAnsi="Times New Roman" w:cs="Times New Roman"/>
          <w:color w:val="000000"/>
          <w:sz w:val="24"/>
          <w:szCs w:val="24"/>
        </w:rPr>
      </w:pP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вопрос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анкеты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удовлетворенности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полнотой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доступностью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деятельности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размещенной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официальном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сайте</w:t>
      </w:r>
      <w:r w:rsidR="00CD7133">
        <w:rPr>
          <w:rFonts w:ascii="Times New Roman" w:hAnsi="Times New Roman" w:cs="Times New Roman"/>
          <w:color w:val="000000"/>
          <w:sz w:val="24"/>
          <w:szCs w:val="24"/>
        </w:rPr>
        <w:t xml:space="preserve"> </w:t>
      </w:r>
      <w:r w:rsidR="00E11270" w:rsidRPr="0038084C">
        <w:rPr>
          <w:rFonts w:ascii="Times New Roman" w:hAnsi="Times New Roman" w:cs="Times New Roman"/>
          <w:color w:val="000000"/>
        </w:rPr>
        <w:t>«</w:t>
      </w:r>
      <w:r w:rsidR="00E11270" w:rsidRPr="0038084C">
        <w:rPr>
          <w:rFonts w:ascii="Times New Roman" w:eastAsia="Times New Roman" w:hAnsi="Times New Roman" w:cs="Times New Roman"/>
          <w:sz w:val="24"/>
          <w:szCs w:val="24"/>
          <w:lang w:eastAsia="ru-RU"/>
        </w:rPr>
        <w:t>Отлично,</w:t>
      </w:r>
      <w:r w:rsidR="00CD7133">
        <w:rPr>
          <w:rFonts w:ascii="Times New Roman" w:eastAsia="Times New Roman" w:hAnsi="Times New Roman" w:cs="Times New Roman"/>
          <w:sz w:val="24"/>
          <w:szCs w:val="24"/>
          <w:lang w:eastAsia="ru-RU"/>
        </w:rPr>
        <w:t xml:space="preserve"> </w:t>
      </w:r>
      <w:r w:rsidR="00E11270" w:rsidRPr="0038084C">
        <w:rPr>
          <w:rFonts w:ascii="Times New Roman" w:eastAsia="Times New Roman" w:hAnsi="Times New Roman" w:cs="Times New Roman"/>
          <w:sz w:val="24"/>
          <w:szCs w:val="24"/>
          <w:lang w:eastAsia="ru-RU"/>
        </w:rPr>
        <w:t>все</w:t>
      </w:r>
      <w:r w:rsidR="00CD7133">
        <w:rPr>
          <w:rFonts w:ascii="Times New Roman" w:eastAsia="Times New Roman" w:hAnsi="Times New Roman" w:cs="Times New Roman"/>
          <w:sz w:val="24"/>
          <w:szCs w:val="24"/>
          <w:lang w:eastAsia="ru-RU"/>
        </w:rPr>
        <w:t xml:space="preserve"> </w:t>
      </w:r>
      <w:r w:rsidR="00E11270" w:rsidRPr="0038084C">
        <w:rPr>
          <w:rFonts w:ascii="Times New Roman" w:eastAsia="Times New Roman" w:hAnsi="Times New Roman" w:cs="Times New Roman"/>
          <w:sz w:val="24"/>
          <w:szCs w:val="24"/>
          <w:lang w:eastAsia="ru-RU"/>
        </w:rPr>
        <w:t>устраивает»</w:t>
      </w:r>
      <w:r w:rsidR="00CD7133">
        <w:rPr>
          <w:rFonts w:ascii="Times New Roman" w:hAnsi="Times New Roman" w:cs="Times New Roman"/>
          <w:color w:val="000000"/>
        </w:rPr>
        <w:t xml:space="preserve"> </w:t>
      </w:r>
      <w:r w:rsidR="00E11270" w:rsidRPr="0038084C">
        <w:rPr>
          <w:rFonts w:ascii="Times New Roman" w:hAnsi="Times New Roman" w:cs="Times New Roman"/>
          <w:color w:val="000000"/>
        </w:rPr>
        <w:t>отметило</w:t>
      </w:r>
      <w:r w:rsidR="00CD7133">
        <w:rPr>
          <w:rFonts w:ascii="Times New Roman" w:hAnsi="Times New Roman" w:cs="Times New Roman"/>
          <w:color w:val="000000"/>
        </w:rPr>
        <w:t xml:space="preserve"> </w:t>
      </w:r>
      <w:r w:rsidR="00E11270" w:rsidRPr="0038084C">
        <w:rPr>
          <w:rFonts w:ascii="Times New Roman" w:hAnsi="Times New Roman" w:cs="Times New Roman"/>
          <w:color w:val="000000"/>
        </w:rPr>
        <w:t>21</w:t>
      </w:r>
      <w:r w:rsidR="00CD7133">
        <w:rPr>
          <w:rFonts w:ascii="Times New Roman" w:hAnsi="Times New Roman" w:cs="Times New Roman"/>
          <w:color w:val="000000"/>
        </w:rPr>
        <w:t xml:space="preserve"> </w:t>
      </w:r>
      <w:r w:rsidR="00E11270" w:rsidRPr="0038084C">
        <w:rPr>
          <w:rFonts w:ascii="Times New Roman" w:hAnsi="Times New Roman" w:cs="Times New Roman"/>
          <w:color w:val="000000"/>
        </w:rPr>
        <w:t>респондентов,</w:t>
      </w:r>
      <w:r w:rsidR="00CD7133">
        <w:rPr>
          <w:rFonts w:ascii="Times New Roman" w:hAnsi="Times New Roman" w:cs="Times New Roman"/>
          <w:color w:val="000000"/>
        </w:rPr>
        <w:t xml:space="preserve"> </w:t>
      </w:r>
      <w:r w:rsidR="00E11270" w:rsidRPr="0038084C">
        <w:rPr>
          <w:rFonts w:ascii="Times New Roman" w:eastAsia="Times New Roman" w:hAnsi="Times New Roman" w:cs="Times New Roman"/>
          <w:sz w:val="24"/>
          <w:szCs w:val="24"/>
          <w:lang w:eastAsia="ru-RU"/>
        </w:rPr>
        <w:t>«В</w:t>
      </w:r>
      <w:r w:rsidR="00CD7133">
        <w:rPr>
          <w:rFonts w:ascii="Times New Roman" w:eastAsia="Times New Roman" w:hAnsi="Times New Roman" w:cs="Times New Roman"/>
          <w:sz w:val="24"/>
          <w:szCs w:val="24"/>
          <w:lang w:eastAsia="ru-RU"/>
        </w:rPr>
        <w:t xml:space="preserve"> </w:t>
      </w:r>
      <w:r w:rsidR="00E11270" w:rsidRPr="0038084C">
        <w:rPr>
          <w:rFonts w:ascii="Times New Roman" w:eastAsia="Times New Roman" w:hAnsi="Times New Roman" w:cs="Times New Roman"/>
          <w:sz w:val="24"/>
          <w:szCs w:val="24"/>
          <w:lang w:eastAsia="ru-RU"/>
        </w:rPr>
        <w:t>целом</w:t>
      </w:r>
      <w:r w:rsidR="00CD7133">
        <w:rPr>
          <w:rFonts w:ascii="Times New Roman" w:eastAsia="Times New Roman" w:hAnsi="Times New Roman" w:cs="Times New Roman"/>
          <w:sz w:val="24"/>
          <w:szCs w:val="24"/>
          <w:lang w:eastAsia="ru-RU"/>
        </w:rPr>
        <w:t xml:space="preserve"> </w:t>
      </w:r>
      <w:r w:rsidR="00E11270" w:rsidRPr="0038084C">
        <w:rPr>
          <w:rFonts w:ascii="Times New Roman" w:eastAsia="Times New Roman" w:hAnsi="Times New Roman" w:cs="Times New Roman"/>
          <w:sz w:val="24"/>
          <w:szCs w:val="24"/>
          <w:lang w:eastAsia="ru-RU"/>
        </w:rPr>
        <w:t>хорошо»</w:t>
      </w:r>
      <w:r w:rsidR="00CD7133">
        <w:rPr>
          <w:rFonts w:ascii="Times New Roman" w:hAnsi="Times New Roman" w:cs="Times New Roman"/>
          <w:color w:val="000000"/>
        </w:rPr>
        <w:t xml:space="preserve"> </w:t>
      </w:r>
      <w:r w:rsidR="00E11270" w:rsidRPr="0038084C">
        <w:rPr>
          <w:rFonts w:ascii="Times New Roman" w:hAnsi="Times New Roman" w:cs="Times New Roman"/>
          <w:color w:val="000000"/>
        </w:rPr>
        <w:t>–</w:t>
      </w:r>
      <w:r w:rsidR="00CD7133">
        <w:rPr>
          <w:rFonts w:ascii="Times New Roman" w:hAnsi="Times New Roman" w:cs="Times New Roman"/>
          <w:color w:val="000000"/>
        </w:rPr>
        <w:t xml:space="preserve"> </w:t>
      </w:r>
      <w:r w:rsidR="00E11270" w:rsidRPr="0038084C">
        <w:rPr>
          <w:rFonts w:ascii="Times New Roman" w:hAnsi="Times New Roman" w:cs="Times New Roman"/>
          <w:color w:val="000000"/>
        </w:rPr>
        <w:t>14</w:t>
      </w:r>
      <w:r w:rsidR="00CD7133">
        <w:rPr>
          <w:rFonts w:ascii="Times New Roman" w:hAnsi="Times New Roman" w:cs="Times New Roman"/>
          <w:color w:val="000000"/>
        </w:rPr>
        <w:t xml:space="preserve"> </w:t>
      </w:r>
      <w:r w:rsidR="00E11270" w:rsidRPr="0038084C">
        <w:rPr>
          <w:rFonts w:ascii="Times New Roman" w:hAnsi="Times New Roman" w:cs="Times New Roman"/>
          <w:color w:val="000000"/>
        </w:rPr>
        <w:t>респондент,</w:t>
      </w:r>
      <w:r w:rsidR="00CD7133">
        <w:rPr>
          <w:rFonts w:ascii="Times New Roman" w:eastAsia="Times New Roman" w:hAnsi="Times New Roman" w:cs="Times New Roman"/>
          <w:lang w:eastAsia="ru-RU"/>
        </w:rPr>
        <w:t xml:space="preserve"> </w:t>
      </w:r>
      <w:r w:rsidR="00E11270" w:rsidRPr="0038084C">
        <w:rPr>
          <w:rFonts w:ascii="Times New Roman" w:eastAsia="Times New Roman" w:hAnsi="Times New Roman" w:cs="Times New Roman"/>
          <w:sz w:val="24"/>
          <w:szCs w:val="24"/>
          <w:lang w:eastAsia="ru-RU"/>
        </w:rPr>
        <w:t>«Удовлетворительно,</w:t>
      </w:r>
      <w:r w:rsidR="00CD7133">
        <w:rPr>
          <w:rFonts w:ascii="Times New Roman" w:eastAsia="Times New Roman" w:hAnsi="Times New Roman" w:cs="Times New Roman"/>
          <w:sz w:val="24"/>
          <w:szCs w:val="24"/>
          <w:lang w:eastAsia="ru-RU"/>
        </w:rPr>
        <w:t xml:space="preserve"> </w:t>
      </w:r>
      <w:r w:rsidR="00E11270" w:rsidRPr="0038084C">
        <w:rPr>
          <w:rFonts w:ascii="Times New Roman" w:eastAsia="Times New Roman" w:hAnsi="Times New Roman" w:cs="Times New Roman"/>
          <w:sz w:val="24"/>
          <w:szCs w:val="24"/>
          <w:lang w:eastAsia="ru-RU"/>
        </w:rPr>
        <w:t>незначительные</w:t>
      </w:r>
      <w:r w:rsidR="00CD7133">
        <w:rPr>
          <w:rFonts w:ascii="Times New Roman" w:eastAsia="Times New Roman" w:hAnsi="Times New Roman" w:cs="Times New Roman"/>
          <w:sz w:val="24"/>
          <w:szCs w:val="24"/>
          <w:lang w:eastAsia="ru-RU"/>
        </w:rPr>
        <w:t xml:space="preserve"> </w:t>
      </w:r>
      <w:r w:rsidR="00E11270" w:rsidRPr="0038084C">
        <w:rPr>
          <w:rFonts w:ascii="Times New Roman" w:eastAsia="Times New Roman" w:hAnsi="Times New Roman" w:cs="Times New Roman"/>
          <w:sz w:val="24"/>
          <w:szCs w:val="24"/>
          <w:lang w:eastAsia="ru-RU"/>
        </w:rPr>
        <w:t>недостатки</w:t>
      </w:r>
      <w:r w:rsidR="00E11270" w:rsidRPr="0038084C">
        <w:rPr>
          <w:rFonts w:ascii="Times New Roman" w:hAnsi="Times New Roman" w:cs="Times New Roman"/>
          <w:color w:val="000000"/>
        </w:rPr>
        <w:t>»-19</w:t>
      </w:r>
      <w:r w:rsidRPr="0038084C">
        <w:rPr>
          <w:rFonts w:ascii="Times New Roman" w:hAnsi="Times New Roman" w:cs="Times New Roman"/>
          <w:color w:val="000000"/>
          <w:sz w:val="24"/>
          <w:szCs w:val="24"/>
        </w:rPr>
        <w:t>.</w:t>
      </w:r>
    </w:p>
    <w:p w:rsidR="00C658DC" w:rsidRDefault="00C658DC" w:rsidP="00E43DD5">
      <w:pPr>
        <w:pStyle w:val="Pa15"/>
        <w:spacing w:line="240" w:lineRule="auto"/>
        <w:ind w:firstLine="709"/>
        <w:rPr>
          <w:rFonts w:ascii="Times New Roman" w:hAnsi="Times New Roman" w:cs="Times New Roman"/>
          <w:b/>
          <w:bCs/>
          <w:color w:val="000000"/>
        </w:rPr>
      </w:pPr>
    </w:p>
    <w:p w:rsidR="008156F0" w:rsidRPr="0038084C" w:rsidRDefault="008156F0" w:rsidP="00E43DD5">
      <w:pPr>
        <w:pStyle w:val="Pa15"/>
        <w:spacing w:line="240" w:lineRule="auto"/>
        <w:ind w:firstLine="709"/>
        <w:rPr>
          <w:rFonts w:ascii="Times New Roman" w:hAnsi="Times New Roman" w:cs="Times New Roman"/>
          <w:color w:val="000000"/>
        </w:rPr>
      </w:pPr>
      <w:r w:rsidRPr="0038084C">
        <w:rPr>
          <w:rFonts w:ascii="Times New Roman" w:hAnsi="Times New Roman" w:cs="Times New Roman"/>
          <w:b/>
          <w:bCs/>
          <w:color w:val="000000"/>
        </w:rPr>
        <w:t>Отчет</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оператора</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по</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итогам</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проведения</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независимой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оценки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качества</w:t>
      </w:r>
    </w:p>
    <w:p w:rsidR="00C658DC" w:rsidRDefault="00C658DC" w:rsidP="00E43DD5">
      <w:pPr>
        <w:spacing w:after="0" w:line="240" w:lineRule="auto"/>
        <w:ind w:firstLine="709"/>
        <w:jc w:val="both"/>
        <w:rPr>
          <w:rFonts w:ascii="Times New Roman" w:hAnsi="Times New Roman" w:cs="Times New Roman"/>
          <w:color w:val="000000"/>
          <w:sz w:val="24"/>
          <w:szCs w:val="24"/>
        </w:rPr>
      </w:pPr>
    </w:p>
    <w:p w:rsidR="008156F0" w:rsidRPr="0038084C" w:rsidRDefault="008156F0" w:rsidP="00C658DC">
      <w:pPr>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окончании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оператор</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должен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представить</w:t>
      </w:r>
      <w:r w:rsidR="00CD7133">
        <w:rPr>
          <w:rFonts w:ascii="Times New Roman" w:hAnsi="Times New Roman" w:cs="Times New Roman"/>
          <w:color w:val="000000"/>
          <w:sz w:val="24"/>
          <w:szCs w:val="24"/>
        </w:rPr>
        <w:t xml:space="preserve"> </w:t>
      </w:r>
      <w:r w:rsidRPr="0038084C">
        <w:rPr>
          <w:rFonts w:ascii="Times New Roman" w:hAnsi="Times New Roman" w:cs="Times New Roman"/>
          <w:b/>
          <w:color w:val="000000"/>
          <w:sz w:val="24"/>
          <w:szCs w:val="24"/>
        </w:rPr>
        <w:t>отчет</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в</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орган</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управления</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b/>
          <w:color w:val="000000"/>
          <w:sz w:val="24"/>
          <w:szCs w:val="24"/>
        </w:rPr>
        <w:t>заключивший</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с</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ним</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государственный</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(муниципальный)</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контракт</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может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быть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предоставлен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бумажном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носителе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электронного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документа.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Целесообразно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обговорить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представления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контракте.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представляется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электронном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виде,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позволяет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разместить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bus.gov.ru.</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Таким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образом,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оператора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возлагается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обязанность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подготовить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формате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Microsoft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Excel</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последующей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загрузки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Практика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показывает,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что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имеет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смысл</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получить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бумажном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носителе,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копию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данного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формате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PDF</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lastRenderedPageBreak/>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Word,</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формате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Excel</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загрузки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постановлением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638</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выполненных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сбору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обобщению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должен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содержать:</w:t>
      </w:r>
    </w:p>
    <w:p w:rsidR="008156F0" w:rsidRPr="0038084C" w:rsidRDefault="008156F0" w:rsidP="00C658DC">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b/>
          <w:bCs/>
          <w:color w:val="000000"/>
        </w:rPr>
        <w:t>1)</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перечень</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организаций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сферы</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культуры,</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в</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отношении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которых</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проводились</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сбор</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обобщение</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информации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качестве</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условий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оказания</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услуг;</w:t>
      </w:r>
    </w:p>
    <w:p w:rsidR="008156F0" w:rsidRPr="0038084C" w:rsidRDefault="00F43BBD" w:rsidP="00C658DC">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П</w:t>
      </w:r>
      <w:r w:rsidR="008156F0" w:rsidRPr="0038084C">
        <w:rPr>
          <w:rFonts w:ascii="Times New Roman" w:hAnsi="Times New Roman" w:cs="Times New Roman"/>
          <w:color w:val="000000"/>
        </w:rPr>
        <w:t>еречень</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утверждается</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общественным</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советом</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том</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случае,</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если</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каким-либо</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причинам,</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например</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силу</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ликвидации</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оператор</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оценил</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меньшее</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число</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то</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необход</w:t>
      </w:r>
      <w:r w:rsidRPr="0038084C">
        <w:rPr>
          <w:rFonts w:ascii="Times New Roman" w:hAnsi="Times New Roman" w:cs="Times New Roman"/>
          <w:color w:val="000000"/>
        </w:rPr>
        <w:t>имо</w:t>
      </w:r>
      <w:r w:rsidR="00CD7133">
        <w:rPr>
          <w:rFonts w:ascii="Times New Roman" w:hAnsi="Times New Roman" w:cs="Times New Roman"/>
          <w:color w:val="000000"/>
        </w:rPr>
        <w:t xml:space="preserve"> </w:t>
      </w:r>
      <w:r w:rsidRPr="0038084C">
        <w:rPr>
          <w:rFonts w:ascii="Times New Roman" w:hAnsi="Times New Roman" w:cs="Times New Roman"/>
          <w:color w:val="000000"/>
        </w:rPr>
        <w:t>уточнить</w:t>
      </w:r>
      <w:r w:rsidR="00CD7133">
        <w:rPr>
          <w:rFonts w:ascii="Times New Roman" w:hAnsi="Times New Roman" w:cs="Times New Roman"/>
          <w:color w:val="000000"/>
        </w:rPr>
        <w:t xml:space="preserve"> </w:t>
      </w:r>
      <w:r w:rsidRPr="0038084C">
        <w:rPr>
          <w:rFonts w:ascii="Times New Roman" w:hAnsi="Times New Roman" w:cs="Times New Roman"/>
          <w:color w:val="000000"/>
        </w:rPr>
        <w:t>перечень</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заседа</w:t>
      </w:r>
      <w:r w:rsidR="008156F0" w:rsidRPr="0038084C">
        <w:rPr>
          <w:rFonts w:ascii="Times New Roman" w:hAnsi="Times New Roman" w:cs="Times New Roman"/>
          <w:color w:val="000000"/>
        </w:rPr>
        <w:t>нии</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утвердить</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измененный</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перечень.</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может</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понадобиться</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внесение</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изменений</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государственный</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(муниципальный)</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контракт</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с</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оператором.</w:t>
      </w:r>
      <w:r w:rsidR="00CD7133">
        <w:rPr>
          <w:rFonts w:ascii="Times New Roman" w:hAnsi="Times New Roman" w:cs="Times New Roman"/>
          <w:color w:val="000000"/>
        </w:rPr>
        <w:t xml:space="preserve"> </w:t>
      </w:r>
    </w:p>
    <w:p w:rsidR="008156F0" w:rsidRPr="0038084C" w:rsidRDefault="008156F0" w:rsidP="00C658DC">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любом</w:t>
      </w:r>
      <w:r w:rsidR="00CD7133">
        <w:rPr>
          <w:rFonts w:ascii="Times New Roman" w:hAnsi="Times New Roman" w:cs="Times New Roman"/>
          <w:color w:val="000000"/>
        </w:rPr>
        <w:t xml:space="preserve"> </w:t>
      </w:r>
      <w:r w:rsidRPr="0038084C">
        <w:rPr>
          <w:rFonts w:ascii="Times New Roman" w:hAnsi="Times New Roman" w:cs="Times New Roman"/>
          <w:color w:val="000000"/>
        </w:rPr>
        <w:t>случае</w:t>
      </w:r>
      <w:r w:rsidR="00CD7133">
        <w:rPr>
          <w:rFonts w:ascii="Times New Roman" w:hAnsi="Times New Roman" w:cs="Times New Roman"/>
          <w:color w:val="000000"/>
        </w:rPr>
        <w:t xml:space="preserve"> </w:t>
      </w:r>
      <w:r w:rsidRPr="0038084C">
        <w:rPr>
          <w:rFonts w:ascii="Times New Roman" w:hAnsi="Times New Roman" w:cs="Times New Roman"/>
          <w:color w:val="000000"/>
        </w:rPr>
        <w:t>запланированный</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фактический</w:t>
      </w:r>
      <w:r w:rsidR="00CD7133">
        <w:rPr>
          <w:rFonts w:ascii="Times New Roman" w:hAnsi="Times New Roman" w:cs="Times New Roman"/>
          <w:color w:val="000000"/>
        </w:rPr>
        <w:t xml:space="preserve"> </w:t>
      </w:r>
      <w:r w:rsidRPr="0038084C">
        <w:rPr>
          <w:rFonts w:ascii="Times New Roman" w:hAnsi="Times New Roman" w:cs="Times New Roman"/>
          <w:color w:val="000000"/>
        </w:rPr>
        <w:t>перечни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подлежащих</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текущем</w:t>
      </w:r>
      <w:r w:rsidR="00CD7133">
        <w:rPr>
          <w:rFonts w:ascii="Times New Roman" w:hAnsi="Times New Roman" w:cs="Times New Roman"/>
          <w:color w:val="000000"/>
        </w:rPr>
        <w:t xml:space="preserve"> </w:t>
      </w:r>
      <w:r w:rsidRPr="0038084C">
        <w:rPr>
          <w:rFonts w:ascii="Times New Roman" w:hAnsi="Times New Roman" w:cs="Times New Roman"/>
          <w:color w:val="000000"/>
        </w:rPr>
        <w:t>году,</w:t>
      </w:r>
      <w:r w:rsidR="00CD7133">
        <w:rPr>
          <w:rFonts w:ascii="Times New Roman" w:hAnsi="Times New Roman" w:cs="Times New Roman"/>
          <w:color w:val="000000"/>
        </w:rPr>
        <w:t xml:space="preserve"> </w:t>
      </w:r>
      <w:r w:rsidRPr="0038084C">
        <w:rPr>
          <w:rFonts w:ascii="Times New Roman" w:hAnsi="Times New Roman" w:cs="Times New Roman"/>
          <w:color w:val="000000"/>
        </w:rPr>
        <w:t>должны</w:t>
      </w:r>
      <w:r w:rsidR="00CD7133">
        <w:rPr>
          <w:rFonts w:ascii="Times New Roman" w:hAnsi="Times New Roman" w:cs="Times New Roman"/>
          <w:color w:val="000000"/>
        </w:rPr>
        <w:t xml:space="preserve"> </w:t>
      </w:r>
      <w:r w:rsidRPr="0038084C">
        <w:rPr>
          <w:rFonts w:ascii="Times New Roman" w:hAnsi="Times New Roman" w:cs="Times New Roman"/>
          <w:color w:val="000000"/>
        </w:rPr>
        <w:t>совпадать.</w:t>
      </w:r>
      <w:r w:rsidR="00CD7133">
        <w:rPr>
          <w:rFonts w:ascii="Times New Roman" w:hAnsi="Times New Roman" w:cs="Times New Roman"/>
          <w:color w:val="000000"/>
        </w:rPr>
        <w:t xml:space="preserve"> </w:t>
      </w:r>
    </w:p>
    <w:p w:rsidR="008156F0" w:rsidRPr="0038084C" w:rsidRDefault="008156F0" w:rsidP="00C658DC">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b/>
          <w:bCs/>
          <w:color w:val="000000"/>
        </w:rPr>
        <w:t>2)</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результаты</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обобщения</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информации,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размещенной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на</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официальных</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сайтах</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организаций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социальной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сферы</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информационных</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стендах</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в</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помещениях</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указанных</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организаций</w:t>
      </w:r>
      <w:r w:rsidRPr="0038084C">
        <w:rPr>
          <w:rFonts w:ascii="Times New Roman" w:hAnsi="Times New Roman" w:cs="Times New Roman"/>
          <w:color w:val="000000"/>
        </w:rPr>
        <w:t>;</w:t>
      </w:r>
    </w:p>
    <w:p w:rsidR="008156F0" w:rsidRPr="0038084C" w:rsidRDefault="008156F0" w:rsidP="00C658DC">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Результаты</w:t>
      </w:r>
      <w:r w:rsidR="00CD7133">
        <w:rPr>
          <w:rFonts w:ascii="Times New Roman" w:hAnsi="Times New Roman" w:cs="Times New Roman"/>
          <w:color w:val="000000"/>
        </w:rPr>
        <w:t xml:space="preserve"> </w:t>
      </w:r>
      <w:r w:rsidRPr="0038084C">
        <w:rPr>
          <w:rFonts w:ascii="Times New Roman" w:hAnsi="Times New Roman" w:cs="Times New Roman"/>
          <w:color w:val="000000"/>
        </w:rPr>
        <w:t>публикуются</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форме</w:t>
      </w:r>
      <w:r w:rsidR="00CD7133">
        <w:rPr>
          <w:rFonts w:ascii="Times New Roman" w:hAnsi="Times New Roman" w:cs="Times New Roman"/>
          <w:color w:val="000000"/>
        </w:rPr>
        <w:t xml:space="preserve"> </w:t>
      </w:r>
      <w:r w:rsidRPr="0038084C">
        <w:rPr>
          <w:rFonts w:ascii="Times New Roman" w:hAnsi="Times New Roman" w:cs="Times New Roman"/>
          <w:color w:val="000000"/>
        </w:rPr>
        <w:t>перечисления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показателей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их</w:t>
      </w:r>
      <w:r w:rsidR="00CD7133">
        <w:rPr>
          <w:rFonts w:ascii="Times New Roman" w:hAnsi="Times New Roman" w:cs="Times New Roman"/>
          <w:color w:val="000000"/>
        </w:rPr>
        <w:t xml:space="preserve"> </w:t>
      </w:r>
      <w:r w:rsidRPr="0038084C">
        <w:rPr>
          <w:rFonts w:ascii="Times New Roman" w:hAnsi="Times New Roman" w:cs="Times New Roman"/>
          <w:color w:val="000000"/>
        </w:rPr>
        <w:t>значений</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соответствии</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приказом</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599).</w:t>
      </w:r>
    </w:p>
    <w:p w:rsidR="008156F0" w:rsidRPr="0038084C" w:rsidRDefault="008156F0" w:rsidP="00C658DC">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b/>
          <w:bCs/>
          <w:color w:val="000000"/>
        </w:rPr>
        <w:t>3)</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результаты</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удовлетворенности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граждан</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качеством</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условий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оказания</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услуг,</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в</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том</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числе</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объем</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параметры</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выборочной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совокупности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респондентов;</w:t>
      </w:r>
    </w:p>
    <w:p w:rsidR="008156F0" w:rsidRPr="0038084C" w:rsidRDefault="008156F0" w:rsidP="00C658DC">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Считаем</w:t>
      </w:r>
      <w:r w:rsidR="00CD7133">
        <w:rPr>
          <w:rFonts w:ascii="Times New Roman" w:hAnsi="Times New Roman" w:cs="Times New Roman"/>
          <w:color w:val="000000"/>
        </w:rPr>
        <w:t xml:space="preserve"> </w:t>
      </w:r>
      <w:r w:rsidRPr="0038084C">
        <w:rPr>
          <w:rFonts w:ascii="Times New Roman" w:hAnsi="Times New Roman" w:cs="Times New Roman"/>
          <w:color w:val="000000"/>
        </w:rPr>
        <w:t>возможным</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данном</w:t>
      </w:r>
      <w:r w:rsidR="00CD7133">
        <w:rPr>
          <w:rFonts w:ascii="Times New Roman" w:hAnsi="Times New Roman" w:cs="Times New Roman"/>
          <w:color w:val="000000"/>
        </w:rPr>
        <w:t xml:space="preserve"> </w:t>
      </w:r>
      <w:r w:rsidRPr="0038084C">
        <w:rPr>
          <w:rFonts w:ascii="Times New Roman" w:hAnsi="Times New Roman" w:cs="Times New Roman"/>
          <w:color w:val="000000"/>
        </w:rPr>
        <w:t>разделе</w:t>
      </w:r>
      <w:r w:rsidR="00CD7133">
        <w:rPr>
          <w:rFonts w:ascii="Times New Roman" w:hAnsi="Times New Roman" w:cs="Times New Roman"/>
          <w:color w:val="000000"/>
        </w:rPr>
        <w:t xml:space="preserve"> </w:t>
      </w:r>
      <w:r w:rsidRPr="0038084C">
        <w:rPr>
          <w:rFonts w:ascii="Times New Roman" w:hAnsi="Times New Roman" w:cs="Times New Roman"/>
          <w:color w:val="000000"/>
        </w:rPr>
        <w:t>разместить</w:t>
      </w:r>
      <w:r w:rsidR="00CD7133">
        <w:rPr>
          <w:rFonts w:ascii="Times New Roman" w:hAnsi="Times New Roman" w:cs="Times New Roman"/>
          <w:color w:val="000000"/>
        </w:rPr>
        <w:t xml:space="preserve"> </w:t>
      </w:r>
      <w:r w:rsidRPr="0038084C">
        <w:rPr>
          <w:rFonts w:ascii="Times New Roman" w:hAnsi="Times New Roman" w:cs="Times New Roman"/>
          <w:color w:val="000000"/>
        </w:rPr>
        <w:t>общий</w:t>
      </w:r>
      <w:r w:rsidR="00CD7133">
        <w:rPr>
          <w:rFonts w:ascii="Times New Roman" w:hAnsi="Times New Roman" w:cs="Times New Roman"/>
          <w:color w:val="000000"/>
        </w:rPr>
        <w:t xml:space="preserve"> </w:t>
      </w:r>
      <w:r w:rsidRPr="0038084C">
        <w:rPr>
          <w:rFonts w:ascii="Times New Roman" w:hAnsi="Times New Roman" w:cs="Times New Roman"/>
          <w:color w:val="000000"/>
        </w:rPr>
        <w:t>интегральный</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показатель</w:t>
      </w:r>
      <w:r w:rsidR="00CD7133">
        <w:rPr>
          <w:rFonts w:ascii="Times New Roman" w:hAnsi="Times New Roman" w:cs="Times New Roman"/>
          <w:color w:val="000000"/>
        </w:rPr>
        <w:t xml:space="preserve"> </w:t>
      </w:r>
      <w:r w:rsidRPr="0038084C">
        <w:rPr>
          <w:rFonts w:ascii="Times New Roman" w:hAnsi="Times New Roman" w:cs="Times New Roman"/>
          <w:color w:val="000000"/>
        </w:rPr>
        <w:t>удовлетворенности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качеством</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(показатель</w:t>
      </w:r>
      <w:r w:rsidR="00CD7133">
        <w:rPr>
          <w:rFonts w:ascii="Times New Roman" w:hAnsi="Times New Roman" w:cs="Times New Roman"/>
          <w:color w:val="000000"/>
        </w:rPr>
        <w:t xml:space="preserve"> </w:t>
      </w:r>
      <w:r w:rsidRPr="0038084C">
        <w:rPr>
          <w:rFonts w:ascii="Times New Roman" w:hAnsi="Times New Roman" w:cs="Times New Roman"/>
          <w:color w:val="000000"/>
        </w:rPr>
        <w:t>5.3)</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необходимо</w:t>
      </w:r>
      <w:r w:rsidR="00CD7133">
        <w:rPr>
          <w:rFonts w:ascii="Times New Roman" w:hAnsi="Times New Roman" w:cs="Times New Roman"/>
          <w:color w:val="000000"/>
        </w:rPr>
        <w:t xml:space="preserve"> </w:t>
      </w:r>
      <w:r w:rsidRPr="0038084C">
        <w:rPr>
          <w:rFonts w:ascii="Times New Roman" w:hAnsi="Times New Roman" w:cs="Times New Roman"/>
          <w:color w:val="000000"/>
        </w:rPr>
        <w:t>указать</w:t>
      </w:r>
      <w:r w:rsidR="00CD7133">
        <w:rPr>
          <w:rFonts w:ascii="Times New Roman" w:hAnsi="Times New Roman" w:cs="Times New Roman"/>
          <w:color w:val="000000"/>
        </w:rPr>
        <w:t xml:space="preserve"> </w:t>
      </w:r>
      <w:r w:rsidRPr="0038084C">
        <w:rPr>
          <w:rFonts w:ascii="Times New Roman" w:hAnsi="Times New Roman" w:cs="Times New Roman"/>
          <w:color w:val="000000"/>
        </w:rPr>
        <w:t>количество</w:t>
      </w:r>
      <w:r w:rsidR="00CD7133">
        <w:rPr>
          <w:rFonts w:ascii="Times New Roman" w:hAnsi="Times New Roman" w:cs="Times New Roman"/>
          <w:color w:val="000000"/>
        </w:rPr>
        <w:t xml:space="preserve"> </w:t>
      </w:r>
      <w:r w:rsidRPr="0038084C">
        <w:rPr>
          <w:rFonts w:ascii="Times New Roman" w:hAnsi="Times New Roman" w:cs="Times New Roman"/>
          <w:color w:val="000000"/>
        </w:rPr>
        <w:t>респондентов</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кратко</w:t>
      </w:r>
      <w:r w:rsidR="00CD7133">
        <w:rPr>
          <w:rFonts w:ascii="Times New Roman" w:hAnsi="Times New Roman" w:cs="Times New Roman"/>
          <w:color w:val="000000"/>
        </w:rPr>
        <w:t xml:space="preserve"> </w:t>
      </w:r>
      <w:r w:rsidRPr="0038084C">
        <w:rPr>
          <w:rFonts w:ascii="Times New Roman" w:hAnsi="Times New Roman" w:cs="Times New Roman"/>
          <w:color w:val="000000"/>
        </w:rPr>
        <w:t>охарактеризовать</w:t>
      </w:r>
      <w:r w:rsidR="00CD7133">
        <w:rPr>
          <w:rFonts w:ascii="Times New Roman" w:hAnsi="Times New Roman" w:cs="Times New Roman"/>
          <w:color w:val="000000"/>
        </w:rPr>
        <w:t xml:space="preserve"> </w:t>
      </w:r>
      <w:r w:rsidRPr="0038084C">
        <w:rPr>
          <w:rFonts w:ascii="Times New Roman" w:hAnsi="Times New Roman" w:cs="Times New Roman"/>
          <w:color w:val="000000"/>
        </w:rPr>
        <w:t>совокупность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респондентов.</w:t>
      </w:r>
      <w:r w:rsidR="00CD7133">
        <w:rPr>
          <w:rFonts w:ascii="Times New Roman" w:hAnsi="Times New Roman" w:cs="Times New Roman"/>
          <w:color w:val="000000"/>
        </w:rPr>
        <w:t xml:space="preserve"> </w:t>
      </w:r>
      <w:r w:rsidRPr="0038084C">
        <w:rPr>
          <w:rFonts w:ascii="Times New Roman" w:hAnsi="Times New Roman" w:cs="Times New Roman"/>
          <w:color w:val="000000"/>
        </w:rPr>
        <w:t>Например,</w:t>
      </w:r>
      <w:r w:rsidR="00CD7133">
        <w:rPr>
          <w:rFonts w:ascii="Times New Roman" w:hAnsi="Times New Roman" w:cs="Times New Roman"/>
          <w:color w:val="000000"/>
        </w:rPr>
        <w:t xml:space="preserve"> </w:t>
      </w:r>
      <w:r w:rsidRPr="0038084C">
        <w:rPr>
          <w:rFonts w:ascii="Times New Roman" w:hAnsi="Times New Roman" w:cs="Times New Roman"/>
          <w:color w:val="000000"/>
        </w:rPr>
        <w:t>имеет</w:t>
      </w:r>
      <w:r w:rsidR="00CD7133">
        <w:rPr>
          <w:rFonts w:ascii="Times New Roman" w:hAnsi="Times New Roman" w:cs="Times New Roman"/>
          <w:color w:val="000000"/>
        </w:rPr>
        <w:t xml:space="preserve"> </w:t>
      </w:r>
      <w:r w:rsidRPr="0038084C">
        <w:rPr>
          <w:rFonts w:ascii="Times New Roman" w:hAnsi="Times New Roman" w:cs="Times New Roman"/>
          <w:color w:val="000000"/>
        </w:rPr>
        <w:t>смысл</w:t>
      </w:r>
      <w:r w:rsidR="00CD7133">
        <w:rPr>
          <w:rFonts w:ascii="Times New Roman" w:hAnsi="Times New Roman" w:cs="Times New Roman"/>
          <w:color w:val="000000"/>
        </w:rPr>
        <w:t xml:space="preserve"> </w:t>
      </w:r>
      <w:r w:rsidRPr="0038084C">
        <w:rPr>
          <w:rFonts w:ascii="Times New Roman" w:hAnsi="Times New Roman" w:cs="Times New Roman"/>
          <w:color w:val="000000"/>
        </w:rPr>
        <w:t>указать</w:t>
      </w:r>
      <w:r w:rsidR="00CD7133">
        <w:rPr>
          <w:rFonts w:ascii="Times New Roman" w:hAnsi="Times New Roman" w:cs="Times New Roman"/>
          <w:color w:val="000000"/>
        </w:rPr>
        <w:t xml:space="preserve"> </w:t>
      </w:r>
      <w:r w:rsidRPr="0038084C">
        <w:rPr>
          <w:rFonts w:ascii="Times New Roman" w:hAnsi="Times New Roman" w:cs="Times New Roman"/>
          <w:color w:val="000000"/>
        </w:rPr>
        <w:t>половозрастную</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профессиональную</w:t>
      </w:r>
      <w:r w:rsidR="00CD7133">
        <w:rPr>
          <w:rFonts w:ascii="Times New Roman" w:hAnsi="Times New Roman" w:cs="Times New Roman"/>
          <w:color w:val="000000"/>
        </w:rPr>
        <w:t xml:space="preserve"> </w:t>
      </w:r>
      <w:r w:rsidRPr="0038084C">
        <w:rPr>
          <w:rFonts w:ascii="Times New Roman" w:hAnsi="Times New Roman" w:cs="Times New Roman"/>
          <w:color w:val="000000"/>
        </w:rPr>
        <w:t>характеристику</w:t>
      </w:r>
      <w:r w:rsidR="00CD7133">
        <w:rPr>
          <w:rFonts w:ascii="Times New Roman" w:hAnsi="Times New Roman" w:cs="Times New Roman"/>
          <w:color w:val="000000"/>
        </w:rPr>
        <w:t xml:space="preserve"> </w:t>
      </w:r>
      <w:r w:rsidRPr="0038084C">
        <w:rPr>
          <w:rFonts w:ascii="Times New Roman" w:hAnsi="Times New Roman" w:cs="Times New Roman"/>
          <w:color w:val="000000"/>
        </w:rPr>
        <w:t>опрошенных.</w:t>
      </w:r>
    </w:p>
    <w:p w:rsidR="008156F0" w:rsidRPr="0038084C" w:rsidRDefault="008156F0" w:rsidP="00C658DC">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b/>
          <w:bCs/>
          <w:color w:val="000000"/>
        </w:rPr>
        <w:t>4)</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значения</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по</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каждому</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показателю,</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характеризующему</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общие</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критерии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оценки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качества</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условий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оказания</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услуг</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организациями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социальной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сферы</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(в</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баллах),</w:t>
      </w:r>
      <w:r w:rsidR="00CD7133">
        <w:rPr>
          <w:rFonts w:ascii="Times New Roman" w:hAnsi="Times New Roman" w:cs="Times New Roman"/>
          <w:b/>
          <w:bCs/>
          <w:color w:val="000000"/>
        </w:rPr>
        <w:t xml:space="preserve"> </w:t>
      </w:r>
      <w:r w:rsidRPr="0038084C">
        <w:rPr>
          <w:rFonts w:ascii="Times New Roman" w:hAnsi="Times New Roman" w:cs="Times New Roman"/>
          <w:bCs/>
          <w:color w:val="000000"/>
        </w:rPr>
        <w:t>рассчитанные</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в</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соответствии</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с</w:t>
      </w:r>
      <w:r w:rsidR="00CD7133">
        <w:rPr>
          <w:rFonts w:ascii="Times New Roman" w:hAnsi="Times New Roman" w:cs="Times New Roman"/>
          <w:bCs/>
          <w:color w:val="000000"/>
        </w:rPr>
        <w:t xml:space="preserve"> </w:t>
      </w:r>
      <w:r w:rsidR="006D47EE" w:rsidRPr="0038084C">
        <w:rPr>
          <w:rFonts w:ascii="Times New Roman" w:hAnsi="Times New Roman" w:cs="Times New Roman"/>
          <w:bCs/>
          <w:color w:val="000000"/>
        </w:rPr>
        <w:t>Е</w:t>
      </w:r>
      <w:r w:rsidRPr="0038084C">
        <w:rPr>
          <w:rFonts w:ascii="Times New Roman" w:hAnsi="Times New Roman" w:cs="Times New Roman"/>
          <w:bCs/>
          <w:color w:val="000000"/>
        </w:rPr>
        <w:t>диным</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порядком</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расчета</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показателей,</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характеризующих</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общие</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критерии</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оценки</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качества</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условий</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оказания</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услуг</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организациями</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в</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сфере</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культуры,</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охраны</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здоровья,</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образования,</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социального</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обслуживания</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и</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федеральными</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учреждениями</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медико-социальной</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экспертизы,</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утвержденным</w:t>
      </w:r>
      <w:r w:rsidR="00CD7133">
        <w:rPr>
          <w:rFonts w:ascii="Times New Roman" w:hAnsi="Times New Roman" w:cs="Times New Roman"/>
          <w:bCs/>
          <w:color w:val="000000"/>
        </w:rPr>
        <w:t xml:space="preserve"> </w:t>
      </w:r>
      <w:r w:rsidR="006D47EE" w:rsidRPr="0038084C">
        <w:rPr>
          <w:rFonts w:ascii="Times New Roman" w:hAnsi="Times New Roman" w:cs="Times New Roman"/>
          <w:bCs/>
          <w:color w:val="000000"/>
        </w:rPr>
        <w:t>Приказом</w:t>
      </w:r>
      <w:r w:rsidR="00CD7133">
        <w:rPr>
          <w:rFonts w:ascii="Times New Roman" w:hAnsi="Times New Roman" w:cs="Times New Roman"/>
          <w:bCs/>
          <w:color w:val="000000"/>
        </w:rPr>
        <w:t xml:space="preserve"> </w:t>
      </w:r>
      <w:r w:rsidRPr="0038084C">
        <w:rPr>
          <w:rFonts w:ascii="Times New Roman" w:hAnsi="Times New Roman" w:cs="Times New Roman"/>
          <w:bCs/>
          <w:color w:val="000000"/>
        </w:rPr>
        <w:t>Минтруд</w:t>
      </w:r>
      <w:r w:rsidR="006D47EE" w:rsidRPr="0038084C">
        <w:rPr>
          <w:rFonts w:ascii="Times New Roman" w:hAnsi="Times New Roman" w:cs="Times New Roman"/>
          <w:bCs/>
          <w:color w:val="000000"/>
        </w:rPr>
        <w:t>а</w:t>
      </w:r>
      <w:r w:rsidR="00CD7133">
        <w:rPr>
          <w:rFonts w:ascii="Times New Roman" w:hAnsi="Times New Roman" w:cs="Times New Roman"/>
          <w:bCs/>
          <w:color w:val="000000"/>
        </w:rPr>
        <w:t xml:space="preserve"> </w:t>
      </w:r>
      <w:r w:rsidR="006D47EE" w:rsidRPr="0038084C">
        <w:rPr>
          <w:rFonts w:ascii="Times New Roman" w:hAnsi="Times New Roman" w:cs="Times New Roman"/>
          <w:bCs/>
          <w:color w:val="000000"/>
        </w:rPr>
        <w:t>РФ</w:t>
      </w:r>
      <w:r w:rsidR="00CD7133">
        <w:rPr>
          <w:rFonts w:ascii="Times New Roman" w:hAnsi="Times New Roman" w:cs="Times New Roman"/>
          <w:bCs/>
          <w:color w:val="000000"/>
        </w:rPr>
        <w:t xml:space="preserve"> </w:t>
      </w:r>
      <w:r w:rsidR="006D47EE" w:rsidRPr="0038084C">
        <w:rPr>
          <w:rFonts w:ascii="Times New Roman" w:hAnsi="Times New Roman" w:cs="Times New Roman"/>
          <w:bCs/>
          <w:color w:val="000000"/>
        </w:rPr>
        <w:t>от</w:t>
      </w:r>
      <w:r w:rsidR="00CD7133">
        <w:rPr>
          <w:rFonts w:ascii="Times New Roman" w:hAnsi="Times New Roman" w:cs="Times New Roman"/>
          <w:bCs/>
          <w:color w:val="000000"/>
        </w:rPr>
        <w:t xml:space="preserve"> </w:t>
      </w:r>
      <w:r w:rsidR="006D47EE" w:rsidRPr="0038084C">
        <w:rPr>
          <w:rFonts w:ascii="Times New Roman" w:hAnsi="Times New Roman" w:cs="Times New Roman"/>
          <w:bCs/>
          <w:color w:val="000000"/>
        </w:rPr>
        <w:t>31.05.2018</w:t>
      </w:r>
      <w:r w:rsidR="00CD7133">
        <w:rPr>
          <w:rFonts w:ascii="Times New Roman" w:hAnsi="Times New Roman" w:cs="Times New Roman"/>
          <w:bCs/>
          <w:color w:val="000000"/>
        </w:rPr>
        <w:t xml:space="preserve"> </w:t>
      </w:r>
      <w:r w:rsidR="006D47EE" w:rsidRPr="0038084C">
        <w:rPr>
          <w:rFonts w:ascii="Times New Roman" w:hAnsi="Times New Roman" w:cs="Times New Roman"/>
          <w:bCs/>
          <w:color w:val="000000"/>
        </w:rPr>
        <w:t>г.</w:t>
      </w:r>
      <w:r w:rsidR="00CD7133">
        <w:rPr>
          <w:rFonts w:ascii="Times New Roman" w:hAnsi="Times New Roman" w:cs="Times New Roman"/>
          <w:bCs/>
          <w:color w:val="000000"/>
        </w:rPr>
        <w:t xml:space="preserve"> </w:t>
      </w:r>
      <w:r w:rsidR="006D47EE" w:rsidRPr="0038084C">
        <w:rPr>
          <w:rFonts w:ascii="Times New Roman" w:hAnsi="Times New Roman" w:cs="Times New Roman"/>
          <w:bCs/>
          <w:color w:val="000000"/>
        </w:rPr>
        <w:t>№344Н</w:t>
      </w:r>
      <w:r w:rsidRPr="0038084C">
        <w:rPr>
          <w:rFonts w:ascii="Times New Roman" w:hAnsi="Times New Roman" w:cs="Times New Roman"/>
          <w:bCs/>
          <w:color w:val="000000"/>
        </w:rPr>
        <w:t>;</w:t>
      </w:r>
    </w:p>
    <w:p w:rsidR="008156F0" w:rsidRPr="0038084C" w:rsidRDefault="008156F0" w:rsidP="00C658D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данном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разделе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содержится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перечень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показателей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значений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приказом</w:t>
      </w:r>
      <w:r w:rsidR="00CD7133">
        <w:rPr>
          <w:rFonts w:ascii="Times New Roman" w:hAnsi="Times New Roman" w:cs="Times New Roman"/>
          <w:color w:val="000000"/>
          <w:sz w:val="24"/>
          <w:szCs w:val="24"/>
        </w:rPr>
        <w:t xml:space="preserve"> </w:t>
      </w:r>
      <w:r w:rsidR="006D47EE" w:rsidRPr="0038084C">
        <w:rPr>
          <w:rFonts w:ascii="Times New Roman" w:hAnsi="Times New Roman" w:cs="Times New Roman"/>
          <w:color w:val="000000"/>
          <w:sz w:val="24"/>
          <w:szCs w:val="24"/>
        </w:rPr>
        <w:t>Минкультуры</w:t>
      </w:r>
      <w:r w:rsidR="00CD7133">
        <w:rPr>
          <w:rFonts w:ascii="Times New Roman" w:hAnsi="Times New Roman" w:cs="Times New Roman"/>
          <w:color w:val="000000"/>
          <w:sz w:val="24"/>
          <w:szCs w:val="24"/>
        </w:rPr>
        <w:t xml:space="preserve"> </w:t>
      </w:r>
      <w:r w:rsidR="006D47EE" w:rsidRPr="0038084C">
        <w:rPr>
          <w:rFonts w:ascii="Times New Roman" w:hAnsi="Times New Roman" w:cs="Times New Roman"/>
          <w:color w:val="000000"/>
          <w:sz w:val="24"/>
          <w:szCs w:val="24"/>
        </w:rPr>
        <w:t>РФ</w:t>
      </w:r>
      <w:r w:rsidR="00CD7133">
        <w:rPr>
          <w:rFonts w:ascii="Times New Roman" w:hAnsi="Times New Roman" w:cs="Times New Roman"/>
          <w:color w:val="000000"/>
          <w:sz w:val="24"/>
          <w:szCs w:val="24"/>
        </w:rPr>
        <w:t xml:space="preserve"> </w:t>
      </w:r>
      <w:r w:rsidR="006D47EE" w:rsidRPr="0038084C">
        <w:rPr>
          <w:rFonts w:ascii="Times New Roman" w:hAnsi="Times New Roman" w:cs="Times New Roman"/>
          <w:color w:val="000000"/>
          <w:sz w:val="24"/>
          <w:szCs w:val="24"/>
        </w:rPr>
        <w:t>от</w:t>
      </w:r>
      <w:r w:rsidR="00CD7133">
        <w:rPr>
          <w:rFonts w:ascii="Times New Roman" w:hAnsi="Times New Roman" w:cs="Times New Roman"/>
          <w:color w:val="000000"/>
          <w:sz w:val="24"/>
          <w:szCs w:val="24"/>
        </w:rPr>
        <w:t xml:space="preserve"> </w:t>
      </w:r>
      <w:r w:rsidR="006D47EE" w:rsidRPr="0038084C">
        <w:rPr>
          <w:rFonts w:ascii="Times New Roman" w:hAnsi="Times New Roman" w:cs="Times New Roman"/>
          <w:color w:val="000000"/>
          <w:sz w:val="24"/>
          <w:szCs w:val="24"/>
        </w:rPr>
        <w:t>27.04.2018г.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599),</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рассчитанных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методике,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утвержденной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Министерством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труда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социальной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защиты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Российской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Федерации.</w:t>
      </w:r>
      <w:r w:rsidR="00CD7133">
        <w:rPr>
          <w:rFonts w:ascii="Times New Roman" w:hAnsi="Times New Roman" w:cs="Times New Roman"/>
          <w:color w:val="000000"/>
          <w:sz w:val="24"/>
          <w:szCs w:val="24"/>
        </w:rPr>
        <w:t xml:space="preserve"> </w:t>
      </w:r>
    </w:p>
    <w:p w:rsidR="008156F0" w:rsidRPr="0038084C" w:rsidRDefault="008156F0" w:rsidP="00C658D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b/>
          <w:bCs/>
          <w:color w:val="000000"/>
          <w:sz w:val="24"/>
          <w:szCs w:val="24"/>
        </w:rPr>
        <w:t>5)</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основные</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недостатки</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в</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работе</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организаций</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социальной</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сферы,</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выявленные</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в</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ходе</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сбора</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и</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обобщения</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информации</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качестве</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условий</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оказания</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услуг;</w:t>
      </w:r>
    </w:p>
    <w:p w:rsidR="008156F0" w:rsidRPr="0038084C" w:rsidRDefault="008156F0" w:rsidP="00C658D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данном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разделе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размещается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краткий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аналитический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текст,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содержащий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описание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основных,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наиболее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часто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встречающихся,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недостатков,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обнаруженных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ходе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исследований.</w:t>
      </w:r>
      <w:r w:rsidR="00CD7133">
        <w:rPr>
          <w:rFonts w:ascii="Times New Roman" w:hAnsi="Times New Roman" w:cs="Times New Roman"/>
          <w:color w:val="000000"/>
          <w:sz w:val="24"/>
          <w:szCs w:val="24"/>
        </w:rPr>
        <w:t xml:space="preserve"> </w:t>
      </w:r>
    </w:p>
    <w:p w:rsidR="008156F0" w:rsidRPr="0038084C" w:rsidRDefault="008156F0" w:rsidP="00C658D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b/>
          <w:bCs/>
          <w:color w:val="000000"/>
          <w:sz w:val="24"/>
          <w:szCs w:val="24"/>
        </w:rPr>
        <w:t>6)</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выводы</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и</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предложения</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по</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совершенствованию</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деятельности</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организаций</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социальной</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сферы.</w:t>
      </w:r>
    </w:p>
    <w:p w:rsidR="008156F0" w:rsidRPr="0038084C" w:rsidRDefault="008156F0" w:rsidP="00C658D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Данный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раздел</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содержит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краткие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выводы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предложения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повышению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произвольной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форме.</w:t>
      </w:r>
    </w:p>
    <w:p w:rsidR="008156F0" w:rsidRPr="0038084C" w:rsidRDefault="008156F0" w:rsidP="00C658D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Имеет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смысл</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сделать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единую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таблицу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указанием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наименования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показателей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значений.</w:t>
      </w:r>
      <w:r w:rsidR="00CD7133">
        <w:rPr>
          <w:rFonts w:ascii="Times New Roman" w:hAnsi="Times New Roman" w:cs="Times New Roman"/>
          <w:color w:val="000000"/>
          <w:sz w:val="24"/>
          <w:szCs w:val="24"/>
        </w:rPr>
        <w:t xml:space="preserve"> </w:t>
      </w:r>
    </w:p>
    <w:p w:rsidR="008156F0" w:rsidRPr="0038084C" w:rsidRDefault="008156F0" w:rsidP="00C658DC">
      <w:pPr>
        <w:autoSpaceDE w:val="0"/>
        <w:autoSpaceDN w:val="0"/>
        <w:adjustRightInd w:val="0"/>
        <w:spacing w:after="0" w:line="240" w:lineRule="auto"/>
        <w:ind w:firstLine="709"/>
        <w:rPr>
          <w:rFonts w:ascii="Times New Roman" w:hAnsi="Times New Roman" w:cs="Times New Roman"/>
          <w:color w:val="000000"/>
          <w:sz w:val="24"/>
          <w:szCs w:val="24"/>
        </w:rPr>
      </w:pPr>
      <w:r w:rsidRPr="0038084C">
        <w:rPr>
          <w:rFonts w:ascii="Times New Roman" w:hAnsi="Times New Roman" w:cs="Times New Roman"/>
          <w:b/>
          <w:bCs/>
          <w:color w:val="000000"/>
          <w:sz w:val="24"/>
          <w:szCs w:val="24"/>
        </w:rPr>
        <w:t>Работа</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с</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отчетом,</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подготовленным</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оператором</w:t>
      </w:r>
    </w:p>
    <w:p w:rsidR="008156F0" w:rsidRPr="0038084C" w:rsidRDefault="008156F0" w:rsidP="00C658D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После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получил</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оператора,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направляет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данный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006D47EE" w:rsidRPr="0038084C">
        <w:rPr>
          <w:rFonts w:ascii="Times New Roman" w:hAnsi="Times New Roman" w:cs="Times New Roman"/>
          <w:color w:val="000000"/>
          <w:sz w:val="24"/>
          <w:szCs w:val="24"/>
        </w:rPr>
        <w:t>С</w:t>
      </w:r>
      <w:r w:rsidRPr="0038084C">
        <w:rPr>
          <w:rFonts w:ascii="Times New Roman" w:hAnsi="Times New Roman" w:cs="Times New Roman"/>
          <w:color w:val="000000"/>
          <w:sz w:val="24"/>
          <w:szCs w:val="24"/>
        </w:rPr>
        <w:t>рок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подачи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законодательстве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указан,</w:t>
      </w:r>
      <w:r w:rsidR="00CD7133">
        <w:rPr>
          <w:rFonts w:ascii="Times New Roman" w:hAnsi="Times New Roman" w:cs="Times New Roman"/>
          <w:color w:val="000000"/>
          <w:sz w:val="24"/>
          <w:szCs w:val="24"/>
        </w:rPr>
        <w:t xml:space="preserve"> </w:t>
      </w:r>
      <w:r w:rsidR="006D47EE" w:rsidRPr="0038084C">
        <w:rPr>
          <w:rFonts w:ascii="Times New Roman" w:hAnsi="Times New Roman" w:cs="Times New Roman"/>
          <w:color w:val="000000"/>
          <w:sz w:val="24"/>
          <w:szCs w:val="24"/>
        </w:rPr>
        <w:t>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отчет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должен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быть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направлен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разумные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сроки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без</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необоснованной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задержки.</w:t>
      </w:r>
    </w:p>
    <w:p w:rsidR="008156F0" w:rsidRPr="0038084C" w:rsidRDefault="008156F0" w:rsidP="00C658DC">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lastRenderedPageBreak/>
        <w:t>Общественные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советы</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течение</w:t>
      </w:r>
      <w:r w:rsidR="00CD7133">
        <w:rPr>
          <w:rFonts w:ascii="Times New Roman" w:hAnsi="Times New Roman" w:cs="Times New Roman"/>
          <w:color w:val="000000"/>
        </w:rPr>
        <w:t xml:space="preserve"> </w:t>
      </w:r>
      <w:r w:rsidRPr="0038084C">
        <w:rPr>
          <w:rFonts w:ascii="Times New Roman" w:hAnsi="Times New Roman" w:cs="Times New Roman"/>
          <w:color w:val="000000"/>
        </w:rPr>
        <w:t>месяца</w:t>
      </w:r>
      <w:r w:rsidR="00CD7133">
        <w:rPr>
          <w:rFonts w:ascii="Times New Roman" w:hAnsi="Times New Roman" w:cs="Times New Roman"/>
          <w:color w:val="000000"/>
        </w:rPr>
        <w:t xml:space="preserve"> </w:t>
      </w:r>
      <w:r w:rsidRPr="0038084C">
        <w:rPr>
          <w:rFonts w:ascii="Times New Roman" w:hAnsi="Times New Roman" w:cs="Times New Roman"/>
          <w:color w:val="000000"/>
        </w:rPr>
        <w:t>после</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получения</w:t>
      </w:r>
      <w:r w:rsidR="00CD7133">
        <w:rPr>
          <w:rFonts w:ascii="Times New Roman" w:hAnsi="Times New Roman" w:cs="Times New Roman"/>
          <w:color w:val="000000"/>
        </w:rPr>
        <w:t xml:space="preserve"> </w:t>
      </w:r>
      <w:r w:rsidRPr="0038084C">
        <w:rPr>
          <w:rFonts w:ascii="Times New Roman" w:hAnsi="Times New Roman" w:cs="Times New Roman"/>
          <w:color w:val="000000"/>
        </w:rPr>
        <w:t>отчета</w:t>
      </w:r>
      <w:r w:rsidR="00CD7133">
        <w:rPr>
          <w:rFonts w:ascii="Times New Roman" w:hAnsi="Times New Roman" w:cs="Times New Roman"/>
          <w:color w:val="000000"/>
        </w:rPr>
        <w:t xml:space="preserve"> </w:t>
      </w:r>
      <w:r w:rsidRPr="0038084C">
        <w:rPr>
          <w:rFonts w:ascii="Times New Roman" w:hAnsi="Times New Roman" w:cs="Times New Roman"/>
          <w:color w:val="000000"/>
        </w:rPr>
        <w:t>оператора</w:t>
      </w:r>
      <w:r w:rsidR="00CD7133">
        <w:rPr>
          <w:rFonts w:ascii="Times New Roman" w:hAnsi="Times New Roman" w:cs="Times New Roman"/>
          <w:color w:val="000000"/>
        </w:rPr>
        <w:t xml:space="preserve"> </w:t>
      </w:r>
      <w:r w:rsidRPr="0038084C">
        <w:rPr>
          <w:rFonts w:ascii="Times New Roman" w:hAnsi="Times New Roman" w:cs="Times New Roman"/>
          <w:color w:val="000000"/>
        </w:rPr>
        <w:t>формируют</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его</w:t>
      </w:r>
      <w:r w:rsidR="00CD7133">
        <w:rPr>
          <w:rFonts w:ascii="Times New Roman" w:hAnsi="Times New Roman" w:cs="Times New Roman"/>
          <w:color w:val="000000"/>
        </w:rPr>
        <w:t xml:space="preserve"> </w:t>
      </w:r>
      <w:r w:rsidRPr="0038084C">
        <w:rPr>
          <w:rFonts w:ascii="Times New Roman" w:hAnsi="Times New Roman" w:cs="Times New Roman"/>
          <w:color w:val="000000"/>
        </w:rPr>
        <w:t>основе</w:t>
      </w:r>
      <w:r w:rsidR="00CD7133">
        <w:rPr>
          <w:rFonts w:ascii="Times New Roman" w:hAnsi="Times New Roman" w:cs="Times New Roman"/>
          <w:color w:val="000000"/>
        </w:rPr>
        <w:t xml:space="preserve"> </w:t>
      </w:r>
      <w:r w:rsidRPr="0038084C">
        <w:rPr>
          <w:rFonts w:ascii="Times New Roman" w:hAnsi="Times New Roman" w:cs="Times New Roman"/>
          <w:color w:val="000000"/>
        </w:rPr>
        <w:t>результаты</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разрабатывают</w:t>
      </w:r>
      <w:r w:rsidR="00CD7133">
        <w:rPr>
          <w:rFonts w:ascii="Times New Roman" w:hAnsi="Times New Roman" w:cs="Times New Roman"/>
          <w:color w:val="000000"/>
        </w:rPr>
        <w:t xml:space="preserve"> </w:t>
      </w:r>
      <w:r w:rsidRPr="0038084C">
        <w:rPr>
          <w:rFonts w:ascii="Times New Roman" w:hAnsi="Times New Roman" w:cs="Times New Roman"/>
          <w:color w:val="000000"/>
        </w:rPr>
        <w:t>предложения</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улучшению</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работы</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Подразумевается,</w:t>
      </w:r>
      <w:r w:rsidR="00CD7133">
        <w:rPr>
          <w:rFonts w:ascii="Times New Roman" w:hAnsi="Times New Roman" w:cs="Times New Roman"/>
          <w:color w:val="000000"/>
        </w:rPr>
        <w:t xml:space="preserve"> </w:t>
      </w:r>
      <w:r w:rsidRPr="0038084C">
        <w:rPr>
          <w:rFonts w:ascii="Times New Roman" w:hAnsi="Times New Roman" w:cs="Times New Roman"/>
          <w:color w:val="000000"/>
        </w:rPr>
        <w:t>что</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итоге</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советы</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будут</w:t>
      </w:r>
      <w:r w:rsidR="00CD7133">
        <w:rPr>
          <w:rFonts w:ascii="Times New Roman" w:hAnsi="Times New Roman" w:cs="Times New Roman"/>
          <w:color w:val="000000"/>
        </w:rPr>
        <w:t xml:space="preserve"> </w:t>
      </w:r>
      <w:r w:rsidRPr="0038084C">
        <w:rPr>
          <w:rFonts w:ascii="Times New Roman" w:hAnsi="Times New Roman" w:cs="Times New Roman"/>
          <w:color w:val="000000"/>
        </w:rPr>
        <w:t>принимать</w:t>
      </w:r>
      <w:r w:rsidR="00CD7133">
        <w:rPr>
          <w:rFonts w:ascii="Times New Roman" w:hAnsi="Times New Roman" w:cs="Times New Roman"/>
          <w:color w:val="000000"/>
        </w:rPr>
        <w:t xml:space="preserve"> </w:t>
      </w:r>
      <w:r w:rsidRPr="0038084C">
        <w:rPr>
          <w:rFonts w:ascii="Times New Roman" w:hAnsi="Times New Roman" w:cs="Times New Roman"/>
          <w:color w:val="000000"/>
        </w:rPr>
        <w:t>решение,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котором</w:t>
      </w:r>
      <w:r w:rsidR="00CD7133">
        <w:rPr>
          <w:rFonts w:ascii="Times New Roman" w:hAnsi="Times New Roman" w:cs="Times New Roman"/>
          <w:color w:val="000000"/>
        </w:rPr>
        <w:t xml:space="preserve"> </w:t>
      </w:r>
      <w:r w:rsidRPr="0038084C">
        <w:rPr>
          <w:rFonts w:ascii="Times New Roman" w:hAnsi="Times New Roman" w:cs="Times New Roman"/>
          <w:color w:val="000000"/>
        </w:rPr>
        <w:t>утвердят</w:t>
      </w:r>
      <w:r w:rsidR="00CD7133">
        <w:rPr>
          <w:rFonts w:ascii="Times New Roman" w:hAnsi="Times New Roman" w:cs="Times New Roman"/>
          <w:color w:val="000000"/>
        </w:rPr>
        <w:t xml:space="preserve"> </w:t>
      </w:r>
      <w:r w:rsidRPr="0038084C">
        <w:rPr>
          <w:rFonts w:ascii="Times New Roman" w:hAnsi="Times New Roman" w:cs="Times New Roman"/>
          <w:color w:val="000000"/>
        </w:rPr>
        <w:t>как</w:t>
      </w:r>
      <w:r w:rsidR="00CD7133">
        <w:rPr>
          <w:rFonts w:ascii="Times New Roman" w:hAnsi="Times New Roman" w:cs="Times New Roman"/>
          <w:color w:val="000000"/>
        </w:rPr>
        <w:t xml:space="preserve"> </w:t>
      </w:r>
      <w:r w:rsidRPr="0038084C">
        <w:rPr>
          <w:rFonts w:ascii="Times New Roman" w:hAnsi="Times New Roman" w:cs="Times New Roman"/>
          <w:color w:val="000000"/>
        </w:rPr>
        <w:t>результаты</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так</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предложения</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оценке.</w:t>
      </w:r>
    </w:p>
    <w:p w:rsidR="008156F0" w:rsidRPr="0038084C" w:rsidRDefault="008156F0" w:rsidP="00C658DC">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Решение</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доводится</w:t>
      </w:r>
      <w:r w:rsidR="00CD7133">
        <w:rPr>
          <w:rFonts w:ascii="Times New Roman" w:hAnsi="Times New Roman" w:cs="Times New Roman"/>
          <w:color w:val="000000"/>
        </w:rPr>
        <w:t xml:space="preserve"> </w:t>
      </w:r>
      <w:r w:rsidRPr="0038084C">
        <w:rPr>
          <w:rFonts w:ascii="Times New Roman" w:hAnsi="Times New Roman" w:cs="Times New Roman"/>
          <w:color w:val="000000"/>
        </w:rPr>
        <w:t>до</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органа</w:t>
      </w:r>
      <w:r w:rsidR="00CD7133">
        <w:rPr>
          <w:rFonts w:ascii="Times New Roman" w:hAnsi="Times New Roman" w:cs="Times New Roman"/>
          <w:color w:val="000000"/>
        </w:rPr>
        <w:t xml:space="preserve"> </w:t>
      </w:r>
      <w:r w:rsidRPr="0038084C">
        <w:rPr>
          <w:rFonts w:ascii="Times New Roman" w:hAnsi="Times New Roman" w:cs="Times New Roman"/>
          <w:color w:val="000000"/>
        </w:rPr>
        <w:t>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при</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котором</w:t>
      </w:r>
      <w:r w:rsidR="00CD7133">
        <w:rPr>
          <w:rFonts w:ascii="Times New Roman" w:hAnsi="Times New Roman" w:cs="Times New Roman"/>
          <w:color w:val="000000"/>
        </w:rPr>
        <w:t xml:space="preserve"> </w:t>
      </w:r>
      <w:r w:rsidRPr="0038084C">
        <w:rPr>
          <w:rFonts w:ascii="Times New Roman" w:hAnsi="Times New Roman" w:cs="Times New Roman"/>
          <w:color w:val="000000"/>
        </w:rPr>
        <w:t>он</w:t>
      </w:r>
      <w:r w:rsidR="00CD7133">
        <w:rPr>
          <w:rFonts w:ascii="Times New Roman" w:hAnsi="Times New Roman" w:cs="Times New Roman"/>
          <w:color w:val="000000"/>
        </w:rPr>
        <w:t xml:space="preserve"> </w:t>
      </w:r>
      <w:r w:rsidRPr="0038084C">
        <w:rPr>
          <w:rFonts w:ascii="Times New Roman" w:hAnsi="Times New Roman" w:cs="Times New Roman"/>
          <w:color w:val="000000"/>
        </w:rPr>
        <w:t>создан.</w:t>
      </w:r>
    </w:p>
    <w:p w:rsidR="008156F0" w:rsidRPr="0038084C" w:rsidRDefault="008156F0" w:rsidP="00C658DC">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После</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получения</w:t>
      </w:r>
      <w:r w:rsidR="00CD7133">
        <w:rPr>
          <w:rFonts w:ascii="Times New Roman" w:hAnsi="Times New Roman" w:cs="Times New Roman"/>
          <w:color w:val="000000"/>
        </w:rPr>
        <w:t xml:space="preserve"> </w:t>
      </w:r>
      <w:r w:rsidRPr="0038084C">
        <w:rPr>
          <w:rFonts w:ascii="Times New Roman" w:hAnsi="Times New Roman" w:cs="Times New Roman"/>
          <w:color w:val="000000"/>
        </w:rPr>
        <w:t>решения</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w:t>
      </w:r>
      <w:r w:rsidR="00CD7133">
        <w:rPr>
          <w:rFonts w:ascii="Times New Roman" w:hAnsi="Times New Roman" w:cs="Times New Roman"/>
          <w:color w:val="000000"/>
        </w:rPr>
        <w:t xml:space="preserve"> </w:t>
      </w:r>
      <w:r w:rsidRPr="0038084C">
        <w:rPr>
          <w:rFonts w:ascii="Times New Roman" w:hAnsi="Times New Roman" w:cs="Times New Roman"/>
          <w:color w:val="000000"/>
        </w:rPr>
        <w:t>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доводит</w:t>
      </w:r>
      <w:r w:rsidR="00CD7133">
        <w:rPr>
          <w:rFonts w:ascii="Times New Roman" w:hAnsi="Times New Roman" w:cs="Times New Roman"/>
          <w:color w:val="000000"/>
        </w:rPr>
        <w:t xml:space="preserve"> </w:t>
      </w:r>
      <w:r w:rsidRPr="0038084C">
        <w:rPr>
          <w:rFonts w:ascii="Times New Roman" w:hAnsi="Times New Roman" w:cs="Times New Roman"/>
          <w:color w:val="000000"/>
        </w:rPr>
        <w:t>решение:</w:t>
      </w:r>
    </w:p>
    <w:p w:rsidR="008156F0" w:rsidRPr="0038084C" w:rsidRDefault="008156F0" w:rsidP="00B521B5">
      <w:pPr>
        <w:pStyle w:val="Default"/>
        <w:numPr>
          <w:ilvl w:val="0"/>
          <w:numId w:val="8"/>
        </w:numPr>
        <w:tabs>
          <w:tab w:val="left" w:pos="1134"/>
        </w:tabs>
        <w:ind w:left="0" w:firstLine="709"/>
        <w:jc w:val="both"/>
        <w:rPr>
          <w:rFonts w:ascii="Times New Roman" w:hAnsi="Times New Roman" w:cs="Times New Roman"/>
        </w:rPr>
      </w:pPr>
      <w:r w:rsidRPr="0038084C">
        <w:rPr>
          <w:rFonts w:ascii="Times New Roman" w:hAnsi="Times New Roman" w:cs="Times New Roman"/>
        </w:rPr>
        <w:t>до</w:t>
      </w:r>
      <w:r w:rsidR="00CD7133">
        <w:rPr>
          <w:rFonts w:ascii="Times New Roman" w:hAnsi="Times New Roman" w:cs="Times New Roman"/>
        </w:rPr>
        <w:t xml:space="preserve"> </w:t>
      </w:r>
      <w:r w:rsidRPr="0038084C">
        <w:rPr>
          <w:rFonts w:ascii="Times New Roman" w:hAnsi="Times New Roman" w:cs="Times New Roman"/>
        </w:rPr>
        <w:t>руководителей</w:t>
      </w:r>
      <w:r w:rsidR="00CD7133">
        <w:rPr>
          <w:rFonts w:ascii="Times New Roman" w:hAnsi="Times New Roman" w:cs="Times New Roman"/>
        </w:rPr>
        <w:t xml:space="preserve"> </w:t>
      </w:r>
      <w:r w:rsidRPr="0038084C">
        <w:rPr>
          <w:rFonts w:ascii="Times New Roman" w:hAnsi="Times New Roman" w:cs="Times New Roman"/>
        </w:rPr>
        <w:t>организаций,</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отношении</w:t>
      </w:r>
      <w:r w:rsidR="00CD7133">
        <w:rPr>
          <w:rFonts w:ascii="Times New Roman" w:hAnsi="Times New Roman" w:cs="Times New Roman"/>
        </w:rPr>
        <w:t xml:space="preserve"> </w:t>
      </w:r>
      <w:r w:rsidRPr="0038084C">
        <w:rPr>
          <w:rFonts w:ascii="Times New Roman" w:hAnsi="Times New Roman" w:cs="Times New Roman"/>
        </w:rPr>
        <w:t>которых</w:t>
      </w:r>
      <w:r w:rsidR="00CD7133">
        <w:rPr>
          <w:rFonts w:ascii="Times New Roman" w:hAnsi="Times New Roman" w:cs="Times New Roman"/>
        </w:rPr>
        <w:t xml:space="preserve"> </w:t>
      </w:r>
      <w:r w:rsidRPr="0038084C">
        <w:rPr>
          <w:rFonts w:ascii="Times New Roman" w:hAnsi="Times New Roman" w:cs="Times New Roman"/>
        </w:rPr>
        <w:t>проводилась</w:t>
      </w:r>
      <w:r w:rsidR="00CD7133">
        <w:rPr>
          <w:rFonts w:ascii="Times New Roman" w:hAnsi="Times New Roman" w:cs="Times New Roman"/>
        </w:rPr>
        <w:t xml:space="preserve"> </w:t>
      </w:r>
      <w:r w:rsidRPr="0038084C">
        <w:rPr>
          <w:rFonts w:ascii="Times New Roman" w:hAnsi="Times New Roman" w:cs="Times New Roman"/>
        </w:rPr>
        <w:t>независимая</w:t>
      </w:r>
      <w:r w:rsidR="00CD7133">
        <w:rPr>
          <w:rFonts w:ascii="Times New Roman" w:hAnsi="Times New Roman" w:cs="Times New Roman"/>
        </w:rPr>
        <w:t xml:space="preserve"> </w:t>
      </w:r>
      <w:r w:rsidRPr="0038084C">
        <w:rPr>
          <w:rFonts w:ascii="Times New Roman" w:hAnsi="Times New Roman" w:cs="Times New Roman"/>
        </w:rPr>
        <w:t>оценка</w:t>
      </w:r>
      <w:r w:rsidR="00CD7133">
        <w:rPr>
          <w:rFonts w:ascii="Times New Roman" w:hAnsi="Times New Roman" w:cs="Times New Roman"/>
        </w:rPr>
        <w:t xml:space="preserve"> </w:t>
      </w:r>
      <w:r w:rsidRPr="0038084C">
        <w:rPr>
          <w:rFonts w:ascii="Times New Roman" w:hAnsi="Times New Roman" w:cs="Times New Roman"/>
        </w:rPr>
        <w:t>качества;</w:t>
      </w:r>
    </w:p>
    <w:p w:rsidR="008156F0" w:rsidRPr="0038084C" w:rsidRDefault="008156F0" w:rsidP="00B521B5">
      <w:pPr>
        <w:pStyle w:val="Default"/>
        <w:numPr>
          <w:ilvl w:val="0"/>
          <w:numId w:val="8"/>
        </w:numPr>
        <w:tabs>
          <w:tab w:val="left" w:pos="1134"/>
        </w:tabs>
        <w:ind w:left="0" w:firstLine="709"/>
        <w:jc w:val="both"/>
        <w:rPr>
          <w:rFonts w:ascii="Times New Roman" w:hAnsi="Times New Roman" w:cs="Times New Roman"/>
        </w:rPr>
      </w:pPr>
      <w:r w:rsidRPr="0038084C">
        <w:rPr>
          <w:rFonts w:ascii="Times New Roman" w:hAnsi="Times New Roman" w:cs="Times New Roman"/>
        </w:rPr>
        <w:t>органов</w:t>
      </w:r>
      <w:r w:rsidR="00CD7133">
        <w:rPr>
          <w:rFonts w:ascii="Times New Roman" w:hAnsi="Times New Roman" w:cs="Times New Roman"/>
        </w:rPr>
        <w:t xml:space="preserve"> </w:t>
      </w:r>
      <w:r w:rsidRPr="0038084C">
        <w:rPr>
          <w:rFonts w:ascii="Times New Roman" w:hAnsi="Times New Roman" w:cs="Times New Roman"/>
        </w:rPr>
        <w:t>местного</w:t>
      </w:r>
      <w:r w:rsidR="00CD7133">
        <w:rPr>
          <w:rFonts w:ascii="Times New Roman" w:hAnsi="Times New Roman" w:cs="Times New Roman"/>
        </w:rPr>
        <w:t xml:space="preserve"> </w:t>
      </w:r>
      <w:r w:rsidRPr="0038084C">
        <w:rPr>
          <w:rFonts w:ascii="Times New Roman" w:hAnsi="Times New Roman" w:cs="Times New Roman"/>
        </w:rPr>
        <w:t>самоуправления,</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ведении</w:t>
      </w:r>
      <w:r w:rsidR="00CD7133">
        <w:rPr>
          <w:rFonts w:ascii="Times New Roman" w:hAnsi="Times New Roman" w:cs="Times New Roman"/>
        </w:rPr>
        <w:t xml:space="preserve"> </w:t>
      </w:r>
      <w:r w:rsidRPr="0038084C">
        <w:rPr>
          <w:rFonts w:ascii="Times New Roman" w:hAnsi="Times New Roman" w:cs="Times New Roman"/>
        </w:rPr>
        <w:t>которых</w:t>
      </w:r>
      <w:r w:rsidR="00CD7133">
        <w:rPr>
          <w:rFonts w:ascii="Times New Roman" w:hAnsi="Times New Roman" w:cs="Times New Roman"/>
        </w:rPr>
        <w:t xml:space="preserve"> </w:t>
      </w:r>
      <w:r w:rsidRPr="0038084C">
        <w:rPr>
          <w:rFonts w:ascii="Times New Roman" w:hAnsi="Times New Roman" w:cs="Times New Roman"/>
        </w:rPr>
        <w:t>находятся</w:t>
      </w:r>
      <w:r w:rsidR="00CD7133">
        <w:rPr>
          <w:rFonts w:ascii="Times New Roman" w:hAnsi="Times New Roman" w:cs="Times New Roman"/>
        </w:rPr>
        <w:t xml:space="preserve"> </w:t>
      </w:r>
      <w:r w:rsidRPr="0038084C">
        <w:rPr>
          <w:rFonts w:ascii="Times New Roman" w:hAnsi="Times New Roman" w:cs="Times New Roman"/>
        </w:rPr>
        <w:t>организации,</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отношении</w:t>
      </w:r>
      <w:r w:rsidR="00CD7133">
        <w:rPr>
          <w:rFonts w:ascii="Times New Roman" w:hAnsi="Times New Roman" w:cs="Times New Roman"/>
        </w:rPr>
        <w:t xml:space="preserve"> </w:t>
      </w:r>
      <w:r w:rsidRPr="0038084C">
        <w:rPr>
          <w:rFonts w:ascii="Times New Roman" w:hAnsi="Times New Roman" w:cs="Times New Roman"/>
        </w:rPr>
        <w:t>которых</w:t>
      </w:r>
      <w:r w:rsidR="00CD7133">
        <w:rPr>
          <w:rFonts w:ascii="Times New Roman" w:hAnsi="Times New Roman" w:cs="Times New Roman"/>
        </w:rPr>
        <w:t xml:space="preserve"> </w:t>
      </w:r>
      <w:r w:rsidRPr="0038084C">
        <w:rPr>
          <w:rFonts w:ascii="Times New Roman" w:hAnsi="Times New Roman" w:cs="Times New Roman"/>
        </w:rPr>
        <w:t>проводили</w:t>
      </w:r>
      <w:r w:rsidR="00CD7133">
        <w:rPr>
          <w:rFonts w:ascii="Times New Roman" w:hAnsi="Times New Roman" w:cs="Times New Roman"/>
        </w:rPr>
        <w:t xml:space="preserve"> </w:t>
      </w:r>
      <w:r w:rsidRPr="0038084C">
        <w:rPr>
          <w:rFonts w:ascii="Times New Roman" w:hAnsi="Times New Roman" w:cs="Times New Roman"/>
        </w:rPr>
        <w:t>НОК.</w:t>
      </w:r>
    </w:p>
    <w:p w:rsidR="008156F0" w:rsidRPr="0038084C" w:rsidRDefault="008156F0" w:rsidP="00C658DC">
      <w:pPr>
        <w:pStyle w:val="Pa10"/>
        <w:spacing w:line="240" w:lineRule="auto"/>
        <w:ind w:firstLine="709"/>
        <w:jc w:val="both"/>
        <w:rPr>
          <w:rFonts w:ascii="Times New Roman" w:hAnsi="Times New Roman" w:cs="Times New Roman"/>
        </w:rPr>
      </w:pPr>
      <w:r w:rsidRPr="0038084C">
        <w:rPr>
          <w:rFonts w:ascii="Times New Roman" w:hAnsi="Times New Roman" w:cs="Times New Roman"/>
          <w:color w:val="000000"/>
        </w:rPr>
        <w:t>Органы</w:t>
      </w:r>
      <w:r w:rsidR="00CD7133">
        <w:rPr>
          <w:rFonts w:ascii="Times New Roman" w:hAnsi="Times New Roman" w:cs="Times New Roman"/>
          <w:color w:val="000000"/>
        </w:rPr>
        <w:t xml:space="preserve"> </w:t>
      </w:r>
      <w:r w:rsidRPr="0038084C">
        <w:rPr>
          <w:rFonts w:ascii="Times New Roman" w:hAnsi="Times New Roman" w:cs="Times New Roman"/>
          <w:color w:val="000000"/>
        </w:rPr>
        <w:t>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течение</w:t>
      </w:r>
      <w:r w:rsidR="00CD7133">
        <w:rPr>
          <w:rFonts w:ascii="Times New Roman" w:hAnsi="Times New Roman" w:cs="Times New Roman"/>
          <w:color w:val="000000"/>
        </w:rPr>
        <w:t xml:space="preserve"> </w:t>
      </w:r>
      <w:r w:rsidRPr="0038084C">
        <w:rPr>
          <w:rFonts w:ascii="Times New Roman" w:hAnsi="Times New Roman" w:cs="Times New Roman"/>
          <w:color w:val="000000"/>
        </w:rPr>
        <w:t>первого</w:t>
      </w:r>
      <w:r w:rsidR="00CD7133">
        <w:rPr>
          <w:rFonts w:ascii="Times New Roman" w:hAnsi="Times New Roman" w:cs="Times New Roman"/>
          <w:color w:val="000000"/>
        </w:rPr>
        <w:t xml:space="preserve"> </w:t>
      </w:r>
      <w:r w:rsidRPr="0038084C">
        <w:rPr>
          <w:rFonts w:ascii="Times New Roman" w:hAnsi="Times New Roman" w:cs="Times New Roman"/>
          <w:color w:val="000000"/>
        </w:rPr>
        <w:t>квартала</w:t>
      </w:r>
      <w:r w:rsidR="00CD7133">
        <w:rPr>
          <w:rFonts w:ascii="Times New Roman" w:hAnsi="Times New Roman" w:cs="Times New Roman"/>
          <w:color w:val="000000"/>
        </w:rPr>
        <w:t xml:space="preserve"> </w:t>
      </w:r>
      <w:r w:rsidRPr="0038084C">
        <w:rPr>
          <w:rFonts w:ascii="Times New Roman" w:hAnsi="Times New Roman" w:cs="Times New Roman"/>
          <w:color w:val="000000"/>
        </w:rPr>
        <w:t>года</w:t>
      </w:r>
      <w:r w:rsidR="00CD7133">
        <w:rPr>
          <w:rFonts w:ascii="Times New Roman" w:hAnsi="Times New Roman" w:cs="Times New Roman"/>
          <w:color w:val="000000"/>
        </w:rPr>
        <w:t xml:space="preserve"> </w:t>
      </w:r>
      <w:r w:rsidRPr="0038084C">
        <w:rPr>
          <w:rFonts w:ascii="Times New Roman" w:hAnsi="Times New Roman" w:cs="Times New Roman"/>
          <w:color w:val="000000"/>
        </w:rPr>
        <w:t>(то</w:t>
      </w:r>
      <w:r w:rsidR="00CD7133">
        <w:rPr>
          <w:rFonts w:ascii="Times New Roman" w:hAnsi="Times New Roman" w:cs="Times New Roman"/>
          <w:color w:val="000000"/>
        </w:rPr>
        <w:t xml:space="preserve"> </w:t>
      </w:r>
      <w:r w:rsidRPr="0038084C">
        <w:rPr>
          <w:rFonts w:ascii="Times New Roman" w:hAnsi="Times New Roman" w:cs="Times New Roman"/>
          <w:color w:val="000000"/>
        </w:rPr>
        <w:t>есть</w:t>
      </w:r>
      <w:r w:rsidR="00CD7133">
        <w:rPr>
          <w:rFonts w:ascii="Times New Roman" w:hAnsi="Times New Roman" w:cs="Times New Roman"/>
          <w:color w:val="000000"/>
        </w:rPr>
        <w:t xml:space="preserve"> </w:t>
      </w:r>
      <w:r w:rsidRPr="0038084C">
        <w:rPr>
          <w:rFonts w:ascii="Times New Roman" w:hAnsi="Times New Roman" w:cs="Times New Roman"/>
          <w:color w:val="000000"/>
          <w:u w:val="single"/>
        </w:rPr>
        <w:t>до</w:t>
      </w:r>
      <w:r w:rsidR="00CD7133">
        <w:rPr>
          <w:rFonts w:ascii="Times New Roman" w:hAnsi="Times New Roman" w:cs="Times New Roman"/>
          <w:color w:val="000000"/>
          <w:u w:val="single"/>
        </w:rPr>
        <w:t xml:space="preserve"> </w:t>
      </w:r>
      <w:r w:rsidRPr="0038084C">
        <w:rPr>
          <w:rFonts w:ascii="Times New Roman" w:hAnsi="Times New Roman" w:cs="Times New Roman"/>
          <w:color w:val="000000"/>
          <w:u w:val="single"/>
        </w:rPr>
        <w:t>31</w:t>
      </w:r>
      <w:r w:rsidR="00CD7133">
        <w:rPr>
          <w:rFonts w:ascii="Times New Roman" w:hAnsi="Times New Roman" w:cs="Times New Roman"/>
          <w:color w:val="000000"/>
          <w:u w:val="single"/>
        </w:rPr>
        <w:t xml:space="preserve"> </w:t>
      </w:r>
      <w:r w:rsidRPr="0038084C">
        <w:rPr>
          <w:rFonts w:ascii="Times New Roman" w:hAnsi="Times New Roman" w:cs="Times New Roman"/>
          <w:color w:val="000000"/>
          <w:u w:val="single"/>
        </w:rPr>
        <w:t>марта</w:t>
      </w:r>
      <w:r w:rsidR="00CD7133">
        <w:rPr>
          <w:rFonts w:ascii="Times New Roman" w:hAnsi="Times New Roman" w:cs="Times New Roman"/>
          <w:color w:val="000000"/>
          <w:u w:val="single"/>
        </w:rPr>
        <w:t xml:space="preserve"> </w:t>
      </w:r>
      <w:r w:rsidRPr="0038084C">
        <w:rPr>
          <w:rFonts w:ascii="Times New Roman" w:hAnsi="Times New Roman" w:cs="Times New Roman"/>
          <w:color w:val="000000"/>
          <w:u w:val="single"/>
        </w:rPr>
        <w:t>включительно</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следующего</w:t>
      </w:r>
      <w:r w:rsidR="00CD7133">
        <w:rPr>
          <w:rFonts w:ascii="Times New Roman" w:hAnsi="Times New Roman" w:cs="Times New Roman"/>
          <w:color w:val="000000"/>
        </w:rPr>
        <w:t xml:space="preserve"> </w:t>
      </w:r>
      <w:r w:rsidRPr="0038084C">
        <w:rPr>
          <w:rFonts w:ascii="Times New Roman" w:hAnsi="Times New Roman" w:cs="Times New Roman"/>
          <w:color w:val="000000"/>
        </w:rPr>
        <w:t>за</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6D6B8B" w:rsidRPr="0038084C">
        <w:rPr>
          <w:rFonts w:ascii="Times New Roman" w:hAnsi="Times New Roman" w:cs="Times New Roman"/>
          <w:color w:val="000000"/>
        </w:rPr>
        <w:t>четным</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годом</w:t>
      </w:r>
      <w:r w:rsidR="00CD7133">
        <w:rPr>
          <w:rFonts w:ascii="Times New Roman" w:hAnsi="Times New Roman" w:cs="Times New Roman"/>
          <w:color w:val="000000"/>
        </w:rPr>
        <w:t xml:space="preserve"> </w:t>
      </w:r>
      <w:r w:rsidRPr="0038084C">
        <w:rPr>
          <w:rFonts w:ascii="Times New Roman" w:hAnsi="Times New Roman" w:cs="Times New Roman"/>
        </w:rPr>
        <w:t>подготавливают</w:t>
      </w:r>
      <w:r w:rsidR="00CD7133">
        <w:rPr>
          <w:rFonts w:ascii="Times New Roman" w:hAnsi="Times New Roman" w:cs="Times New Roman"/>
        </w:rPr>
        <w:t xml:space="preserve"> </w:t>
      </w:r>
      <w:r w:rsidRPr="0038084C">
        <w:rPr>
          <w:rFonts w:ascii="Times New Roman" w:hAnsi="Times New Roman" w:cs="Times New Roman"/>
        </w:rPr>
        <w:t>и</w:t>
      </w:r>
      <w:r w:rsidR="00CD7133">
        <w:rPr>
          <w:rFonts w:ascii="Times New Roman" w:hAnsi="Times New Roman" w:cs="Times New Roman"/>
        </w:rPr>
        <w:t xml:space="preserve"> </w:t>
      </w:r>
      <w:r w:rsidRPr="0038084C">
        <w:rPr>
          <w:rFonts w:ascii="Times New Roman" w:hAnsi="Times New Roman" w:cs="Times New Roman"/>
        </w:rPr>
        <w:t>утверждают</w:t>
      </w:r>
      <w:r w:rsidR="00CD7133">
        <w:rPr>
          <w:rFonts w:ascii="Times New Roman" w:hAnsi="Times New Roman" w:cs="Times New Roman"/>
        </w:rPr>
        <w:t xml:space="preserve"> </w:t>
      </w:r>
      <w:r w:rsidRPr="0038084C">
        <w:rPr>
          <w:rFonts w:ascii="Times New Roman" w:hAnsi="Times New Roman" w:cs="Times New Roman"/>
        </w:rPr>
        <w:t>соответствующие</w:t>
      </w:r>
      <w:r w:rsidR="00CD7133">
        <w:rPr>
          <w:rFonts w:ascii="Times New Roman" w:hAnsi="Times New Roman" w:cs="Times New Roman"/>
        </w:rPr>
        <w:t xml:space="preserve"> </w:t>
      </w:r>
      <w:r w:rsidRPr="0038084C">
        <w:rPr>
          <w:rFonts w:ascii="Times New Roman" w:hAnsi="Times New Roman" w:cs="Times New Roman"/>
        </w:rPr>
        <w:t>планы</w:t>
      </w:r>
      <w:r w:rsidR="00CD7133">
        <w:rPr>
          <w:rFonts w:ascii="Times New Roman" w:hAnsi="Times New Roman" w:cs="Times New Roman"/>
        </w:rPr>
        <w:t xml:space="preserve"> </w:t>
      </w:r>
      <w:r w:rsidRPr="0038084C">
        <w:rPr>
          <w:rFonts w:ascii="Times New Roman" w:hAnsi="Times New Roman" w:cs="Times New Roman"/>
        </w:rPr>
        <w:t>организа</w:t>
      </w:r>
      <w:r w:rsidR="00C02A9A" w:rsidRPr="0038084C">
        <w:rPr>
          <w:rFonts w:ascii="Times New Roman" w:hAnsi="Times New Roman" w:cs="Times New Roman"/>
        </w:rPr>
        <w:t>ций</w:t>
      </w:r>
      <w:r w:rsidR="00CD7133">
        <w:rPr>
          <w:rFonts w:ascii="Times New Roman" w:hAnsi="Times New Roman" w:cs="Times New Roman"/>
        </w:rPr>
        <w:t xml:space="preserve"> </w:t>
      </w:r>
      <w:r w:rsidR="00C02A9A" w:rsidRPr="0038084C">
        <w:rPr>
          <w:rFonts w:ascii="Times New Roman" w:hAnsi="Times New Roman" w:cs="Times New Roman"/>
        </w:rPr>
        <w:t>в</w:t>
      </w:r>
      <w:r w:rsidR="00CD7133">
        <w:rPr>
          <w:rFonts w:ascii="Times New Roman" w:hAnsi="Times New Roman" w:cs="Times New Roman"/>
        </w:rPr>
        <w:t xml:space="preserve"> </w:t>
      </w:r>
      <w:r w:rsidR="00C02A9A" w:rsidRPr="0038084C">
        <w:rPr>
          <w:rFonts w:ascii="Times New Roman" w:hAnsi="Times New Roman" w:cs="Times New Roman"/>
        </w:rPr>
        <w:t>сфере</w:t>
      </w:r>
      <w:r w:rsidR="00CD7133">
        <w:rPr>
          <w:rFonts w:ascii="Times New Roman" w:hAnsi="Times New Roman" w:cs="Times New Roman"/>
        </w:rPr>
        <w:t xml:space="preserve"> </w:t>
      </w:r>
      <w:r w:rsidR="00C02A9A" w:rsidRPr="0038084C">
        <w:rPr>
          <w:rFonts w:ascii="Times New Roman" w:hAnsi="Times New Roman" w:cs="Times New Roman"/>
        </w:rPr>
        <w:t>культуры</w:t>
      </w:r>
      <w:r w:rsidR="00CD7133">
        <w:rPr>
          <w:rFonts w:ascii="Times New Roman" w:hAnsi="Times New Roman" w:cs="Times New Roman"/>
        </w:rPr>
        <w:t xml:space="preserve"> </w:t>
      </w:r>
      <w:r w:rsidR="00C02A9A" w:rsidRPr="0038084C">
        <w:rPr>
          <w:rFonts w:ascii="Times New Roman" w:hAnsi="Times New Roman" w:cs="Times New Roman"/>
        </w:rPr>
        <w:t>по</w:t>
      </w:r>
      <w:r w:rsidR="00CD7133">
        <w:rPr>
          <w:rFonts w:ascii="Times New Roman" w:hAnsi="Times New Roman" w:cs="Times New Roman"/>
        </w:rPr>
        <w:t xml:space="preserve"> </w:t>
      </w:r>
      <w:r w:rsidR="00C02A9A" w:rsidRPr="0038084C">
        <w:rPr>
          <w:rFonts w:ascii="Times New Roman" w:hAnsi="Times New Roman" w:cs="Times New Roman"/>
        </w:rPr>
        <w:t>устране</w:t>
      </w:r>
      <w:r w:rsidRPr="0038084C">
        <w:rPr>
          <w:rFonts w:ascii="Times New Roman" w:hAnsi="Times New Roman" w:cs="Times New Roman"/>
        </w:rPr>
        <w:t>нию</w:t>
      </w:r>
      <w:r w:rsidR="00CD7133">
        <w:rPr>
          <w:rFonts w:ascii="Times New Roman" w:hAnsi="Times New Roman" w:cs="Times New Roman"/>
        </w:rPr>
        <w:t xml:space="preserve"> </w:t>
      </w:r>
      <w:r w:rsidRPr="0038084C">
        <w:rPr>
          <w:rFonts w:ascii="Times New Roman" w:hAnsi="Times New Roman" w:cs="Times New Roman"/>
        </w:rPr>
        <w:t>недостатков,</w:t>
      </w:r>
      <w:r w:rsidR="00CD7133">
        <w:rPr>
          <w:rFonts w:ascii="Times New Roman" w:hAnsi="Times New Roman" w:cs="Times New Roman"/>
        </w:rPr>
        <w:t xml:space="preserve"> </w:t>
      </w:r>
      <w:r w:rsidRPr="0038084C">
        <w:rPr>
          <w:rFonts w:ascii="Times New Roman" w:hAnsi="Times New Roman" w:cs="Times New Roman"/>
        </w:rPr>
        <w:t>выявленных</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ходе</w:t>
      </w:r>
      <w:r w:rsidR="00CD7133">
        <w:rPr>
          <w:rFonts w:ascii="Times New Roman" w:hAnsi="Times New Roman" w:cs="Times New Roman"/>
        </w:rPr>
        <w:t xml:space="preserve"> </w:t>
      </w:r>
      <w:r w:rsidRPr="0038084C">
        <w:rPr>
          <w:rFonts w:ascii="Times New Roman" w:hAnsi="Times New Roman" w:cs="Times New Roman"/>
        </w:rPr>
        <w:t>независимой</w:t>
      </w:r>
      <w:r w:rsidR="00CD7133">
        <w:rPr>
          <w:rFonts w:ascii="Times New Roman" w:hAnsi="Times New Roman" w:cs="Times New Roman"/>
        </w:rPr>
        <w:t xml:space="preserve"> </w:t>
      </w:r>
      <w:r w:rsidRPr="0038084C">
        <w:rPr>
          <w:rFonts w:ascii="Times New Roman" w:hAnsi="Times New Roman" w:cs="Times New Roman"/>
        </w:rPr>
        <w:t>оценки</w:t>
      </w:r>
      <w:r w:rsidR="00CD7133">
        <w:rPr>
          <w:rFonts w:ascii="Times New Roman" w:hAnsi="Times New Roman" w:cs="Times New Roman"/>
        </w:rPr>
        <w:t xml:space="preserve"> </w:t>
      </w:r>
      <w:r w:rsidRPr="0038084C">
        <w:rPr>
          <w:rFonts w:ascii="Times New Roman" w:hAnsi="Times New Roman" w:cs="Times New Roman"/>
        </w:rPr>
        <w:t>качества</w:t>
      </w:r>
      <w:r w:rsidR="00CD7133">
        <w:rPr>
          <w:rFonts w:ascii="Times New Roman" w:hAnsi="Times New Roman" w:cs="Times New Roman"/>
        </w:rPr>
        <w:t xml:space="preserve"> </w:t>
      </w:r>
      <w:r w:rsidRPr="0038084C">
        <w:rPr>
          <w:rFonts w:ascii="Times New Roman" w:hAnsi="Times New Roman" w:cs="Times New Roman"/>
        </w:rPr>
        <w:t>(далее</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планы</w:t>
      </w:r>
      <w:r w:rsidR="00CD7133">
        <w:rPr>
          <w:rFonts w:ascii="Times New Roman" w:hAnsi="Times New Roman" w:cs="Times New Roman"/>
        </w:rPr>
        <w:t xml:space="preserve"> </w:t>
      </w:r>
      <w:r w:rsidRPr="0038084C">
        <w:rPr>
          <w:rFonts w:ascii="Times New Roman" w:hAnsi="Times New Roman" w:cs="Times New Roman"/>
        </w:rPr>
        <w:t>по</w:t>
      </w:r>
      <w:r w:rsidR="00CD7133">
        <w:rPr>
          <w:rFonts w:ascii="Times New Roman" w:hAnsi="Times New Roman" w:cs="Times New Roman"/>
        </w:rPr>
        <w:t xml:space="preserve"> </w:t>
      </w:r>
      <w:r w:rsidRPr="0038084C">
        <w:rPr>
          <w:rFonts w:ascii="Times New Roman" w:hAnsi="Times New Roman" w:cs="Times New Roman"/>
        </w:rPr>
        <w:t>устранению</w:t>
      </w:r>
      <w:r w:rsidR="00CD7133">
        <w:rPr>
          <w:rFonts w:ascii="Times New Roman" w:hAnsi="Times New Roman" w:cs="Times New Roman"/>
        </w:rPr>
        <w:t xml:space="preserve"> </w:t>
      </w:r>
      <w:r w:rsidRPr="0038084C">
        <w:rPr>
          <w:rFonts w:ascii="Times New Roman" w:hAnsi="Times New Roman" w:cs="Times New Roman"/>
        </w:rPr>
        <w:t>недостатков);</w:t>
      </w:r>
    </w:p>
    <w:p w:rsidR="008156F0" w:rsidRPr="00C20264" w:rsidRDefault="008156F0" w:rsidP="00C20264">
      <w:pPr>
        <w:pStyle w:val="2"/>
        <w:jc w:val="center"/>
        <w:rPr>
          <w:sz w:val="32"/>
          <w:szCs w:val="32"/>
        </w:rPr>
      </w:pPr>
      <w:bookmarkStart w:id="6" w:name="_Toc37423979"/>
      <w:r w:rsidRPr="00C20264">
        <w:rPr>
          <w:sz w:val="32"/>
          <w:szCs w:val="32"/>
        </w:rPr>
        <w:t>Участие</w:t>
      </w:r>
      <w:r w:rsidR="00CD7133" w:rsidRPr="00C20264">
        <w:rPr>
          <w:sz w:val="32"/>
          <w:szCs w:val="32"/>
        </w:rPr>
        <w:t xml:space="preserve"> </w:t>
      </w:r>
      <w:r w:rsidRPr="00C20264">
        <w:rPr>
          <w:sz w:val="32"/>
          <w:szCs w:val="32"/>
        </w:rPr>
        <w:t>организаций</w:t>
      </w:r>
      <w:r w:rsidR="00CD7133" w:rsidRPr="00C20264">
        <w:rPr>
          <w:sz w:val="32"/>
          <w:szCs w:val="32"/>
        </w:rPr>
        <w:t xml:space="preserve"> </w:t>
      </w:r>
      <w:r w:rsidRPr="00C20264">
        <w:rPr>
          <w:sz w:val="32"/>
          <w:szCs w:val="32"/>
        </w:rPr>
        <w:t>культуры</w:t>
      </w:r>
      <w:r w:rsidR="00CD7133" w:rsidRPr="00C20264">
        <w:rPr>
          <w:sz w:val="32"/>
          <w:szCs w:val="32"/>
        </w:rPr>
        <w:t xml:space="preserve"> </w:t>
      </w:r>
      <w:r w:rsidRPr="00C20264">
        <w:rPr>
          <w:sz w:val="32"/>
          <w:szCs w:val="32"/>
        </w:rPr>
        <w:t>в</w:t>
      </w:r>
      <w:r w:rsidR="00CD7133" w:rsidRPr="00C20264">
        <w:rPr>
          <w:sz w:val="32"/>
          <w:szCs w:val="32"/>
        </w:rPr>
        <w:t xml:space="preserve"> </w:t>
      </w:r>
      <w:r w:rsidRPr="00C20264">
        <w:rPr>
          <w:sz w:val="32"/>
          <w:szCs w:val="32"/>
        </w:rPr>
        <w:t>проведении</w:t>
      </w:r>
      <w:r w:rsidR="00CD7133" w:rsidRPr="00C20264">
        <w:rPr>
          <w:sz w:val="32"/>
          <w:szCs w:val="32"/>
        </w:rPr>
        <w:t xml:space="preserve"> </w:t>
      </w:r>
      <w:r w:rsidRPr="00C20264">
        <w:rPr>
          <w:sz w:val="32"/>
          <w:szCs w:val="32"/>
        </w:rPr>
        <w:t>независимой</w:t>
      </w:r>
      <w:r w:rsidR="00CD7133" w:rsidRPr="00C20264">
        <w:rPr>
          <w:sz w:val="32"/>
          <w:szCs w:val="32"/>
        </w:rPr>
        <w:t xml:space="preserve"> </w:t>
      </w:r>
      <w:r w:rsidRPr="00C20264">
        <w:rPr>
          <w:sz w:val="32"/>
          <w:szCs w:val="32"/>
        </w:rPr>
        <w:t>оценки</w:t>
      </w:r>
      <w:r w:rsidR="00CD7133" w:rsidRPr="00C20264">
        <w:rPr>
          <w:sz w:val="32"/>
          <w:szCs w:val="32"/>
        </w:rPr>
        <w:t xml:space="preserve"> </w:t>
      </w:r>
      <w:r w:rsidRPr="00C20264">
        <w:rPr>
          <w:sz w:val="32"/>
          <w:szCs w:val="32"/>
        </w:rPr>
        <w:t>качества</w:t>
      </w:r>
      <w:bookmarkEnd w:id="6"/>
    </w:p>
    <w:p w:rsidR="000F30F7" w:rsidRPr="0038084C" w:rsidRDefault="000F30F7" w:rsidP="00E43DD5">
      <w:pPr>
        <w:autoSpaceDE w:val="0"/>
        <w:autoSpaceDN w:val="0"/>
        <w:adjustRightInd w:val="0"/>
        <w:spacing w:after="0" w:line="240" w:lineRule="auto"/>
        <w:ind w:firstLine="709"/>
        <w:rPr>
          <w:rFonts w:ascii="Times New Roman" w:hAnsi="Times New Roman" w:cs="Times New Roman"/>
          <w:b/>
          <w:bCs/>
          <w:color w:val="000000"/>
          <w:sz w:val="24"/>
          <w:szCs w:val="24"/>
        </w:rPr>
      </w:pPr>
    </w:p>
    <w:p w:rsidR="008156F0" w:rsidRPr="0038084C" w:rsidRDefault="008156F0" w:rsidP="00E43DD5">
      <w:pPr>
        <w:autoSpaceDE w:val="0"/>
        <w:autoSpaceDN w:val="0"/>
        <w:adjustRightInd w:val="0"/>
        <w:spacing w:after="0" w:line="240" w:lineRule="auto"/>
        <w:ind w:firstLine="709"/>
        <w:rPr>
          <w:rFonts w:ascii="Times New Roman" w:hAnsi="Times New Roman" w:cs="Times New Roman"/>
          <w:color w:val="000000"/>
          <w:sz w:val="24"/>
          <w:szCs w:val="24"/>
        </w:rPr>
      </w:pPr>
      <w:r w:rsidRPr="0038084C">
        <w:rPr>
          <w:rFonts w:ascii="Times New Roman" w:hAnsi="Times New Roman" w:cs="Times New Roman"/>
          <w:b/>
          <w:bCs/>
          <w:color w:val="000000"/>
          <w:sz w:val="24"/>
          <w:szCs w:val="24"/>
        </w:rPr>
        <w:t>Организации,</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подлежащие</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независимой</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оценке</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качества</w:t>
      </w:r>
      <w:r w:rsidR="00CD7133">
        <w:rPr>
          <w:rFonts w:ascii="Times New Roman" w:hAnsi="Times New Roman" w:cs="Times New Roman"/>
          <w:b/>
          <w:bCs/>
          <w:color w:val="000000"/>
          <w:sz w:val="24"/>
          <w:szCs w:val="24"/>
        </w:rPr>
        <w:t xml:space="preserve"> </w:t>
      </w:r>
    </w:p>
    <w:p w:rsidR="00C658DC" w:rsidRDefault="00C658DC"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156F0" w:rsidRPr="0038084C" w:rsidRDefault="008156F0"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федеральном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уровне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будут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подлежать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учредителем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является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Российская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Федерация,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негосударственные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оказывают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сфере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счет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средств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федерального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бюджета.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региональном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расположены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территориях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субъектов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Российской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учредителями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являются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субъекты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Российской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образования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исключением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отношении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независимая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проводится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общественными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советами,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созданными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местного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самоуправления),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негосударственные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оказывают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сфере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счет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средств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соответствующего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бюджета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бюджетной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системы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Российской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(регионального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местного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бюджетов).</w:t>
      </w:r>
      <w:r w:rsidR="00CD7133">
        <w:rPr>
          <w:rFonts w:ascii="Times New Roman" w:hAnsi="Times New Roman" w:cs="Times New Roman"/>
          <w:color w:val="000000"/>
          <w:sz w:val="24"/>
          <w:szCs w:val="24"/>
        </w:rPr>
        <w:t xml:space="preserve"> </w:t>
      </w:r>
    </w:p>
    <w:p w:rsidR="008156F0" w:rsidRPr="0038084C" w:rsidRDefault="008156F0"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уровне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оценивают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расположенные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территориях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соответствующих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образований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оказывающие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сфере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счет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бюджетных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ассигнований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бюджетов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образований.</w:t>
      </w:r>
      <w:r w:rsidR="00CD7133">
        <w:rPr>
          <w:rFonts w:ascii="Times New Roman" w:hAnsi="Times New Roman" w:cs="Times New Roman"/>
          <w:color w:val="000000"/>
          <w:sz w:val="24"/>
          <w:szCs w:val="24"/>
        </w:rPr>
        <w:t xml:space="preserve"> </w:t>
      </w:r>
    </w:p>
    <w:p w:rsidR="008156F0" w:rsidRPr="0038084C" w:rsidRDefault="008156F0" w:rsidP="00E43DD5">
      <w:pPr>
        <w:pStyle w:val="Pa10"/>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соответствии</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Законом</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392-ФЗ,</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оценке</w:t>
      </w:r>
      <w:r w:rsidR="00CD7133">
        <w:rPr>
          <w:rFonts w:ascii="Times New Roman" w:hAnsi="Times New Roman" w:cs="Times New Roman"/>
          <w:color w:val="000000"/>
        </w:rPr>
        <w:t xml:space="preserve"> </w:t>
      </w:r>
      <w:r w:rsidRPr="0038084C">
        <w:rPr>
          <w:rFonts w:ascii="Times New Roman" w:hAnsi="Times New Roman" w:cs="Times New Roman"/>
          <w:color w:val="000000"/>
        </w:rPr>
        <w:t>подлежат</w:t>
      </w:r>
      <w:r w:rsidR="00CD7133">
        <w:rPr>
          <w:rFonts w:ascii="Times New Roman" w:hAnsi="Times New Roman" w:cs="Times New Roman"/>
          <w:color w:val="000000"/>
        </w:rPr>
        <w:t xml:space="preserve"> </w:t>
      </w:r>
      <w:r w:rsidRPr="0038084C">
        <w:rPr>
          <w:rFonts w:ascii="Times New Roman" w:hAnsi="Times New Roman" w:cs="Times New Roman"/>
          <w:color w:val="000000"/>
        </w:rPr>
        <w:t>негосударственные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оказывающие</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услуги</w:t>
      </w:r>
      <w:r w:rsidR="00CD7133">
        <w:rPr>
          <w:rFonts w:ascii="Times New Roman" w:hAnsi="Times New Roman" w:cs="Times New Roman"/>
          <w:color w:val="000000"/>
        </w:rPr>
        <w:t xml:space="preserve"> </w:t>
      </w:r>
      <w:r w:rsidRPr="0038084C">
        <w:rPr>
          <w:rFonts w:ascii="Times New Roman" w:hAnsi="Times New Roman" w:cs="Times New Roman"/>
          <w:color w:val="000000"/>
        </w:rPr>
        <w:t>за</w:t>
      </w:r>
      <w:r w:rsidR="00CD7133">
        <w:rPr>
          <w:rFonts w:ascii="Times New Roman" w:hAnsi="Times New Roman" w:cs="Times New Roman"/>
          <w:color w:val="000000"/>
        </w:rPr>
        <w:t xml:space="preserve"> </w:t>
      </w:r>
      <w:r w:rsidRPr="0038084C">
        <w:rPr>
          <w:rFonts w:ascii="Times New Roman" w:hAnsi="Times New Roman" w:cs="Times New Roman"/>
          <w:color w:val="000000"/>
        </w:rPr>
        <w:t>счет</w:t>
      </w:r>
      <w:r w:rsidR="00CD7133">
        <w:rPr>
          <w:rFonts w:ascii="Times New Roman" w:hAnsi="Times New Roman" w:cs="Times New Roman"/>
          <w:color w:val="000000"/>
        </w:rPr>
        <w:t xml:space="preserve"> </w:t>
      </w:r>
      <w:r w:rsidRPr="0038084C">
        <w:rPr>
          <w:rFonts w:ascii="Times New Roman" w:hAnsi="Times New Roman" w:cs="Times New Roman"/>
          <w:color w:val="000000"/>
        </w:rPr>
        <w:t>средств</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соответствующих</w:t>
      </w:r>
      <w:r w:rsidR="00CD7133">
        <w:rPr>
          <w:rFonts w:ascii="Times New Roman" w:hAnsi="Times New Roman" w:cs="Times New Roman"/>
          <w:color w:val="000000"/>
        </w:rPr>
        <w:t xml:space="preserve"> </w:t>
      </w:r>
      <w:r w:rsidRPr="0038084C">
        <w:rPr>
          <w:rFonts w:ascii="Times New Roman" w:hAnsi="Times New Roman" w:cs="Times New Roman"/>
          <w:color w:val="000000"/>
        </w:rPr>
        <w:t>бюджетов</w:t>
      </w:r>
      <w:r w:rsidR="000F30F7" w:rsidRPr="0038084C">
        <w:rPr>
          <w:rFonts w:ascii="Times New Roman" w:hAnsi="Times New Roman" w:cs="Times New Roman"/>
          <w:color w:val="000000"/>
        </w:rPr>
        <w:t>,</w:t>
      </w:r>
      <w:r w:rsidR="00CD7133">
        <w:rPr>
          <w:rFonts w:ascii="Times New Roman" w:hAnsi="Times New Roman" w:cs="Times New Roman"/>
          <w:color w:val="000000"/>
        </w:rPr>
        <w:t xml:space="preserve"> </w:t>
      </w:r>
      <w:r w:rsidR="000F30F7" w:rsidRPr="0038084C">
        <w:rPr>
          <w:rFonts w:ascii="Times New Roman" w:hAnsi="Times New Roman" w:cs="Times New Roman"/>
          <w:color w:val="000000"/>
        </w:rPr>
        <w:t>т</w:t>
      </w:r>
      <w:r w:rsidRPr="0038084C">
        <w:rPr>
          <w:rFonts w:ascii="Times New Roman" w:hAnsi="Times New Roman" w:cs="Times New Roman"/>
          <w:color w:val="000000"/>
        </w:rPr>
        <w:t>.</w:t>
      </w:r>
      <w:r w:rsidR="000F30F7" w:rsidRPr="0038084C">
        <w:rPr>
          <w:rFonts w:ascii="Times New Roman" w:hAnsi="Times New Roman" w:cs="Times New Roman"/>
          <w:color w:val="000000"/>
        </w:rPr>
        <w:t>е.</w:t>
      </w:r>
      <w:r w:rsidR="00CD7133">
        <w:rPr>
          <w:rFonts w:ascii="Times New Roman" w:hAnsi="Times New Roman" w:cs="Times New Roman"/>
          <w:color w:val="000000"/>
        </w:rPr>
        <w:t xml:space="preserve"> </w:t>
      </w:r>
      <w:r w:rsidRPr="0038084C">
        <w:rPr>
          <w:rFonts w:ascii="Times New Roman" w:hAnsi="Times New Roman" w:cs="Times New Roman"/>
          <w:color w:val="000000"/>
        </w:rPr>
        <w:t>если</w:t>
      </w:r>
      <w:r w:rsidR="00CD7133">
        <w:rPr>
          <w:rFonts w:ascii="Times New Roman" w:hAnsi="Times New Roman" w:cs="Times New Roman"/>
          <w:color w:val="000000"/>
        </w:rPr>
        <w:t xml:space="preserve"> </w:t>
      </w:r>
      <w:r w:rsidRPr="0038084C">
        <w:rPr>
          <w:rFonts w:ascii="Times New Roman" w:hAnsi="Times New Roman" w:cs="Times New Roman"/>
          <w:color w:val="000000"/>
        </w:rPr>
        <w:t>негосударственная</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организация</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получила</w:t>
      </w:r>
      <w:r w:rsidR="00CD7133">
        <w:rPr>
          <w:rFonts w:ascii="Times New Roman" w:hAnsi="Times New Roman" w:cs="Times New Roman"/>
          <w:color w:val="000000"/>
        </w:rPr>
        <w:t xml:space="preserve"> </w:t>
      </w:r>
      <w:r w:rsidRPr="0038084C">
        <w:rPr>
          <w:rFonts w:ascii="Times New Roman" w:hAnsi="Times New Roman" w:cs="Times New Roman"/>
          <w:color w:val="000000"/>
        </w:rPr>
        <w:t>субсидию</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осуществление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культурной</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либо</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исполнила</w:t>
      </w:r>
      <w:r w:rsidR="00CD7133">
        <w:rPr>
          <w:rFonts w:ascii="Times New Roman" w:hAnsi="Times New Roman" w:cs="Times New Roman"/>
          <w:color w:val="000000"/>
        </w:rPr>
        <w:t xml:space="preserve"> </w:t>
      </w:r>
      <w:r w:rsidRPr="0038084C">
        <w:rPr>
          <w:rFonts w:ascii="Times New Roman" w:hAnsi="Times New Roman" w:cs="Times New Roman"/>
          <w:color w:val="000000"/>
        </w:rPr>
        <w:t>контракт</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соответствии</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законодательством</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контрактной</w:t>
      </w:r>
      <w:r w:rsidR="00CD7133">
        <w:rPr>
          <w:rFonts w:ascii="Times New Roman" w:hAnsi="Times New Roman" w:cs="Times New Roman"/>
          <w:color w:val="000000"/>
        </w:rPr>
        <w:t xml:space="preserve"> </w:t>
      </w:r>
      <w:r w:rsidRPr="0038084C">
        <w:rPr>
          <w:rFonts w:ascii="Times New Roman" w:hAnsi="Times New Roman" w:cs="Times New Roman"/>
          <w:color w:val="000000"/>
        </w:rPr>
        <w:t>системе,</w:t>
      </w:r>
      <w:r w:rsidR="00CD7133">
        <w:rPr>
          <w:rFonts w:ascii="Times New Roman" w:hAnsi="Times New Roman" w:cs="Times New Roman"/>
          <w:color w:val="000000"/>
        </w:rPr>
        <w:t xml:space="preserve"> </w:t>
      </w:r>
      <w:r w:rsidRPr="0038084C">
        <w:rPr>
          <w:rFonts w:ascii="Times New Roman" w:hAnsi="Times New Roman" w:cs="Times New Roman"/>
          <w:color w:val="000000"/>
        </w:rPr>
        <w:t>связанным</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выполнением</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сфере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то</w:t>
      </w:r>
      <w:r w:rsidR="00CD7133">
        <w:rPr>
          <w:rFonts w:ascii="Times New Roman" w:hAnsi="Times New Roman" w:cs="Times New Roman"/>
          <w:color w:val="000000"/>
        </w:rPr>
        <w:t xml:space="preserve"> </w:t>
      </w:r>
      <w:r w:rsidRPr="0038084C">
        <w:rPr>
          <w:rFonts w:ascii="Times New Roman" w:hAnsi="Times New Roman" w:cs="Times New Roman"/>
          <w:color w:val="000000"/>
        </w:rPr>
        <w:t>она</w:t>
      </w:r>
      <w:r w:rsidR="00CD7133">
        <w:rPr>
          <w:rFonts w:ascii="Times New Roman" w:hAnsi="Times New Roman" w:cs="Times New Roman"/>
          <w:color w:val="000000"/>
        </w:rPr>
        <w:t xml:space="preserve"> </w:t>
      </w:r>
      <w:r w:rsidRPr="0038084C">
        <w:rPr>
          <w:rFonts w:ascii="Times New Roman" w:hAnsi="Times New Roman" w:cs="Times New Roman"/>
          <w:color w:val="000000"/>
        </w:rPr>
        <w:t>подлежит</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p>
    <w:p w:rsidR="000F30F7" w:rsidRPr="0038084C" w:rsidRDefault="000F30F7" w:rsidP="00E43DD5">
      <w:pPr>
        <w:autoSpaceDE w:val="0"/>
        <w:autoSpaceDN w:val="0"/>
        <w:adjustRightInd w:val="0"/>
        <w:spacing w:after="0" w:line="240" w:lineRule="auto"/>
        <w:ind w:firstLine="709"/>
        <w:rPr>
          <w:rFonts w:ascii="Times New Roman" w:hAnsi="Times New Roman" w:cs="Times New Roman"/>
          <w:b/>
          <w:bCs/>
          <w:color w:val="000000"/>
          <w:sz w:val="24"/>
          <w:szCs w:val="24"/>
        </w:rPr>
      </w:pPr>
    </w:p>
    <w:p w:rsidR="008156F0" w:rsidRPr="0038084C" w:rsidRDefault="008156F0" w:rsidP="00E43DD5">
      <w:pPr>
        <w:autoSpaceDE w:val="0"/>
        <w:autoSpaceDN w:val="0"/>
        <w:adjustRightInd w:val="0"/>
        <w:spacing w:after="0" w:line="240" w:lineRule="auto"/>
        <w:ind w:firstLine="709"/>
        <w:rPr>
          <w:rFonts w:ascii="Times New Roman" w:hAnsi="Times New Roman" w:cs="Times New Roman"/>
          <w:color w:val="000000"/>
          <w:sz w:val="24"/>
          <w:szCs w:val="24"/>
        </w:rPr>
      </w:pPr>
      <w:r w:rsidRPr="0038084C">
        <w:rPr>
          <w:rFonts w:ascii="Times New Roman" w:hAnsi="Times New Roman" w:cs="Times New Roman"/>
          <w:b/>
          <w:bCs/>
          <w:color w:val="000000"/>
          <w:sz w:val="24"/>
          <w:szCs w:val="24"/>
        </w:rPr>
        <w:t>Работа</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организаций</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культуры</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по</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повышению</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качества</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условий</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предоставления</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услуг</w:t>
      </w:r>
      <w:r w:rsidR="00CD7133">
        <w:rPr>
          <w:rFonts w:ascii="Times New Roman" w:hAnsi="Times New Roman" w:cs="Times New Roman"/>
          <w:b/>
          <w:bCs/>
          <w:color w:val="000000"/>
          <w:sz w:val="24"/>
          <w:szCs w:val="24"/>
        </w:rPr>
        <w:t xml:space="preserve"> </w:t>
      </w:r>
    </w:p>
    <w:p w:rsidR="00C658DC" w:rsidRDefault="00C658DC" w:rsidP="00E43DD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связи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что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располагают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материально-технической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базой,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финансовыми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организационными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возможностями,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улучшению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предоставления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носит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индивидуальный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характер.</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lastRenderedPageBreak/>
        <w:t>связи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этим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ограничимся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наиболее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общими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рекомендациями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улучшению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соответственно,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повышению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ходе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p>
    <w:p w:rsidR="008156F0" w:rsidRPr="0038084C" w:rsidRDefault="008156F0" w:rsidP="00C658DC">
      <w:pPr>
        <w:pStyle w:val="Pa16"/>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b/>
          <w:bCs/>
          <w:color w:val="000000"/>
        </w:rPr>
        <w:t>1.</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Улучшение</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работы</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сайта</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организации.</w:t>
      </w:r>
      <w:r w:rsidR="00CD7133">
        <w:rPr>
          <w:rFonts w:ascii="Times New Roman" w:hAnsi="Times New Roman" w:cs="Times New Roman"/>
          <w:b/>
          <w:bCs/>
          <w:color w:val="000000"/>
        </w:rPr>
        <w:t xml:space="preserve"> </w:t>
      </w:r>
      <w:r w:rsidRPr="0038084C">
        <w:rPr>
          <w:rFonts w:ascii="Times New Roman" w:hAnsi="Times New Roman" w:cs="Times New Roman"/>
          <w:color w:val="000000"/>
        </w:rPr>
        <w:t>Практика</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показывает,</w:t>
      </w:r>
      <w:r w:rsidR="00CD7133">
        <w:rPr>
          <w:rFonts w:ascii="Times New Roman" w:hAnsi="Times New Roman" w:cs="Times New Roman"/>
          <w:color w:val="000000"/>
        </w:rPr>
        <w:t xml:space="preserve"> </w:t>
      </w:r>
      <w:r w:rsidRPr="0038084C">
        <w:rPr>
          <w:rFonts w:ascii="Times New Roman" w:hAnsi="Times New Roman" w:cs="Times New Roman"/>
          <w:color w:val="000000"/>
        </w:rPr>
        <w:t>что</w:t>
      </w:r>
      <w:r w:rsidR="00CD7133">
        <w:rPr>
          <w:rFonts w:ascii="Times New Roman" w:hAnsi="Times New Roman" w:cs="Times New Roman"/>
          <w:color w:val="000000"/>
        </w:rPr>
        <w:t xml:space="preserve"> </w:t>
      </w:r>
      <w:r w:rsidRPr="0038084C">
        <w:rPr>
          <w:rFonts w:ascii="Times New Roman" w:hAnsi="Times New Roman" w:cs="Times New Roman"/>
          <w:color w:val="000000"/>
        </w:rPr>
        <w:t>многие</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либо</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имеют</w:t>
      </w:r>
      <w:r w:rsidR="00CD7133">
        <w:rPr>
          <w:rFonts w:ascii="Times New Roman" w:hAnsi="Times New Roman" w:cs="Times New Roman"/>
          <w:color w:val="000000"/>
        </w:rPr>
        <w:t xml:space="preserve"> </w:t>
      </w:r>
      <w:r w:rsidRPr="0038084C">
        <w:rPr>
          <w:rFonts w:ascii="Times New Roman" w:hAnsi="Times New Roman" w:cs="Times New Roman"/>
          <w:color w:val="000000"/>
        </w:rPr>
        <w:t>собственных</w:t>
      </w:r>
      <w:r w:rsidR="00CD7133">
        <w:rPr>
          <w:rFonts w:ascii="Times New Roman" w:hAnsi="Times New Roman" w:cs="Times New Roman"/>
          <w:color w:val="000000"/>
        </w:rPr>
        <w:t xml:space="preserve"> </w:t>
      </w:r>
      <w:r w:rsidRPr="0038084C">
        <w:rPr>
          <w:rFonts w:ascii="Times New Roman" w:hAnsi="Times New Roman" w:cs="Times New Roman"/>
          <w:color w:val="000000"/>
        </w:rPr>
        <w:t>сайтов,</w:t>
      </w:r>
      <w:r w:rsidR="00CD7133">
        <w:rPr>
          <w:rFonts w:ascii="Times New Roman" w:hAnsi="Times New Roman" w:cs="Times New Roman"/>
          <w:color w:val="000000"/>
        </w:rPr>
        <w:t xml:space="preserve"> </w:t>
      </w:r>
      <w:r w:rsidRPr="0038084C">
        <w:rPr>
          <w:rFonts w:ascii="Times New Roman" w:hAnsi="Times New Roman" w:cs="Times New Roman"/>
          <w:color w:val="000000"/>
        </w:rPr>
        <w:t>либо</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качественно</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(или)</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полном</w:t>
      </w:r>
      <w:r w:rsidR="00CD7133">
        <w:rPr>
          <w:rFonts w:ascii="Times New Roman" w:hAnsi="Times New Roman" w:cs="Times New Roman"/>
          <w:color w:val="000000"/>
        </w:rPr>
        <w:t xml:space="preserve"> </w:t>
      </w:r>
      <w:r w:rsidRPr="0038084C">
        <w:rPr>
          <w:rFonts w:ascii="Times New Roman" w:hAnsi="Times New Roman" w:cs="Times New Roman"/>
          <w:color w:val="000000"/>
        </w:rPr>
        <w:t>объеме</w:t>
      </w:r>
      <w:r w:rsidR="00CD7133">
        <w:rPr>
          <w:rFonts w:ascii="Times New Roman" w:hAnsi="Times New Roman" w:cs="Times New Roman"/>
          <w:color w:val="000000"/>
        </w:rPr>
        <w:t xml:space="preserve"> </w:t>
      </w:r>
      <w:r w:rsidRPr="0038084C">
        <w:rPr>
          <w:rFonts w:ascii="Times New Roman" w:hAnsi="Times New Roman" w:cs="Times New Roman"/>
          <w:color w:val="000000"/>
        </w:rPr>
        <w:t>размещают</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информацию</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свое</w:t>
      </w:r>
      <w:r w:rsidR="000F30F7" w:rsidRPr="0038084C">
        <w:rPr>
          <w:rFonts w:ascii="Times New Roman" w:hAnsi="Times New Roman" w:cs="Times New Roman"/>
          <w:color w:val="000000"/>
        </w:rPr>
        <w:t>м</w:t>
      </w:r>
      <w:r w:rsidR="00CD7133">
        <w:rPr>
          <w:rFonts w:ascii="Times New Roman" w:hAnsi="Times New Roman" w:cs="Times New Roman"/>
          <w:color w:val="000000"/>
        </w:rPr>
        <w:t xml:space="preserve"> </w:t>
      </w:r>
      <w:r w:rsidR="000F30F7" w:rsidRPr="0038084C">
        <w:rPr>
          <w:rFonts w:ascii="Times New Roman" w:hAnsi="Times New Roman" w:cs="Times New Roman"/>
          <w:color w:val="000000"/>
        </w:rPr>
        <w:t>учреждении</w:t>
      </w:r>
      <w:r w:rsidR="00CD7133">
        <w:rPr>
          <w:rFonts w:ascii="Times New Roman" w:hAnsi="Times New Roman" w:cs="Times New Roman"/>
          <w:color w:val="000000"/>
        </w:rPr>
        <w:t xml:space="preserve"> </w:t>
      </w:r>
      <w:r w:rsidR="000F30F7"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0F30F7" w:rsidRPr="0038084C">
        <w:rPr>
          <w:rFonts w:ascii="Times New Roman" w:hAnsi="Times New Roman" w:cs="Times New Roman"/>
          <w:color w:val="000000"/>
        </w:rPr>
        <w:t>его</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деятельности.</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Некоторые</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сайты</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учреждений</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обновляются</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течение</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длительного</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периода</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утрачивают</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актуальность,</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что</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препятствует</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представлению</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актуальной,</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полной</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достоверной</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006D6B8B" w:rsidRPr="0038084C">
        <w:rPr>
          <w:rFonts w:ascii="Times New Roman" w:hAnsi="Times New Roman" w:cs="Times New Roman"/>
          <w:color w:val="000000"/>
        </w:rPr>
        <w:t>учреждении.</w:t>
      </w:r>
      <w:r w:rsidR="00CD7133">
        <w:rPr>
          <w:rFonts w:ascii="Times New Roman" w:hAnsi="Times New Roman" w:cs="Times New Roman"/>
          <w:color w:val="000000"/>
        </w:rPr>
        <w:t xml:space="preserve"> </w:t>
      </w:r>
      <w:r w:rsidRPr="0038084C">
        <w:rPr>
          <w:rFonts w:ascii="Times New Roman" w:hAnsi="Times New Roman" w:cs="Times New Roman"/>
          <w:color w:val="000000"/>
        </w:rPr>
        <w:t>Часть</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учреждений</w:t>
      </w:r>
      <w:r w:rsidR="00CD7133">
        <w:rPr>
          <w:rFonts w:ascii="Times New Roman" w:hAnsi="Times New Roman" w:cs="Times New Roman"/>
          <w:color w:val="000000"/>
        </w:rPr>
        <w:t xml:space="preserve"> </w:t>
      </w:r>
      <w:r w:rsidRPr="0038084C">
        <w:rPr>
          <w:rFonts w:ascii="Times New Roman" w:hAnsi="Times New Roman" w:cs="Times New Roman"/>
          <w:color w:val="000000"/>
        </w:rPr>
        <w:t>вообще</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имеет</w:t>
      </w:r>
      <w:r w:rsidR="00CD7133">
        <w:rPr>
          <w:rFonts w:ascii="Times New Roman" w:hAnsi="Times New Roman" w:cs="Times New Roman"/>
          <w:color w:val="000000"/>
        </w:rPr>
        <w:t xml:space="preserve"> </w:t>
      </w:r>
      <w:r w:rsidRPr="0038084C">
        <w:rPr>
          <w:rFonts w:ascii="Times New Roman" w:hAnsi="Times New Roman" w:cs="Times New Roman"/>
          <w:color w:val="000000"/>
        </w:rPr>
        <w:t>доступа</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сети</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«Интернет».</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условиях</w:t>
      </w:r>
      <w:r w:rsidR="00CD7133">
        <w:rPr>
          <w:rFonts w:ascii="Times New Roman" w:hAnsi="Times New Roman" w:cs="Times New Roman"/>
          <w:color w:val="000000"/>
        </w:rPr>
        <w:t xml:space="preserve"> </w:t>
      </w:r>
      <w:r w:rsidRPr="0038084C">
        <w:rPr>
          <w:rFonts w:ascii="Times New Roman" w:hAnsi="Times New Roman" w:cs="Times New Roman"/>
          <w:color w:val="000000"/>
        </w:rPr>
        <w:t>отсутствия</w:t>
      </w:r>
      <w:r w:rsidR="00CD7133">
        <w:rPr>
          <w:rFonts w:ascii="Times New Roman" w:hAnsi="Times New Roman" w:cs="Times New Roman"/>
          <w:color w:val="000000"/>
        </w:rPr>
        <w:t xml:space="preserve"> </w:t>
      </w:r>
      <w:r w:rsidRPr="0038084C">
        <w:rPr>
          <w:rFonts w:ascii="Times New Roman" w:hAnsi="Times New Roman" w:cs="Times New Roman"/>
          <w:color w:val="000000"/>
        </w:rPr>
        <w:t>подключения</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сети</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«Интернет»</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(или)</w:t>
      </w:r>
      <w:r w:rsidR="00CD7133">
        <w:rPr>
          <w:rFonts w:ascii="Times New Roman" w:hAnsi="Times New Roman" w:cs="Times New Roman"/>
          <w:color w:val="000000"/>
        </w:rPr>
        <w:t xml:space="preserve"> </w:t>
      </w:r>
      <w:r w:rsidRPr="0038084C">
        <w:rPr>
          <w:rFonts w:ascii="Times New Roman" w:hAnsi="Times New Roman" w:cs="Times New Roman"/>
          <w:color w:val="000000"/>
        </w:rPr>
        <w:t>собственного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сайта</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учреждению</w:t>
      </w:r>
      <w:r w:rsidR="00CD7133">
        <w:rPr>
          <w:rFonts w:ascii="Times New Roman" w:hAnsi="Times New Roman" w:cs="Times New Roman"/>
          <w:color w:val="000000"/>
        </w:rPr>
        <w:t xml:space="preserve"> </w:t>
      </w:r>
      <w:r w:rsidRPr="0038084C">
        <w:rPr>
          <w:rFonts w:ascii="Times New Roman" w:hAnsi="Times New Roman" w:cs="Times New Roman"/>
          <w:color w:val="000000"/>
        </w:rPr>
        <w:t>необходимо</w:t>
      </w:r>
      <w:r w:rsidR="00CD7133">
        <w:rPr>
          <w:rFonts w:ascii="Times New Roman" w:hAnsi="Times New Roman" w:cs="Times New Roman"/>
          <w:color w:val="000000"/>
        </w:rPr>
        <w:t xml:space="preserve"> </w:t>
      </w:r>
      <w:r w:rsidRPr="0038084C">
        <w:rPr>
          <w:rFonts w:ascii="Times New Roman" w:hAnsi="Times New Roman" w:cs="Times New Roman"/>
          <w:color w:val="000000"/>
        </w:rPr>
        <w:t>либо</w:t>
      </w:r>
      <w:r w:rsidR="00CD7133">
        <w:rPr>
          <w:rFonts w:ascii="Times New Roman" w:hAnsi="Times New Roman" w:cs="Times New Roman"/>
          <w:color w:val="000000"/>
        </w:rPr>
        <w:t xml:space="preserve"> </w:t>
      </w:r>
      <w:r w:rsidRPr="0038084C">
        <w:rPr>
          <w:rFonts w:ascii="Times New Roman" w:hAnsi="Times New Roman" w:cs="Times New Roman"/>
          <w:color w:val="000000"/>
        </w:rPr>
        <w:t>самостоятельно</w:t>
      </w:r>
      <w:r w:rsidR="00CD7133">
        <w:rPr>
          <w:rFonts w:ascii="Times New Roman" w:hAnsi="Times New Roman" w:cs="Times New Roman"/>
          <w:color w:val="000000"/>
        </w:rPr>
        <w:t xml:space="preserve"> </w:t>
      </w:r>
      <w:r w:rsidRPr="0038084C">
        <w:rPr>
          <w:rFonts w:ascii="Times New Roman" w:hAnsi="Times New Roman" w:cs="Times New Roman"/>
          <w:color w:val="000000"/>
        </w:rPr>
        <w:t>решить</w:t>
      </w:r>
      <w:r w:rsidR="00CD7133">
        <w:rPr>
          <w:rFonts w:ascii="Times New Roman" w:hAnsi="Times New Roman" w:cs="Times New Roman"/>
          <w:color w:val="000000"/>
        </w:rPr>
        <w:t xml:space="preserve"> </w:t>
      </w:r>
      <w:r w:rsidRPr="0038084C">
        <w:rPr>
          <w:rFonts w:ascii="Times New Roman" w:hAnsi="Times New Roman" w:cs="Times New Roman"/>
          <w:color w:val="000000"/>
        </w:rPr>
        <w:t>вопрос</w:t>
      </w:r>
      <w:r w:rsidR="00CD7133">
        <w:rPr>
          <w:rFonts w:ascii="Times New Roman" w:hAnsi="Times New Roman" w:cs="Times New Roman"/>
          <w:color w:val="000000"/>
        </w:rPr>
        <w:t xml:space="preserve"> </w:t>
      </w:r>
      <w:r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своего</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интернет</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представительства,</w:t>
      </w:r>
      <w:r w:rsidR="00CD7133">
        <w:rPr>
          <w:rFonts w:ascii="Times New Roman" w:hAnsi="Times New Roman" w:cs="Times New Roman"/>
          <w:color w:val="000000"/>
        </w:rPr>
        <w:t xml:space="preserve"> </w:t>
      </w:r>
      <w:r w:rsidRPr="0038084C">
        <w:rPr>
          <w:rFonts w:ascii="Times New Roman" w:hAnsi="Times New Roman" w:cs="Times New Roman"/>
          <w:color w:val="000000"/>
        </w:rPr>
        <w:t>либо</w:t>
      </w:r>
      <w:r w:rsidR="00CD7133">
        <w:rPr>
          <w:rFonts w:ascii="Times New Roman" w:hAnsi="Times New Roman" w:cs="Times New Roman"/>
          <w:color w:val="000000"/>
        </w:rPr>
        <w:t xml:space="preserve"> </w:t>
      </w:r>
      <w:r w:rsidRPr="0038084C">
        <w:rPr>
          <w:rFonts w:ascii="Times New Roman" w:hAnsi="Times New Roman" w:cs="Times New Roman"/>
          <w:color w:val="000000"/>
        </w:rPr>
        <w:t>нужно</w:t>
      </w:r>
      <w:r w:rsidR="00CD7133">
        <w:rPr>
          <w:rFonts w:ascii="Times New Roman" w:hAnsi="Times New Roman" w:cs="Times New Roman"/>
          <w:color w:val="000000"/>
        </w:rPr>
        <w:t xml:space="preserve"> </w:t>
      </w:r>
      <w:r w:rsidRPr="0038084C">
        <w:rPr>
          <w:rFonts w:ascii="Times New Roman" w:hAnsi="Times New Roman" w:cs="Times New Roman"/>
          <w:color w:val="000000"/>
        </w:rPr>
        <w:t>обратиться</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учредителю</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просьбой</w:t>
      </w:r>
      <w:r w:rsidR="00CD7133">
        <w:rPr>
          <w:rFonts w:ascii="Times New Roman" w:hAnsi="Times New Roman" w:cs="Times New Roman"/>
          <w:color w:val="000000"/>
        </w:rPr>
        <w:t xml:space="preserve"> </w:t>
      </w:r>
      <w:r w:rsidRPr="0038084C">
        <w:rPr>
          <w:rFonts w:ascii="Times New Roman" w:hAnsi="Times New Roman" w:cs="Times New Roman"/>
          <w:color w:val="000000"/>
        </w:rPr>
        <w:t>выделить</w:t>
      </w:r>
      <w:r w:rsidR="00CD7133">
        <w:rPr>
          <w:rFonts w:ascii="Times New Roman" w:hAnsi="Times New Roman" w:cs="Times New Roman"/>
          <w:color w:val="000000"/>
        </w:rPr>
        <w:t xml:space="preserve"> </w:t>
      </w:r>
      <w:r w:rsidRPr="0038084C">
        <w:rPr>
          <w:rFonts w:ascii="Times New Roman" w:hAnsi="Times New Roman" w:cs="Times New Roman"/>
          <w:color w:val="000000"/>
        </w:rPr>
        <w:t>средства</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организацию</w:t>
      </w:r>
      <w:r w:rsidR="00CD7133">
        <w:rPr>
          <w:rFonts w:ascii="Times New Roman" w:hAnsi="Times New Roman" w:cs="Times New Roman"/>
          <w:color w:val="000000"/>
        </w:rPr>
        <w:t xml:space="preserve"> </w:t>
      </w:r>
      <w:r w:rsidRPr="0038084C">
        <w:rPr>
          <w:rFonts w:ascii="Times New Roman" w:hAnsi="Times New Roman" w:cs="Times New Roman"/>
          <w:color w:val="000000"/>
        </w:rPr>
        <w:t>сайта.</w:t>
      </w:r>
      <w:r w:rsidR="00CD7133">
        <w:rPr>
          <w:rFonts w:ascii="Times New Roman" w:hAnsi="Times New Roman" w:cs="Times New Roman"/>
          <w:color w:val="000000"/>
        </w:rPr>
        <w:t xml:space="preserve"> </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Учреждению</w:t>
      </w:r>
      <w:r w:rsidR="00CD7133">
        <w:rPr>
          <w:rFonts w:ascii="Times New Roman" w:hAnsi="Times New Roman" w:cs="Times New Roman"/>
          <w:color w:val="000000"/>
        </w:rPr>
        <w:t xml:space="preserve"> </w:t>
      </w:r>
      <w:r w:rsidRPr="0038084C">
        <w:rPr>
          <w:rFonts w:ascii="Times New Roman" w:hAnsi="Times New Roman" w:cs="Times New Roman"/>
          <w:color w:val="000000"/>
        </w:rPr>
        <w:t>необходимо</w:t>
      </w:r>
      <w:r w:rsidR="00CD7133">
        <w:rPr>
          <w:rFonts w:ascii="Times New Roman" w:hAnsi="Times New Roman" w:cs="Times New Roman"/>
          <w:color w:val="000000"/>
        </w:rPr>
        <w:t xml:space="preserve"> </w:t>
      </w:r>
      <w:r w:rsidRPr="0038084C">
        <w:rPr>
          <w:rFonts w:ascii="Times New Roman" w:hAnsi="Times New Roman" w:cs="Times New Roman"/>
          <w:color w:val="000000"/>
        </w:rPr>
        <w:t>разместить</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сайте</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информацию</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соответствии</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приказом</w:t>
      </w:r>
      <w:r w:rsidR="00CD7133">
        <w:rPr>
          <w:rFonts w:ascii="Times New Roman" w:hAnsi="Times New Roman" w:cs="Times New Roman"/>
          <w:color w:val="000000"/>
        </w:rPr>
        <w:t xml:space="preserve"> </w:t>
      </w:r>
      <w:r w:rsidRPr="0038084C">
        <w:rPr>
          <w:rFonts w:ascii="Times New Roman" w:hAnsi="Times New Roman" w:cs="Times New Roman"/>
          <w:color w:val="000000"/>
        </w:rPr>
        <w:t>Минкультуры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20.02.2015</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277</w:t>
      </w:r>
      <w:r w:rsidR="00CD7133">
        <w:rPr>
          <w:rFonts w:ascii="Times New Roman" w:hAnsi="Times New Roman" w:cs="Times New Roman"/>
          <w:color w:val="000000"/>
        </w:rPr>
        <w:t xml:space="preserve"> </w:t>
      </w:r>
      <w:r w:rsidRPr="0038084C">
        <w:rPr>
          <w:rFonts w:ascii="Times New Roman" w:hAnsi="Times New Roman" w:cs="Times New Roman"/>
          <w:color w:val="000000"/>
        </w:rPr>
        <w:t>«Об</w:t>
      </w:r>
      <w:r w:rsidR="00CD7133">
        <w:rPr>
          <w:rFonts w:ascii="Times New Roman" w:hAnsi="Times New Roman" w:cs="Times New Roman"/>
          <w:color w:val="000000"/>
        </w:rPr>
        <w:t xml:space="preserve"> </w:t>
      </w:r>
      <w:r w:rsidRPr="0038084C">
        <w:rPr>
          <w:rFonts w:ascii="Times New Roman" w:hAnsi="Times New Roman" w:cs="Times New Roman"/>
          <w:color w:val="000000"/>
        </w:rPr>
        <w:t>утверждении</w:t>
      </w:r>
      <w:r w:rsidR="00CD7133">
        <w:rPr>
          <w:rFonts w:ascii="Times New Roman" w:hAnsi="Times New Roman" w:cs="Times New Roman"/>
          <w:color w:val="000000"/>
        </w:rPr>
        <w:t xml:space="preserve"> </w:t>
      </w:r>
      <w:r w:rsidRPr="0038084C">
        <w:rPr>
          <w:rFonts w:ascii="Times New Roman" w:hAnsi="Times New Roman" w:cs="Times New Roman"/>
          <w:color w:val="000000"/>
        </w:rPr>
        <w:t>требований</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содержанию</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форме</w:t>
      </w:r>
      <w:r w:rsidR="00CD7133">
        <w:rPr>
          <w:rFonts w:ascii="Times New Roman" w:hAnsi="Times New Roman" w:cs="Times New Roman"/>
          <w:color w:val="000000"/>
        </w:rPr>
        <w:t xml:space="preserve"> </w:t>
      </w:r>
      <w:r w:rsidRPr="0038084C">
        <w:rPr>
          <w:rFonts w:ascii="Times New Roman" w:hAnsi="Times New Roman" w:cs="Times New Roman"/>
          <w:color w:val="000000"/>
        </w:rPr>
        <w:t>предоставления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деятельности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размещаемой</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официальных</w:t>
      </w:r>
      <w:r w:rsidR="00CD7133">
        <w:rPr>
          <w:rFonts w:ascii="Times New Roman" w:hAnsi="Times New Roman" w:cs="Times New Roman"/>
          <w:color w:val="000000"/>
        </w:rPr>
        <w:t xml:space="preserve"> </w:t>
      </w:r>
      <w:r w:rsidRPr="0038084C">
        <w:rPr>
          <w:rFonts w:ascii="Times New Roman" w:hAnsi="Times New Roman" w:cs="Times New Roman"/>
          <w:color w:val="000000"/>
        </w:rPr>
        <w:t>сайтах</w:t>
      </w:r>
      <w:r w:rsidR="00CD7133">
        <w:rPr>
          <w:rFonts w:ascii="Times New Roman" w:hAnsi="Times New Roman" w:cs="Times New Roman"/>
          <w:color w:val="000000"/>
        </w:rPr>
        <w:t xml:space="preserve"> </w:t>
      </w:r>
      <w:r w:rsidRPr="0038084C">
        <w:rPr>
          <w:rFonts w:ascii="Times New Roman" w:hAnsi="Times New Roman" w:cs="Times New Roman"/>
          <w:color w:val="000000"/>
        </w:rPr>
        <w:t>уполномоченного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федерального</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органа</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исполнительной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органов</w:t>
      </w:r>
      <w:r w:rsidR="00CD7133">
        <w:rPr>
          <w:rFonts w:ascii="Times New Roman" w:hAnsi="Times New Roman" w:cs="Times New Roman"/>
          <w:color w:val="000000"/>
        </w:rPr>
        <w:t xml:space="preserve"> </w:t>
      </w:r>
      <w:r w:rsidRPr="0038084C">
        <w:rPr>
          <w:rFonts w:ascii="Times New Roman" w:hAnsi="Times New Roman" w:cs="Times New Roman"/>
          <w:color w:val="000000"/>
        </w:rPr>
        <w:t>государственной</w:t>
      </w:r>
      <w:r w:rsidR="00CD7133">
        <w:rPr>
          <w:rFonts w:ascii="Times New Roman" w:hAnsi="Times New Roman" w:cs="Times New Roman"/>
          <w:color w:val="000000"/>
        </w:rPr>
        <w:t xml:space="preserve"> </w:t>
      </w:r>
      <w:r w:rsidRPr="0038084C">
        <w:rPr>
          <w:rFonts w:ascii="Times New Roman" w:hAnsi="Times New Roman" w:cs="Times New Roman"/>
          <w:color w:val="000000"/>
        </w:rPr>
        <w:t>власти</w:t>
      </w:r>
      <w:r w:rsidR="00CD7133">
        <w:rPr>
          <w:rFonts w:ascii="Times New Roman" w:hAnsi="Times New Roman" w:cs="Times New Roman"/>
          <w:color w:val="000000"/>
        </w:rPr>
        <w:t xml:space="preserve"> </w:t>
      </w:r>
      <w:r w:rsidRPr="0038084C">
        <w:rPr>
          <w:rFonts w:ascii="Times New Roman" w:hAnsi="Times New Roman" w:cs="Times New Roman"/>
          <w:color w:val="000000"/>
        </w:rPr>
        <w:t>субъектов</w:t>
      </w:r>
      <w:r w:rsidR="00CD7133">
        <w:rPr>
          <w:rFonts w:ascii="Times New Roman" w:hAnsi="Times New Roman" w:cs="Times New Roman"/>
          <w:color w:val="000000"/>
        </w:rPr>
        <w:t xml:space="preserve"> </w:t>
      </w:r>
      <w:r w:rsidRPr="0038084C">
        <w:rPr>
          <w:rFonts w:ascii="Times New Roman" w:hAnsi="Times New Roman" w:cs="Times New Roman"/>
          <w:color w:val="000000"/>
        </w:rPr>
        <w:t>Российской</w:t>
      </w:r>
      <w:r w:rsidR="00CD7133">
        <w:rPr>
          <w:rFonts w:ascii="Times New Roman" w:hAnsi="Times New Roman" w:cs="Times New Roman"/>
          <w:color w:val="000000"/>
        </w:rPr>
        <w:t xml:space="preserve"> </w:t>
      </w:r>
      <w:r w:rsidRPr="0038084C">
        <w:rPr>
          <w:rFonts w:ascii="Times New Roman" w:hAnsi="Times New Roman" w:cs="Times New Roman"/>
          <w:color w:val="000000"/>
        </w:rPr>
        <w:t>Федерации,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органов</w:t>
      </w:r>
      <w:r w:rsidR="00CD7133">
        <w:rPr>
          <w:rFonts w:ascii="Times New Roman" w:hAnsi="Times New Roman" w:cs="Times New Roman"/>
          <w:color w:val="000000"/>
        </w:rPr>
        <w:t xml:space="preserve"> </w:t>
      </w:r>
      <w:r w:rsidRPr="0038084C">
        <w:rPr>
          <w:rFonts w:ascii="Times New Roman" w:hAnsi="Times New Roman" w:cs="Times New Roman"/>
          <w:color w:val="000000"/>
        </w:rPr>
        <w:t>местного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самоуправления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организаций</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сети</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«Интернет».</w:t>
      </w:r>
      <w:r w:rsidR="00CD7133">
        <w:rPr>
          <w:rFonts w:ascii="Times New Roman" w:hAnsi="Times New Roman" w:cs="Times New Roman"/>
          <w:color w:val="000000"/>
        </w:rPr>
        <w:t xml:space="preserve"> </w:t>
      </w:r>
    </w:p>
    <w:p w:rsidR="008156F0" w:rsidRPr="0038084C" w:rsidRDefault="008156F0" w:rsidP="00C658DC">
      <w:pPr>
        <w:pStyle w:val="Default"/>
        <w:tabs>
          <w:tab w:val="left" w:pos="1276"/>
        </w:tabs>
        <w:ind w:firstLine="709"/>
        <w:jc w:val="both"/>
        <w:rPr>
          <w:rFonts w:ascii="Times New Roman" w:hAnsi="Times New Roman" w:cs="Times New Roman"/>
        </w:rPr>
      </w:pPr>
      <w:r w:rsidRPr="0038084C">
        <w:rPr>
          <w:rFonts w:ascii="Times New Roman" w:hAnsi="Times New Roman" w:cs="Times New Roman"/>
        </w:rPr>
        <w:t>При</w:t>
      </w:r>
      <w:r w:rsidR="00CD7133">
        <w:rPr>
          <w:rFonts w:ascii="Times New Roman" w:hAnsi="Times New Roman" w:cs="Times New Roman"/>
        </w:rPr>
        <w:t xml:space="preserve"> </w:t>
      </w:r>
      <w:r w:rsidRPr="0038084C">
        <w:rPr>
          <w:rFonts w:ascii="Times New Roman" w:hAnsi="Times New Roman" w:cs="Times New Roman"/>
        </w:rPr>
        <w:t>создании</w:t>
      </w:r>
      <w:r w:rsidR="00CD7133">
        <w:rPr>
          <w:rFonts w:ascii="Times New Roman" w:hAnsi="Times New Roman" w:cs="Times New Roman"/>
        </w:rPr>
        <w:t xml:space="preserve"> </w:t>
      </w:r>
      <w:r w:rsidRPr="0038084C">
        <w:rPr>
          <w:rFonts w:ascii="Times New Roman" w:hAnsi="Times New Roman" w:cs="Times New Roman"/>
        </w:rPr>
        <w:t>разделов</w:t>
      </w:r>
      <w:r w:rsidR="00CD7133">
        <w:rPr>
          <w:rFonts w:ascii="Times New Roman" w:hAnsi="Times New Roman" w:cs="Times New Roman"/>
        </w:rPr>
        <w:t xml:space="preserve"> </w:t>
      </w:r>
      <w:r w:rsidRPr="0038084C">
        <w:rPr>
          <w:rFonts w:ascii="Times New Roman" w:hAnsi="Times New Roman" w:cs="Times New Roman"/>
        </w:rPr>
        <w:t>нужно</w:t>
      </w:r>
      <w:r w:rsidR="00CD7133">
        <w:rPr>
          <w:rFonts w:ascii="Times New Roman" w:hAnsi="Times New Roman" w:cs="Times New Roman"/>
        </w:rPr>
        <w:t xml:space="preserve"> </w:t>
      </w:r>
      <w:r w:rsidRPr="0038084C">
        <w:rPr>
          <w:rFonts w:ascii="Times New Roman" w:hAnsi="Times New Roman" w:cs="Times New Roman"/>
        </w:rPr>
        <w:t>максимально</w:t>
      </w:r>
      <w:r w:rsidR="00CD7133">
        <w:rPr>
          <w:rFonts w:ascii="Times New Roman" w:hAnsi="Times New Roman" w:cs="Times New Roman"/>
        </w:rPr>
        <w:t xml:space="preserve"> </w:t>
      </w:r>
      <w:r w:rsidRPr="0038084C">
        <w:rPr>
          <w:rFonts w:ascii="Times New Roman" w:hAnsi="Times New Roman" w:cs="Times New Roman"/>
        </w:rPr>
        <w:t>сохранять</w:t>
      </w:r>
      <w:r w:rsidR="00CD7133">
        <w:rPr>
          <w:rFonts w:ascii="Times New Roman" w:hAnsi="Times New Roman" w:cs="Times New Roman"/>
        </w:rPr>
        <w:t xml:space="preserve"> </w:t>
      </w:r>
      <w:r w:rsidRPr="0038084C">
        <w:rPr>
          <w:rFonts w:ascii="Times New Roman" w:hAnsi="Times New Roman" w:cs="Times New Roman"/>
        </w:rPr>
        <w:t>формулировки</w:t>
      </w:r>
      <w:r w:rsidR="00CD7133">
        <w:rPr>
          <w:rFonts w:ascii="Times New Roman" w:hAnsi="Times New Roman" w:cs="Times New Roman"/>
        </w:rPr>
        <w:t xml:space="preserve"> </w:t>
      </w:r>
      <w:r w:rsidRPr="0038084C">
        <w:rPr>
          <w:rFonts w:ascii="Times New Roman" w:hAnsi="Times New Roman" w:cs="Times New Roman"/>
        </w:rPr>
        <w:t>приказа</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277.</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этом</w:t>
      </w:r>
      <w:r w:rsidR="00CD7133">
        <w:rPr>
          <w:rFonts w:ascii="Times New Roman" w:hAnsi="Times New Roman" w:cs="Times New Roman"/>
        </w:rPr>
        <w:t xml:space="preserve"> </w:t>
      </w:r>
      <w:r w:rsidRPr="0038084C">
        <w:rPr>
          <w:rFonts w:ascii="Times New Roman" w:hAnsi="Times New Roman" w:cs="Times New Roman"/>
        </w:rPr>
        <w:t>случае</w:t>
      </w:r>
      <w:r w:rsidR="00CD7133">
        <w:rPr>
          <w:rFonts w:ascii="Times New Roman" w:hAnsi="Times New Roman" w:cs="Times New Roman"/>
        </w:rPr>
        <w:t xml:space="preserve"> </w:t>
      </w:r>
      <w:r w:rsidRPr="0038084C">
        <w:rPr>
          <w:rFonts w:ascii="Times New Roman" w:hAnsi="Times New Roman" w:cs="Times New Roman"/>
        </w:rPr>
        <w:t>оператору</w:t>
      </w:r>
      <w:r w:rsidR="00CD7133">
        <w:rPr>
          <w:rFonts w:ascii="Times New Roman" w:hAnsi="Times New Roman" w:cs="Times New Roman"/>
        </w:rPr>
        <w:t xml:space="preserve"> </w:t>
      </w:r>
      <w:r w:rsidRPr="0038084C">
        <w:rPr>
          <w:rFonts w:ascii="Times New Roman" w:hAnsi="Times New Roman" w:cs="Times New Roman"/>
        </w:rPr>
        <w:t>будет</w:t>
      </w:r>
      <w:r w:rsidR="00CD7133">
        <w:rPr>
          <w:rFonts w:ascii="Times New Roman" w:hAnsi="Times New Roman" w:cs="Times New Roman"/>
        </w:rPr>
        <w:t xml:space="preserve"> </w:t>
      </w:r>
      <w:r w:rsidRPr="0038084C">
        <w:rPr>
          <w:rFonts w:ascii="Times New Roman" w:hAnsi="Times New Roman" w:cs="Times New Roman"/>
        </w:rPr>
        <w:t>удобнее</w:t>
      </w:r>
      <w:r w:rsidR="00CD7133">
        <w:rPr>
          <w:rFonts w:ascii="Times New Roman" w:hAnsi="Times New Roman" w:cs="Times New Roman"/>
        </w:rPr>
        <w:t xml:space="preserve"> </w:t>
      </w:r>
      <w:r w:rsidRPr="0038084C">
        <w:rPr>
          <w:rFonts w:ascii="Times New Roman" w:hAnsi="Times New Roman" w:cs="Times New Roman"/>
        </w:rPr>
        <w:t>находить</w:t>
      </w:r>
      <w:r w:rsidR="00CD7133">
        <w:rPr>
          <w:rFonts w:ascii="Times New Roman" w:hAnsi="Times New Roman" w:cs="Times New Roman"/>
        </w:rPr>
        <w:t xml:space="preserve"> </w:t>
      </w:r>
      <w:r w:rsidRPr="0038084C">
        <w:rPr>
          <w:rFonts w:ascii="Times New Roman" w:hAnsi="Times New Roman" w:cs="Times New Roman"/>
        </w:rPr>
        <w:t>информацию.</w:t>
      </w:r>
      <w:r w:rsidR="00CD7133">
        <w:rPr>
          <w:rFonts w:ascii="Times New Roman" w:hAnsi="Times New Roman" w:cs="Times New Roman"/>
        </w:rPr>
        <w:t xml:space="preserve"> </w:t>
      </w:r>
      <w:r w:rsidRPr="0038084C">
        <w:rPr>
          <w:rFonts w:ascii="Times New Roman" w:hAnsi="Times New Roman" w:cs="Times New Roman"/>
        </w:rPr>
        <w:t>Облегчив</w:t>
      </w:r>
      <w:r w:rsidR="00CD7133">
        <w:rPr>
          <w:rFonts w:ascii="Times New Roman" w:hAnsi="Times New Roman" w:cs="Times New Roman"/>
        </w:rPr>
        <w:t xml:space="preserve"> </w:t>
      </w:r>
      <w:r w:rsidRPr="0038084C">
        <w:rPr>
          <w:rFonts w:ascii="Times New Roman" w:hAnsi="Times New Roman" w:cs="Times New Roman"/>
        </w:rPr>
        <w:t>работу</w:t>
      </w:r>
      <w:r w:rsidR="00CD7133">
        <w:rPr>
          <w:rFonts w:ascii="Times New Roman" w:hAnsi="Times New Roman" w:cs="Times New Roman"/>
        </w:rPr>
        <w:t xml:space="preserve"> </w:t>
      </w:r>
      <w:r w:rsidRPr="0038084C">
        <w:rPr>
          <w:rFonts w:ascii="Times New Roman" w:hAnsi="Times New Roman" w:cs="Times New Roman"/>
        </w:rPr>
        <w:t>оператора,</w:t>
      </w:r>
      <w:r w:rsidR="00CD7133">
        <w:rPr>
          <w:rFonts w:ascii="Times New Roman" w:hAnsi="Times New Roman" w:cs="Times New Roman"/>
        </w:rPr>
        <w:t xml:space="preserve"> </w:t>
      </w:r>
      <w:r w:rsidRPr="0038084C">
        <w:rPr>
          <w:rFonts w:ascii="Times New Roman" w:hAnsi="Times New Roman" w:cs="Times New Roman"/>
        </w:rPr>
        <w:t>организация</w:t>
      </w:r>
      <w:r w:rsidR="00CD7133">
        <w:rPr>
          <w:rFonts w:ascii="Times New Roman" w:hAnsi="Times New Roman" w:cs="Times New Roman"/>
        </w:rPr>
        <w:t xml:space="preserve"> </w:t>
      </w:r>
      <w:r w:rsidRPr="0038084C">
        <w:rPr>
          <w:rFonts w:ascii="Times New Roman" w:hAnsi="Times New Roman" w:cs="Times New Roman"/>
        </w:rPr>
        <w:t>может</w:t>
      </w:r>
      <w:r w:rsidR="00CD7133">
        <w:rPr>
          <w:rFonts w:ascii="Times New Roman" w:hAnsi="Times New Roman" w:cs="Times New Roman"/>
        </w:rPr>
        <w:t xml:space="preserve"> </w:t>
      </w:r>
      <w:r w:rsidRPr="0038084C">
        <w:rPr>
          <w:rFonts w:ascii="Times New Roman" w:hAnsi="Times New Roman" w:cs="Times New Roman"/>
        </w:rPr>
        <w:t>получить</w:t>
      </w:r>
      <w:r w:rsidR="00CD7133">
        <w:rPr>
          <w:rFonts w:ascii="Times New Roman" w:hAnsi="Times New Roman" w:cs="Times New Roman"/>
        </w:rPr>
        <w:t xml:space="preserve"> </w:t>
      </w:r>
      <w:r w:rsidRPr="0038084C">
        <w:rPr>
          <w:rFonts w:ascii="Times New Roman" w:hAnsi="Times New Roman" w:cs="Times New Roman"/>
        </w:rPr>
        <w:t>более</w:t>
      </w:r>
      <w:r w:rsidR="00CD7133">
        <w:rPr>
          <w:rFonts w:ascii="Times New Roman" w:hAnsi="Times New Roman" w:cs="Times New Roman"/>
        </w:rPr>
        <w:t xml:space="preserve"> </w:t>
      </w:r>
      <w:r w:rsidRPr="0038084C">
        <w:rPr>
          <w:rFonts w:ascii="Times New Roman" w:hAnsi="Times New Roman" w:cs="Times New Roman"/>
        </w:rPr>
        <w:t>высокие</w:t>
      </w:r>
      <w:r w:rsidR="00CD7133">
        <w:rPr>
          <w:rFonts w:ascii="Times New Roman" w:hAnsi="Times New Roman" w:cs="Times New Roman"/>
        </w:rPr>
        <w:t xml:space="preserve"> </w:t>
      </w:r>
      <w:r w:rsidRPr="0038084C">
        <w:rPr>
          <w:rFonts w:ascii="Times New Roman" w:hAnsi="Times New Roman" w:cs="Times New Roman"/>
        </w:rPr>
        <w:t>оценки.</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Официальный</w:t>
      </w:r>
      <w:r w:rsidR="00CD7133">
        <w:rPr>
          <w:rFonts w:ascii="Times New Roman" w:hAnsi="Times New Roman" w:cs="Times New Roman"/>
          <w:color w:val="000000"/>
        </w:rPr>
        <w:t xml:space="preserve"> </w:t>
      </w:r>
      <w:r w:rsidRPr="0038084C">
        <w:rPr>
          <w:rFonts w:ascii="Times New Roman" w:hAnsi="Times New Roman" w:cs="Times New Roman"/>
          <w:color w:val="000000"/>
        </w:rPr>
        <w:t>сайт</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оценивается,</w:t>
      </w:r>
      <w:r w:rsidR="00CD7133">
        <w:rPr>
          <w:rFonts w:ascii="Times New Roman" w:hAnsi="Times New Roman" w:cs="Times New Roman"/>
          <w:color w:val="000000"/>
        </w:rPr>
        <w:t xml:space="preserve"> </w:t>
      </w:r>
      <w:r w:rsidRPr="0038084C">
        <w:rPr>
          <w:rFonts w:ascii="Times New Roman" w:hAnsi="Times New Roman" w:cs="Times New Roman"/>
          <w:color w:val="000000"/>
        </w:rPr>
        <w:t>кроме</w:t>
      </w:r>
      <w:r w:rsidR="00CD7133">
        <w:rPr>
          <w:rFonts w:ascii="Times New Roman" w:hAnsi="Times New Roman" w:cs="Times New Roman"/>
          <w:color w:val="000000"/>
        </w:rPr>
        <w:t xml:space="preserve"> </w:t>
      </w:r>
      <w:r w:rsidRPr="0038084C">
        <w:rPr>
          <w:rFonts w:ascii="Times New Roman" w:hAnsi="Times New Roman" w:cs="Times New Roman"/>
          <w:color w:val="000000"/>
        </w:rPr>
        <w:t>оператора,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конечными</w:t>
      </w:r>
      <w:r w:rsidR="00CD7133">
        <w:rPr>
          <w:rFonts w:ascii="Times New Roman" w:hAnsi="Times New Roman" w:cs="Times New Roman"/>
          <w:color w:val="000000"/>
        </w:rPr>
        <w:t xml:space="preserve"> </w:t>
      </w:r>
      <w:r w:rsidRPr="0038084C">
        <w:rPr>
          <w:rFonts w:ascii="Times New Roman" w:hAnsi="Times New Roman" w:cs="Times New Roman"/>
          <w:color w:val="000000"/>
        </w:rPr>
        <w:t>пользователями.</w:t>
      </w:r>
      <w:r w:rsidR="00CD7133">
        <w:rPr>
          <w:rFonts w:ascii="Times New Roman" w:hAnsi="Times New Roman" w:cs="Times New Roman"/>
          <w:color w:val="000000"/>
        </w:rPr>
        <w:t xml:space="preserve"> </w:t>
      </w:r>
      <w:r w:rsidR="001645F5" w:rsidRPr="0038084C">
        <w:rPr>
          <w:rFonts w:ascii="Times New Roman" w:hAnsi="Times New Roman" w:cs="Times New Roman"/>
          <w:color w:val="000000"/>
        </w:rPr>
        <w:t>Напоминаем</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что</w:t>
      </w:r>
      <w:r w:rsidR="00CD7133">
        <w:rPr>
          <w:rFonts w:ascii="Times New Roman" w:hAnsi="Times New Roman" w:cs="Times New Roman"/>
          <w:color w:val="000000"/>
        </w:rPr>
        <w:t xml:space="preserve"> </w:t>
      </w:r>
      <w:r w:rsidRPr="0038084C">
        <w:rPr>
          <w:rFonts w:ascii="Times New Roman" w:hAnsi="Times New Roman" w:cs="Times New Roman"/>
          <w:color w:val="000000"/>
        </w:rPr>
        <w:t>большинство</w:t>
      </w:r>
      <w:r w:rsidR="00CD7133">
        <w:rPr>
          <w:rFonts w:ascii="Times New Roman" w:hAnsi="Times New Roman" w:cs="Times New Roman"/>
          <w:color w:val="000000"/>
        </w:rPr>
        <w:t xml:space="preserve"> </w:t>
      </w:r>
      <w:r w:rsidRPr="0038084C">
        <w:rPr>
          <w:rFonts w:ascii="Times New Roman" w:hAnsi="Times New Roman" w:cs="Times New Roman"/>
          <w:color w:val="000000"/>
        </w:rPr>
        <w:t>пользователей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оценивают</w:t>
      </w:r>
      <w:r w:rsidR="00CD7133">
        <w:rPr>
          <w:rFonts w:ascii="Times New Roman" w:hAnsi="Times New Roman" w:cs="Times New Roman"/>
          <w:color w:val="000000"/>
        </w:rPr>
        <w:t xml:space="preserve"> </w:t>
      </w:r>
      <w:r w:rsidRPr="0038084C">
        <w:rPr>
          <w:rFonts w:ascii="Times New Roman" w:hAnsi="Times New Roman" w:cs="Times New Roman"/>
          <w:color w:val="000000"/>
        </w:rPr>
        <w:t>наличие</w:t>
      </w:r>
      <w:r w:rsidR="00CD7133">
        <w:rPr>
          <w:rFonts w:ascii="Times New Roman" w:hAnsi="Times New Roman" w:cs="Times New Roman"/>
          <w:color w:val="000000"/>
        </w:rPr>
        <w:t xml:space="preserve"> </w:t>
      </w:r>
      <w:r w:rsidRPr="0038084C">
        <w:rPr>
          <w:rFonts w:ascii="Times New Roman" w:hAnsi="Times New Roman" w:cs="Times New Roman"/>
          <w:color w:val="000000"/>
        </w:rPr>
        <w:t>только</w:t>
      </w:r>
      <w:r w:rsidR="00CD7133">
        <w:rPr>
          <w:rFonts w:ascii="Times New Roman" w:hAnsi="Times New Roman" w:cs="Times New Roman"/>
          <w:color w:val="000000"/>
        </w:rPr>
        <w:t xml:space="preserve"> </w:t>
      </w:r>
      <w:r w:rsidRPr="0038084C">
        <w:rPr>
          <w:rFonts w:ascii="Times New Roman" w:hAnsi="Times New Roman" w:cs="Times New Roman"/>
          <w:color w:val="000000"/>
        </w:rPr>
        <w:t>наиболее</w:t>
      </w:r>
      <w:r w:rsidR="00CD7133">
        <w:rPr>
          <w:rFonts w:ascii="Times New Roman" w:hAnsi="Times New Roman" w:cs="Times New Roman"/>
          <w:color w:val="000000"/>
        </w:rPr>
        <w:t xml:space="preserve"> </w:t>
      </w:r>
      <w:r w:rsidRPr="0038084C">
        <w:rPr>
          <w:rFonts w:ascii="Times New Roman" w:hAnsi="Times New Roman" w:cs="Times New Roman"/>
          <w:color w:val="000000"/>
        </w:rPr>
        <w:t>значимой</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информации,</w:t>
      </w:r>
      <w:r w:rsidR="00CD7133">
        <w:rPr>
          <w:rFonts w:ascii="Times New Roman" w:hAnsi="Times New Roman" w:cs="Times New Roman"/>
          <w:color w:val="000000"/>
        </w:rPr>
        <w:t xml:space="preserve"> </w:t>
      </w:r>
      <w:r w:rsidRPr="0038084C">
        <w:rPr>
          <w:rFonts w:ascii="Times New Roman" w:hAnsi="Times New Roman" w:cs="Times New Roman"/>
          <w:color w:val="000000"/>
        </w:rPr>
        <w:t>общую</w:t>
      </w:r>
      <w:r w:rsidR="00CD7133">
        <w:rPr>
          <w:rFonts w:ascii="Times New Roman" w:hAnsi="Times New Roman" w:cs="Times New Roman"/>
          <w:color w:val="000000"/>
        </w:rPr>
        <w:t xml:space="preserve"> </w:t>
      </w:r>
      <w:r w:rsidRPr="0038084C">
        <w:rPr>
          <w:rFonts w:ascii="Times New Roman" w:hAnsi="Times New Roman" w:cs="Times New Roman"/>
          <w:color w:val="000000"/>
        </w:rPr>
        <w:t>привлекательность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удобство</w:t>
      </w:r>
      <w:r w:rsidR="00CD7133">
        <w:rPr>
          <w:rFonts w:ascii="Times New Roman" w:hAnsi="Times New Roman" w:cs="Times New Roman"/>
          <w:color w:val="000000"/>
        </w:rPr>
        <w:t xml:space="preserve"> </w:t>
      </w:r>
      <w:r w:rsidRPr="0038084C">
        <w:rPr>
          <w:rFonts w:ascii="Times New Roman" w:hAnsi="Times New Roman" w:cs="Times New Roman"/>
          <w:color w:val="000000"/>
        </w:rPr>
        <w:t>сайта.</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связи</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этим</w:t>
      </w:r>
      <w:r w:rsidR="00CD7133">
        <w:rPr>
          <w:rFonts w:ascii="Times New Roman" w:hAnsi="Times New Roman" w:cs="Times New Roman"/>
          <w:color w:val="000000"/>
        </w:rPr>
        <w:t xml:space="preserve"> </w:t>
      </w:r>
      <w:r w:rsidRPr="0038084C">
        <w:rPr>
          <w:rFonts w:ascii="Times New Roman" w:hAnsi="Times New Roman" w:cs="Times New Roman"/>
          <w:color w:val="000000"/>
        </w:rPr>
        <w:t>сайт</w:t>
      </w:r>
      <w:r w:rsidR="00CD7133">
        <w:rPr>
          <w:rFonts w:ascii="Times New Roman" w:hAnsi="Times New Roman" w:cs="Times New Roman"/>
          <w:color w:val="000000"/>
        </w:rPr>
        <w:t xml:space="preserve"> </w:t>
      </w:r>
      <w:r w:rsidRPr="0038084C">
        <w:rPr>
          <w:rFonts w:ascii="Times New Roman" w:hAnsi="Times New Roman" w:cs="Times New Roman"/>
          <w:color w:val="000000"/>
        </w:rPr>
        <w:t>должен</w:t>
      </w:r>
      <w:r w:rsidR="00CD7133">
        <w:rPr>
          <w:rFonts w:ascii="Times New Roman" w:hAnsi="Times New Roman" w:cs="Times New Roman"/>
          <w:color w:val="000000"/>
        </w:rPr>
        <w:t xml:space="preserve"> </w:t>
      </w:r>
      <w:r w:rsidRPr="0038084C">
        <w:rPr>
          <w:rFonts w:ascii="Times New Roman" w:hAnsi="Times New Roman" w:cs="Times New Roman"/>
          <w:color w:val="000000"/>
        </w:rPr>
        <w:t>быть</w:t>
      </w:r>
      <w:r w:rsidR="00CD7133">
        <w:rPr>
          <w:rFonts w:ascii="Times New Roman" w:hAnsi="Times New Roman" w:cs="Times New Roman"/>
          <w:color w:val="000000"/>
        </w:rPr>
        <w:t xml:space="preserve"> </w:t>
      </w:r>
      <w:r w:rsidRPr="0038084C">
        <w:rPr>
          <w:rFonts w:ascii="Times New Roman" w:hAnsi="Times New Roman" w:cs="Times New Roman"/>
          <w:color w:val="000000"/>
        </w:rPr>
        <w:t>максимально</w:t>
      </w:r>
      <w:r w:rsidR="00CD7133">
        <w:rPr>
          <w:rFonts w:ascii="Times New Roman" w:hAnsi="Times New Roman" w:cs="Times New Roman"/>
          <w:color w:val="000000"/>
        </w:rPr>
        <w:t xml:space="preserve"> </w:t>
      </w:r>
      <w:r w:rsidRPr="0038084C">
        <w:rPr>
          <w:rFonts w:ascii="Times New Roman" w:hAnsi="Times New Roman" w:cs="Times New Roman"/>
          <w:color w:val="000000"/>
        </w:rPr>
        <w:t>«дружелюбным»</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пользователя.</w:t>
      </w:r>
    </w:p>
    <w:p w:rsidR="008156F0" w:rsidRPr="0038084C" w:rsidRDefault="008156F0" w:rsidP="00C658DC">
      <w:pPr>
        <w:tabs>
          <w:tab w:val="left" w:pos="1276"/>
        </w:tabs>
        <w:spacing w:after="0" w:line="240" w:lineRule="auto"/>
        <w:ind w:firstLine="709"/>
        <w:rPr>
          <w:rFonts w:ascii="Times New Roman" w:hAnsi="Times New Roman" w:cs="Times New Roman"/>
          <w:color w:val="000000"/>
          <w:sz w:val="24"/>
          <w:szCs w:val="24"/>
        </w:rPr>
      </w:pP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связи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этим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рекомендуем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следующее.</w:t>
      </w:r>
    </w:p>
    <w:p w:rsidR="008156F0" w:rsidRPr="0038084C" w:rsidRDefault="008156F0" w:rsidP="00B521B5">
      <w:pPr>
        <w:pStyle w:val="Pa10"/>
        <w:numPr>
          <w:ilvl w:val="0"/>
          <w:numId w:val="9"/>
        </w:numPr>
        <w:tabs>
          <w:tab w:val="left" w:pos="1134"/>
          <w:tab w:val="left" w:pos="1276"/>
        </w:tabs>
        <w:spacing w:line="240" w:lineRule="auto"/>
        <w:ind w:left="0" w:firstLine="709"/>
        <w:jc w:val="both"/>
        <w:rPr>
          <w:rFonts w:ascii="Times New Roman" w:hAnsi="Times New Roman" w:cs="Times New Roman"/>
          <w:color w:val="000000"/>
        </w:rPr>
      </w:pPr>
      <w:r w:rsidRPr="0038084C">
        <w:rPr>
          <w:rFonts w:ascii="Times New Roman" w:hAnsi="Times New Roman" w:cs="Times New Roman"/>
          <w:color w:val="000000"/>
        </w:rPr>
        <w:t>Размещать</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информацию</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сайте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интернете</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количеством</w:t>
      </w:r>
      <w:r w:rsidR="00CD7133">
        <w:rPr>
          <w:rFonts w:ascii="Times New Roman" w:hAnsi="Times New Roman" w:cs="Times New Roman"/>
          <w:color w:val="000000"/>
        </w:rPr>
        <w:t xml:space="preserve"> </w:t>
      </w:r>
      <w:r w:rsidRPr="0038084C">
        <w:rPr>
          <w:rFonts w:ascii="Times New Roman" w:hAnsi="Times New Roman" w:cs="Times New Roman"/>
          <w:color w:val="000000"/>
        </w:rPr>
        <w:t>переходов</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главной</w:t>
      </w:r>
      <w:r w:rsidR="00CD7133">
        <w:rPr>
          <w:rFonts w:ascii="Times New Roman" w:hAnsi="Times New Roman" w:cs="Times New Roman"/>
          <w:color w:val="000000"/>
        </w:rPr>
        <w:t xml:space="preserve"> </w:t>
      </w:r>
      <w:r w:rsidRPr="0038084C">
        <w:rPr>
          <w:rFonts w:ascii="Times New Roman" w:hAnsi="Times New Roman" w:cs="Times New Roman"/>
          <w:color w:val="000000"/>
        </w:rPr>
        <w:t>страницы</w:t>
      </w:r>
      <w:r w:rsidR="00CD7133">
        <w:rPr>
          <w:rFonts w:ascii="Times New Roman" w:hAnsi="Times New Roman" w:cs="Times New Roman"/>
          <w:color w:val="000000"/>
        </w:rPr>
        <w:t xml:space="preserve"> </w:t>
      </w:r>
      <w:r w:rsidRPr="0038084C">
        <w:rPr>
          <w:rFonts w:ascii="Times New Roman" w:hAnsi="Times New Roman" w:cs="Times New Roman"/>
          <w:color w:val="000000"/>
        </w:rPr>
        <w:t>сайта</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более</w:t>
      </w:r>
      <w:r w:rsidR="00CD7133">
        <w:rPr>
          <w:rFonts w:ascii="Times New Roman" w:hAnsi="Times New Roman" w:cs="Times New Roman"/>
          <w:color w:val="000000"/>
        </w:rPr>
        <w:t xml:space="preserve"> </w:t>
      </w:r>
      <w:r w:rsidRPr="0038084C">
        <w:rPr>
          <w:rFonts w:ascii="Times New Roman" w:hAnsi="Times New Roman" w:cs="Times New Roman"/>
          <w:color w:val="000000"/>
        </w:rPr>
        <w:t>двух.</w:t>
      </w:r>
    </w:p>
    <w:p w:rsidR="008156F0" w:rsidRPr="0038084C" w:rsidRDefault="008156F0" w:rsidP="00B521B5">
      <w:pPr>
        <w:pStyle w:val="Pa10"/>
        <w:numPr>
          <w:ilvl w:val="0"/>
          <w:numId w:val="9"/>
        </w:numPr>
        <w:tabs>
          <w:tab w:val="left" w:pos="1134"/>
          <w:tab w:val="left" w:pos="1276"/>
        </w:tabs>
        <w:spacing w:line="240" w:lineRule="auto"/>
        <w:ind w:left="0" w:firstLine="709"/>
        <w:jc w:val="both"/>
        <w:rPr>
          <w:rFonts w:ascii="Times New Roman" w:hAnsi="Times New Roman" w:cs="Times New Roman"/>
          <w:color w:val="000000"/>
        </w:rPr>
      </w:pPr>
      <w:r w:rsidRPr="0038084C">
        <w:rPr>
          <w:rFonts w:ascii="Times New Roman" w:hAnsi="Times New Roman" w:cs="Times New Roman"/>
          <w:color w:val="000000"/>
        </w:rPr>
        <w:t>Создать</w:t>
      </w:r>
      <w:r w:rsidR="00CD7133">
        <w:rPr>
          <w:rFonts w:ascii="Times New Roman" w:hAnsi="Times New Roman" w:cs="Times New Roman"/>
          <w:color w:val="000000"/>
        </w:rPr>
        <w:t xml:space="preserve"> </w:t>
      </w:r>
      <w:r w:rsidRPr="0038084C">
        <w:rPr>
          <w:rFonts w:ascii="Times New Roman" w:hAnsi="Times New Roman" w:cs="Times New Roman"/>
          <w:color w:val="000000"/>
        </w:rPr>
        <w:t>карту</w:t>
      </w:r>
      <w:r w:rsidR="00CD7133">
        <w:rPr>
          <w:rFonts w:ascii="Times New Roman" w:hAnsi="Times New Roman" w:cs="Times New Roman"/>
          <w:color w:val="000000"/>
        </w:rPr>
        <w:t xml:space="preserve"> </w:t>
      </w:r>
      <w:r w:rsidRPr="0038084C">
        <w:rPr>
          <w:rFonts w:ascii="Times New Roman" w:hAnsi="Times New Roman" w:cs="Times New Roman"/>
          <w:color w:val="000000"/>
        </w:rPr>
        <w:t>сайта</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удобной</w:t>
      </w:r>
      <w:r w:rsidR="00CD7133">
        <w:rPr>
          <w:rFonts w:ascii="Times New Roman" w:hAnsi="Times New Roman" w:cs="Times New Roman"/>
          <w:color w:val="000000"/>
        </w:rPr>
        <w:t xml:space="preserve"> </w:t>
      </w:r>
      <w:r w:rsidRPr="0038084C">
        <w:rPr>
          <w:rFonts w:ascii="Times New Roman" w:hAnsi="Times New Roman" w:cs="Times New Roman"/>
          <w:color w:val="000000"/>
        </w:rPr>
        <w:t>навигацией,</w:t>
      </w:r>
      <w:r w:rsidR="00CD7133">
        <w:rPr>
          <w:rFonts w:ascii="Times New Roman" w:hAnsi="Times New Roman" w:cs="Times New Roman"/>
          <w:color w:val="000000"/>
        </w:rPr>
        <w:t xml:space="preserve"> </w:t>
      </w:r>
      <w:r w:rsidRPr="0038084C">
        <w:rPr>
          <w:rFonts w:ascii="Times New Roman" w:hAnsi="Times New Roman" w:cs="Times New Roman"/>
          <w:color w:val="000000"/>
        </w:rPr>
        <w:t>поиском</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сайту,</w:t>
      </w:r>
      <w:r w:rsidR="00CD7133">
        <w:rPr>
          <w:rFonts w:ascii="Times New Roman" w:hAnsi="Times New Roman" w:cs="Times New Roman"/>
          <w:color w:val="000000"/>
        </w:rPr>
        <w:t xml:space="preserve"> </w:t>
      </w:r>
      <w:r w:rsidRPr="0038084C">
        <w:rPr>
          <w:rFonts w:ascii="Times New Roman" w:hAnsi="Times New Roman" w:cs="Times New Roman"/>
          <w:color w:val="000000"/>
        </w:rPr>
        <w:t>а</w:t>
      </w:r>
      <w:r w:rsidR="00CD7133">
        <w:rPr>
          <w:rFonts w:ascii="Times New Roman" w:hAnsi="Times New Roman" w:cs="Times New Roman"/>
          <w:color w:val="000000"/>
        </w:rPr>
        <w:t xml:space="preserve"> </w:t>
      </w:r>
      <w:r w:rsidRPr="0038084C">
        <w:rPr>
          <w:rFonts w:ascii="Times New Roman" w:hAnsi="Times New Roman" w:cs="Times New Roman"/>
          <w:color w:val="000000"/>
        </w:rPr>
        <w:t>также</w:t>
      </w:r>
      <w:r w:rsidR="00CD7133">
        <w:rPr>
          <w:rFonts w:ascii="Times New Roman" w:hAnsi="Times New Roman" w:cs="Times New Roman"/>
          <w:color w:val="000000"/>
        </w:rPr>
        <w:t xml:space="preserve"> </w:t>
      </w:r>
      <w:r w:rsidRPr="0038084C">
        <w:rPr>
          <w:rFonts w:ascii="Times New Roman" w:hAnsi="Times New Roman" w:cs="Times New Roman"/>
          <w:color w:val="000000"/>
        </w:rPr>
        <w:t>другие</w:t>
      </w:r>
      <w:r w:rsidR="00CD7133">
        <w:rPr>
          <w:rFonts w:ascii="Times New Roman" w:hAnsi="Times New Roman" w:cs="Times New Roman"/>
          <w:color w:val="000000"/>
        </w:rPr>
        <w:t xml:space="preserve"> </w:t>
      </w:r>
      <w:r w:rsidRPr="0038084C">
        <w:rPr>
          <w:rFonts w:ascii="Times New Roman" w:hAnsi="Times New Roman" w:cs="Times New Roman"/>
          <w:color w:val="000000"/>
        </w:rPr>
        <w:t>возможности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комфортной</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работы</w:t>
      </w:r>
      <w:r w:rsidR="00CD7133">
        <w:rPr>
          <w:rFonts w:ascii="Times New Roman" w:hAnsi="Times New Roman" w:cs="Times New Roman"/>
          <w:color w:val="000000"/>
        </w:rPr>
        <w:t xml:space="preserve"> </w:t>
      </w:r>
      <w:r w:rsidRPr="0038084C">
        <w:rPr>
          <w:rFonts w:ascii="Times New Roman" w:hAnsi="Times New Roman" w:cs="Times New Roman"/>
          <w:color w:val="000000"/>
        </w:rPr>
        <w:t>пользователей.</w:t>
      </w:r>
    </w:p>
    <w:p w:rsidR="008156F0" w:rsidRPr="0038084C" w:rsidRDefault="008156F0" w:rsidP="00B521B5">
      <w:pPr>
        <w:pStyle w:val="Pa10"/>
        <w:numPr>
          <w:ilvl w:val="0"/>
          <w:numId w:val="9"/>
        </w:numPr>
        <w:tabs>
          <w:tab w:val="left" w:pos="1134"/>
          <w:tab w:val="left" w:pos="1276"/>
        </w:tabs>
        <w:spacing w:line="240" w:lineRule="auto"/>
        <w:ind w:left="0" w:firstLine="709"/>
        <w:jc w:val="both"/>
        <w:rPr>
          <w:rFonts w:ascii="Times New Roman" w:hAnsi="Times New Roman" w:cs="Times New Roman"/>
          <w:color w:val="000000"/>
        </w:rPr>
      </w:pPr>
      <w:r w:rsidRPr="0038084C">
        <w:rPr>
          <w:rFonts w:ascii="Times New Roman" w:hAnsi="Times New Roman" w:cs="Times New Roman"/>
          <w:color w:val="000000"/>
        </w:rPr>
        <w:t>Обеспечить</w:t>
      </w:r>
      <w:r w:rsidR="00CD7133">
        <w:rPr>
          <w:rFonts w:ascii="Times New Roman" w:hAnsi="Times New Roman" w:cs="Times New Roman"/>
          <w:color w:val="000000"/>
        </w:rPr>
        <w:t xml:space="preserve"> </w:t>
      </w:r>
      <w:r w:rsidRPr="0038084C">
        <w:rPr>
          <w:rFonts w:ascii="Times New Roman" w:hAnsi="Times New Roman" w:cs="Times New Roman"/>
          <w:color w:val="000000"/>
        </w:rPr>
        <w:t>круглосуточный</w:t>
      </w:r>
      <w:r w:rsidR="00CD7133">
        <w:rPr>
          <w:rFonts w:ascii="Times New Roman" w:hAnsi="Times New Roman" w:cs="Times New Roman"/>
          <w:color w:val="000000"/>
        </w:rPr>
        <w:t xml:space="preserve"> </w:t>
      </w:r>
      <w:r w:rsidRPr="0038084C">
        <w:rPr>
          <w:rFonts w:ascii="Times New Roman" w:hAnsi="Times New Roman" w:cs="Times New Roman"/>
          <w:color w:val="000000"/>
        </w:rPr>
        <w:t>доступ</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сайту</w:t>
      </w:r>
      <w:r w:rsidR="00CD7133">
        <w:rPr>
          <w:rFonts w:ascii="Times New Roman" w:hAnsi="Times New Roman" w:cs="Times New Roman"/>
          <w:color w:val="000000"/>
        </w:rPr>
        <w:t xml:space="preserve"> </w:t>
      </w:r>
      <w:r w:rsidRPr="0038084C">
        <w:rPr>
          <w:rFonts w:ascii="Times New Roman" w:hAnsi="Times New Roman" w:cs="Times New Roman"/>
          <w:color w:val="000000"/>
        </w:rPr>
        <w:t>без</w:t>
      </w:r>
      <w:r w:rsidR="00CD7133">
        <w:rPr>
          <w:rFonts w:ascii="Times New Roman" w:hAnsi="Times New Roman" w:cs="Times New Roman"/>
          <w:color w:val="000000"/>
        </w:rPr>
        <w:t xml:space="preserve"> </w:t>
      </w:r>
      <w:r w:rsidRPr="0038084C">
        <w:rPr>
          <w:rFonts w:ascii="Times New Roman" w:hAnsi="Times New Roman" w:cs="Times New Roman"/>
          <w:color w:val="000000"/>
        </w:rPr>
        <w:t>дополнительной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регистрации</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иных</w:t>
      </w:r>
      <w:r w:rsidR="00CD7133">
        <w:rPr>
          <w:rFonts w:ascii="Times New Roman" w:hAnsi="Times New Roman" w:cs="Times New Roman"/>
          <w:color w:val="000000"/>
        </w:rPr>
        <w:t xml:space="preserve"> </w:t>
      </w:r>
      <w:r w:rsidRPr="0038084C">
        <w:rPr>
          <w:rFonts w:ascii="Times New Roman" w:hAnsi="Times New Roman" w:cs="Times New Roman"/>
          <w:color w:val="000000"/>
        </w:rPr>
        <w:t>ограничений.</w:t>
      </w:r>
    </w:p>
    <w:p w:rsidR="0086574F" w:rsidRPr="0038084C" w:rsidRDefault="008156F0" w:rsidP="00B521B5">
      <w:pPr>
        <w:pStyle w:val="Pa10"/>
        <w:numPr>
          <w:ilvl w:val="0"/>
          <w:numId w:val="9"/>
        </w:numPr>
        <w:tabs>
          <w:tab w:val="left" w:pos="1134"/>
          <w:tab w:val="left" w:pos="1276"/>
        </w:tabs>
        <w:spacing w:line="240" w:lineRule="auto"/>
        <w:ind w:left="0" w:firstLine="709"/>
        <w:jc w:val="both"/>
        <w:rPr>
          <w:rFonts w:ascii="Times New Roman" w:hAnsi="Times New Roman" w:cs="Times New Roman"/>
        </w:rPr>
      </w:pPr>
      <w:r w:rsidRPr="0038084C">
        <w:rPr>
          <w:rFonts w:ascii="Times New Roman" w:hAnsi="Times New Roman" w:cs="Times New Roman"/>
          <w:color w:val="000000"/>
        </w:rPr>
        <w:t>Размещать</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обновлять</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информацию</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течение</w:t>
      </w:r>
      <w:r w:rsidR="00CD7133">
        <w:rPr>
          <w:rFonts w:ascii="Times New Roman" w:hAnsi="Times New Roman" w:cs="Times New Roman"/>
          <w:color w:val="000000"/>
        </w:rPr>
        <w:t xml:space="preserve"> </w:t>
      </w:r>
      <w:r w:rsidRPr="0038084C">
        <w:rPr>
          <w:rFonts w:ascii="Times New Roman" w:hAnsi="Times New Roman" w:cs="Times New Roman"/>
          <w:color w:val="000000"/>
        </w:rPr>
        <w:t>10</w:t>
      </w:r>
      <w:r w:rsidR="00CD7133">
        <w:rPr>
          <w:rFonts w:ascii="Times New Roman" w:hAnsi="Times New Roman" w:cs="Times New Roman"/>
          <w:color w:val="000000"/>
        </w:rPr>
        <w:t xml:space="preserve"> </w:t>
      </w:r>
      <w:r w:rsidRPr="0038084C">
        <w:rPr>
          <w:rFonts w:ascii="Times New Roman" w:hAnsi="Times New Roman" w:cs="Times New Roman"/>
          <w:color w:val="000000"/>
        </w:rPr>
        <w:t>рабочих</w:t>
      </w:r>
      <w:r w:rsidR="00CD7133">
        <w:rPr>
          <w:rFonts w:ascii="Times New Roman" w:hAnsi="Times New Roman" w:cs="Times New Roman"/>
          <w:color w:val="000000"/>
        </w:rPr>
        <w:t xml:space="preserve"> </w:t>
      </w:r>
      <w:r w:rsidRPr="0038084C">
        <w:rPr>
          <w:rFonts w:ascii="Times New Roman" w:hAnsi="Times New Roman" w:cs="Times New Roman"/>
          <w:color w:val="000000"/>
        </w:rPr>
        <w:t>дней</w:t>
      </w:r>
      <w:r w:rsidR="00CD7133">
        <w:rPr>
          <w:rFonts w:ascii="Times New Roman" w:hAnsi="Times New Roman" w:cs="Times New Roman"/>
          <w:color w:val="000000"/>
        </w:rPr>
        <w:t xml:space="preserve"> </w:t>
      </w:r>
      <w:r w:rsidRPr="0038084C">
        <w:rPr>
          <w:rFonts w:ascii="Times New Roman" w:hAnsi="Times New Roman" w:cs="Times New Roman"/>
          <w:color w:val="000000"/>
        </w:rPr>
        <w:t>со</w:t>
      </w:r>
      <w:r w:rsidR="00CD7133">
        <w:rPr>
          <w:rFonts w:ascii="Times New Roman" w:hAnsi="Times New Roman" w:cs="Times New Roman"/>
          <w:color w:val="000000"/>
        </w:rPr>
        <w:t xml:space="preserve"> </w:t>
      </w:r>
      <w:r w:rsidRPr="0038084C">
        <w:rPr>
          <w:rFonts w:ascii="Times New Roman" w:hAnsi="Times New Roman" w:cs="Times New Roman"/>
          <w:color w:val="000000"/>
        </w:rPr>
        <w:t>дня</w:t>
      </w:r>
      <w:r w:rsidR="00CD7133">
        <w:rPr>
          <w:rFonts w:ascii="Times New Roman" w:hAnsi="Times New Roman" w:cs="Times New Roman"/>
          <w:color w:val="000000"/>
        </w:rPr>
        <w:t xml:space="preserve"> </w:t>
      </w:r>
      <w:r w:rsidRPr="0038084C">
        <w:rPr>
          <w:rFonts w:ascii="Times New Roman" w:hAnsi="Times New Roman" w:cs="Times New Roman"/>
          <w:color w:val="000000"/>
        </w:rPr>
        <w:t>ее</w:t>
      </w:r>
      <w:r w:rsidR="00CD7133">
        <w:rPr>
          <w:rFonts w:ascii="Times New Roman" w:hAnsi="Times New Roman" w:cs="Times New Roman"/>
          <w:color w:val="000000"/>
        </w:rPr>
        <w:t xml:space="preserve"> </w:t>
      </w:r>
      <w:r w:rsidRPr="0038084C">
        <w:rPr>
          <w:rFonts w:ascii="Times New Roman" w:hAnsi="Times New Roman" w:cs="Times New Roman"/>
          <w:color w:val="000000"/>
        </w:rPr>
        <w:t>создания,</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получения</w:t>
      </w:r>
      <w:r w:rsidR="00CD7133">
        <w:rPr>
          <w:rFonts w:ascii="Times New Roman" w:hAnsi="Times New Roman" w:cs="Times New Roman"/>
          <w:color w:val="000000"/>
        </w:rPr>
        <w:t xml:space="preserve"> </w:t>
      </w:r>
      <w:r w:rsidRPr="0038084C">
        <w:rPr>
          <w:rFonts w:ascii="Times New Roman" w:hAnsi="Times New Roman" w:cs="Times New Roman"/>
          <w:color w:val="000000"/>
        </w:rPr>
        <w:t>или</w:t>
      </w:r>
      <w:r w:rsidR="00CD7133">
        <w:rPr>
          <w:rFonts w:ascii="Times New Roman" w:hAnsi="Times New Roman" w:cs="Times New Roman"/>
          <w:color w:val="000000"/>
        </w:rPr>
        <w:t xml:space="preserve"> </w:t>
      </w:r>
      <w:r w:rsidRPr="0038084C">
        <w:rPr>
          <w:rFonts w:ascii="Times New Roman" w:hAnsi="Times New Roman" w:cs="Times New Roman"/>
          <w:color w:val="000000"/>
        </w:rPr>
        <w:t>изменения.</w:t>
      </w:r>
      <w:r w:rsidR="00CD7133">
        <w:rPr>
          <w:rFonts w:ascii="Times New Roman" w:hAnsi="Times New Roman" w:cs="Times New Roman"/>
          <w:color w:val="000000"/>
        </w:rPr>
        <w:t xml:space="preserve"> </w:t>
      </w:r>
    </w:p>
    <w:p w:rsidR="0086574F" w:rsidRPr="0038084C" w:rsidRDefault="0086574F" w:rsidP="00B521B5">
      <w:pPr>
        <w:pStyle w:val="Pa10"/>
        <w:numPr>
          <w:ilvl w:val="0"/>
          <w:numId w:val="9"/>
        </w:numPr>
        <w:tabs>
          <w:tab w:val="left" w:pos="1134"/>
          <w:tab w:val="left" w:pos="1276"/>
        </w:tabs>
        <w:spacing w:line="240" w:lineRule="auto"/>
        <w:ind w:left="0" w:firstLine="709"/>
        <w:jc w:val="both"/>
        <w:rPr>
          <w:rFonts w:ascii="Times New Roman" w:hAnsi="Times New Roman" w:cs="Times New Roman"/>
        </w:rPr>
      </w:pPr>
      <w:r w:rsidRPr="0038084C">
        <w:rPr>
          <w:rFonts w:ascii="Times New Roman" w:hAnsi="Times New Roman" w:cs="Times New Roman"/>
        </w:rPr>
        <w:t>Разработать</w:t>
      </w:r>
      <w:r w:rsidR="00CD7133">
        <w:rPr>
          <w:rFonts w:ascii="Times New Roman" w:hAnsi="Times New Roman" w:cs="Times New Roman"/>
        </w:rPr>
        <w:t xml:space="preserve"> </w:t>
      </w:r>
      <w:r w:rsidRPr="0038084C">
        <w:rPr>
          <w:rFonts w:ascii="Times New Roman" w:hAnsi="Times New Roman" w:cs="Times New Roman"/>
        </w:rPr>
        <w:t>наиболее</w:t>
      </w:r>
      <w:r w:rsidR="00CD7133">
        <w:rPr>
          <w:rFonts w:ascii="Times New Roman" w:hAnsi="Times New Roman" w:cs="Times New Roman"/>
        </w:rPr>
        <w:t xml:space="preserve"> </w:t>
      </w:r>
      <w:r w:rsidRPr="0038084C">
        <w:rPr>
          <w:rFonts w:ascii="Times New Roman" w:hAnsi="Times New Roman" w:cs="Times New Roman"/>
        </w:rPr>
        <w:t>привлекательный</w:t>
      </w:r>
      <w:r w:rsidR="00CD7133">
        <w:rPr>
          <w:rFonts w:ascii="Times New Roman" w:hAnsi="Times New Roman" w:cs="Times New Roman"/>
        </w:rPr>
        <w:t xml:space="preserve"> </w:t>
      </w:r>
      <w:r w:rsidRPr="0038084C">
        <w:rPr>
          <w:rFonts w:ascii="Times New Roman" w:hAnsi="Times New Roman" w:cs="Times New Roman"/>
        </w:rPr>
        <w:t>дизайн</w:t>
      </w:r>
      <w:r w:rsidR="00CD7133">
        <w:rPr>
          <w:rFonts w:ascii="Times New Roman" w:hAnsi="Times New Roman" w:cs="Times New Roman"/>
        </w:rPr>
        <w:t xml:space="preserve"> </w:t>
      </w:r>
      <w:r w:rsidRPr="0038084C">
        <w:rPr>
          <w:rFonts w:ascii="Times New Roman" w:hAnsi="Times New Roman" w:cs="Times New Roman"/>
        </w:rPr>
        <w:t>сайта</w:t>
      </w:r>
      <w:r w:rsidR="00CD7133">
        <w:rPr>
          <w:rFonts w:ascii="Times New Roman" w:hAnsi="Times New Roman" w:cs="Times New Roman"/>
        </w:rPr>
        <w:t xml:space="preserve"> </w:t>
      </w:r>
      <w:r w:rsidRPr="0038084C">
        <w:rPr>
          <w:rFonts w:ascii="Times New Roman" w:hAnsi="Times New Roman" w:cs="Times New Roman"/>
        </w:rPr>
        <w:t>и</w:t>
      </w:r>
      <w:r w:rsidR="00CD7133">
        <w:rPr>
          <w:rFonts w:ascii="Times New Roman" w:hAnsi="Times New Roman" w:cs="Times New Roman"/>
        </w:rPr>
        <w:t xml:space="preserve"> </w:t>
      </w:r>
      <w:r w:rsidRPr="0038084C">
        <w:rPr>
          <w:rFonts w:ascii="Times New Roman" w:hAnsi="Times New Roman" w:cs="Times New Roman"/>
        </w:rPr>
        <w:t>своевременно</w:t>
      </w:r>
      <w:r w:rsidR="00CD7133">
        <w:rPr>
          <w:rFonts w:ascii="Times New Roman" w:hAnsi="Times New Roman" w:cs="Times New Roman"/>
        </w:rPr>
        <w:t xml:space="preserve"> </w:t>
      </w:r>
      <w:r w:rsidRPr="0038084C">
        <w:rPr>
          <w:rFonts w:ascii="Times New Roman" w:hAnsi="Times New Roman" w:cs="Times New Roman"/>
        </w:rPr>
        <w:t>актуализировать</w:t>
      </w:r>
      <w:r w:rsidR="00CD7133">
        <w:rPr>
          <w:rFonts w:ascii="Times New Roman" w:hAnsi="Times New Roman" w:cs="Times New Roman"/>
        </w:rPr>
        <w:t xml:space="preserve"> </w:t>
      </w:r>
      <w:r w:rsidRPr="0038084C">
        <w:rPr>
          <w:rFonts w:ascii="Times New Roman" w:hAnsi="Times New Roman" w:cs="Times New Roman"/>
        </w:rPr>
        <w:t>сайт</w:t>
      </w:r>
      <w:r w:rsidR="00CD7133">
        <w:rPr>
          <w:rFonts w:ascii="Times New Roman" w:hAnsi="Times New Roman" w:cs="Times New Roman"/>
        </w:rPr>
        <w:t xml:space="preserve"> </w:t>
      </w:r>
      <w:r w:rsidRPr="0038084C">
        <w:rPr>
          <w:rFonts w:ascii="Times New Roman" w:hAnsi="Times New Roman" w:cs="Times New Roman"/>
        </w:rPr>
        <w:t>учреждения.</w:t>
      </w:r>
    </w:p>
    <w:p w:rsidR="008156F0" w:rsidRPr="0038084C" w:rsidRDefault="008156F0" w:rsidP="00C658DC">
      <w:pPr>
        <w:pStyle w:val="Pa16"/>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b/>
          <w:bCs/>
          <w:color w:val="000000"/>
        </w:rPr>
        <w:t>2.</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Работа</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по</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улучшению</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материальных</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условий</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оказания</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услуг.</w:t>
      </w:r>
      <w:r w:rsidR="00CD7133">
        <w:rPr>
          <w:rFonts w:ascii="Times New Roman" w:hAnsi="Times New Roman" w:cs="Times New Roman"/>
          <w:b/>
          <w:bCs/>
          <w:color w:val="000000"/>
        </w:rPr>
        <w:t xml:space="preserve"> </w:t>
      </w:r>
    </w:p>
    <w:p w:rsidR="001645F5" w:rsidRPr="0038084C" w:rsidRDefault="001645F5"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следует</w:t>
      </w:r>
      <w:r w:rsidR="00CD7133">
        <w:rPr>
          <w:rFonts w:ascii="Times New Roman" w:hAnsi="Times New Roman" w:cs="Times New Roman"/>
          <w:color w:val="000000"/>
        </w:rPr>
        <w:t xml:space="preserve"> </w:t>
      </w:r>
      <w:r w:rsidRPr="0038084C">
        <w:rPr>
          <w:rFonts w:ascii="Times New Roman" w:hAnsi="Times New Roman" w:cs="Times New Roman"/>
          <w:color w:val="000000"/>
        </w:rPr>
        <w:t>ожидать</w:t>
      </w:r>
      <w:r w:rsidR="00CD7133">
        <w:rPr>
          <w:rFonts w:ascii="Times New Roman" w:hAnsi="Times New Roman" w:cs="Times New Roman"/>
          <w:color w:val="000000"/>
        </w:rPr>
        <w:t xml:space="preserve"> </w:t>
      </w:r>
      <w:r w:rsidRPr="0038084C">
        <w:rPr>
          <w:rFonts w:ascii="Times New Roman" w:hAnsi="Times New Roman" w:cs="Times New Roman"/>
          <w:color w:val="000000"/>
        </w:rPr>
        <w:t>высоких</w:t>
      </w:r>
      <w:r w:rsidR="00CD7133">
        <w:rPr>
          <w:rFonts w:ascii="Times New Roman" w:hAnsi="Times New Roman" w:cs="Times New Roman"/>
          <w:color w:val="000000"/>
        </w:rPr>
        <w:t xml:space="preserve"> </w:t>
      </w:r>
      <w:r w:rsidRPr="0038084C">
        <w:rPr>
          <w:rFonts w:ascii="Times New Roman" w:hAnsi="Times New Roman" w:cs="Times New Roman"/>
          <w:color w:val="000000"/>
        </w:rPr>
        <w:t>баллов</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если</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помещениях</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созданы</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безопасные,</w:t>
      </w:r>
      <w:r w:rsidR="00CD7133">
        <w:rPr>
          <w:rFonts w:ascii="Times New Roman" w:hAnsi="Times New Roman" w:cs="Times New Roman"/>
          <w:color w:val="000000"/>
        </w:rPr>
        <w:t xml:space="preserve"> </w:t>
      </w:r>
      <w:r w:rsidRPr="0038084C">
        <w:rPr>
          <w:rFonts w:ascii="Times New Roman" w:hAnsi="Times New Roman" w:cs="Times New Roman"/>
          <w:color w:val="000000"/>
        </w:rPr>
        <w:t>комфортные</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условия</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посетителей</w:t>
      </w:r>
      <w:r w:rsidR="006936B6" w:rsidRPr="0038084C">
        <w:rPr>
          <w:rFonts w:ascii="Times New Roman" w:hAnsi="Times New Roman" w:cs="Times New Roman"/>
          <w:color w:val="000000"/>
        </w:rPr>
        <w:t>,</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включая</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температурный</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режим,</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освещенность,</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современные</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дизайн</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технические</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средства</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т.д.</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Выявление</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проблемных</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мест</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материально-технического</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обеспечения</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позволит</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сконцентрировать</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ресурсы</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и</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быстрее</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достигнуть</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необходимых</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результатов.</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Наиболее</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серьезной</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проблемой</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является</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изыскание</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средств</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улучшения</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материально-технической</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базы</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008156F0"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Тем</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менее,</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выявленные</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ходе</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недостатки</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следует</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учесть</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при</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выработке</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плана</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(Форма</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плана</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утверждена</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постановлением</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Правительства</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17.04.2018</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457).</w:t>
      </w:r>
      <w:r w:rsidR="00CD7133">
        <w:rPr>
          <w:rFonts w:ascii="Times New Roman" w:hAnsi="Times New Roman" w:cs="Times New Roman"/>
          <w:color w:val="000000"/>
        </w:rPr>
        <w:t xml:space="preserve"> </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случае</w:t>
      </w:r>
      <w:r w:rsidR="00CD7133">
        <w:rPr>
          <w:rFonts w:ascii="Times New Roman" w:hAnsi="Times New Roman" w:cs="Times New Roman"/>
          <w:color w:val="000000"/>
        </w:rPr>
        <w:t xml:space="preserve"> </w:t>
      </w:r>
      <w:r w:rsidRPr="0038084C">
        <w:rPr>
          <w:rFonts w:ascii="Times New Roman" w:hAnsi="Times New Roman" w:cs="Times New Roman"/>
          <w:color w:val="000000"/>
        </w:rPr>
        <w:t>отсутствия</w:t>
      </w:r>
      <w:r w:rsidR="00CD7133">
        <w:rPr>
          <w:rFonts w:ascii="Times New Roman" w:hAnsi="Times New Roman" w:cs="Times New Roman"/>
          <w:color w:val="000000"/>
        </w:rPr>
        <w:t xml:space="preserve"> </w:t>
      </w:r>
      <w:r w:rsidRPr="0038084C">
        <w:rPr>
          <w:rFonts w:ascii="Times New Roman" w:hAnsi="Times New Roman" w:cs="Times New Roman"/>
          <w:color w:val="000000"/>
        </w:rPr>
        <w:t>у</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средств</w:t>
      </w:r>
      <w:r w:rsidR="001645F5" w:rsidRPr="0038084C">
        <w:rPr>
          <w:rFonts w:ascii="Times New Roman" w:hAnsi="Times New Roman" w:cs="Times New Roman"/>
          <w:color w:val="000000"/>
        </w:rPr>
        <w:t>,</w:t>
      </w:r>
      <w:r w:rsidR="00CD7133">
        <w:rPr>
          <w:rFonts w:ascii="Times New Roman" w:hAnsi="Times New Roman" w:cs="Times New Roman"/>
          <w:color w:val="000000"/>
        </w:rPr>
        <w:t xml:space="preserve"> </w:t>
      </w:r>
      <w:r w:rsidR="006936B6" w:rsidRPr="0038084C">
        <w:rPr>
          <w:rFonts w:ascii="Times New Roman" w:hAnsi="Times New Roman" w:cs="Times New Roman"/>
          <w:color w:val="000000"/>
        </w:rPr>
        <w:t>руководителю</w:t>
      </w:r>
      <w:r w:rsidR="00CD7133">
        <w:rPr>
          <w:rFonts w:ascii="Times New Roman" w:hAnsi="Times New Roman" w:cs="Times New Roman"/>
          <w:color w:val="000000"/>
        </w:rPr>
        <w:t xml:space="preserve"> </w:t>
      </w:r>
      <w:r w:rsidRPr="0038084C">
        <w:rPr>
          <w:rFonts w:ascii="Times New Roman" w:hAnsi="Times New Roman" w:cs="Times New Roman"/>
          <w:color w:val="000000"/>
        </w:rPr>
        <w:t>необходимо</w:t>
      </w:r>
      <w:r w:rsidR="00CD7133">
        <w:rPr>
          <w:rFonts w:ascii="Times New Roman" w:hAnsi="Times New Roman" w:cs="Times New Roman"/>
          <w:color w:val="000000"/>
        </w:rPr>
        <w:t xml:space="preserve"> </w:t>
      </w:r>
      <w:r w:rsidRPr="0038084C">
        <w:rPr>
          <w:rFonts w:ascii="Times New Roman" w:hAnsi="Times New Roman" w:cs="Times New Roman"/>
          <w:color w:val="000000"/>
        </w:rPr>
        <w:t>обратиться</w:t>
      </w:r>
      <w:r w:rsidR="00CD7133">
        <w:rPr>
          <w:rFonts w:ascii="Times New Roman" w:hAnsi="Times New Roman" w:cs="Times New Roman"/>
          <w:color w:val="000000"/>
        </w:rPr>
        <w:t xml:space="preserve"> </w:t>
      </w:r>
      <w:r w:rsidRPr="0038084C">
        <w:rPr>
          <w:rFonts w:ascii="Times New Roman" w:hAnsi="Times New Roman" w:cs="Times New Roman"/>
          <w:color w:val="000000"/>
        </w:rPr>
        <w:t>письменно</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учредителю.</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обращении</w:t>
      </w:r>
      <w:r w:rsidR="00CD7133">
        <w:rPr>
          <w:rFonts w:ascii="Times New Roman" w:hAnsi="Times New Roman" w:cs="Times New Roman"/>
          <w:color w:val="000000"/>
        </w:rPr>
        <w:t xml:space="preserve"> </w:t>
      </w:r>
      <w:r w:rsidRPr="0038084C">
        <w:rPr>
          <w:rFonts w:ascii="Times New Roman" w:hAnsi="Times New Roman" w:cs="Times New Roman"/>
          <w:color w:val="000000"/>
        </w:rPr>
        <w:t>имеет</w:t>
      </w:r>
      <w:r w:rsidR="00CD7133">
        <w:rPr>
          <w:rFonts w:ascii="Times New Roman" w:hAnsi="Times New Roman" w:cs="Times New Roman"/>
          <w:color w:val="000000"/>
        </w:rPr>
        <w:t xml:space="preserve"> </w:t>
      </w:r>
      <w:r w:rsidRPr="0038084C">
        <w:rPr>
          <w:rFonts w:ascii="Times New Roman" w:hAnsi="Times New Roman" w:cs="Times New Roman"/>
          <w:color w:val="000000"/>
        </w:rPr>
        <w:t>смысл</w:t>
      </w:r>
      <w:r w:rsidR="00CD7133">
        <w:rPr>
          <w:rFonts w:ascii="Times New Roman" w:hAnsi="Times New Roman" w:cs="Times New Roman"/>
          <w:color w:val="000000"/>
        </w:rPr>
        <w:t xml:space="preserve"> </w:t>
      </w:r>
      <w:r w:rsidRPr="0038084C">
        <w:rPr>
          <w:rFonts w:ascii="Times New Roman" w:hAnsi="Times New Roman" w:cs="Times New Roman"/>
          <w:color w:val="000000"/>
        </w:rPr>
        <w:t>сослаться</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требования</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материальному</w:t>
      </w:r>
      <w:r w:rsidR="00CD7133">
        <w:rPr>
          <w:rFonts w:ascii="Times New Roman" w:hAnsi="Times New Roman" w:cs="Times New Roman"/>
          <w:color w:val="000000"/>
        </w:rPr>
        <w:t xml:space="preserve"> </w:t>
      </w:r>
      <w:r w:rsidRPr="0038084C">
        <w:rPr>
          <w:rFonts w:ascii="Times New Roman" w:hAnsi="Times New Roman" w:cs="Times New Roman"/>
          <w:color w:val="000000"/>
        </w:rPr>
        <w:t>оснащению</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Обращение</w:t>
      </w:r>
      <w:r w:rsidR="00CD7133">
        <w:rPr>
          <w:rFonts w:ascii="Times New Roman" w:hAnsi="Times New Roman" w:cs="Times New Roman"/>
          <w:color w:val="000000"/>
        </w:rPr>
        <w:t xml:space="preserve"> </w:t>
      </w:r>
      <w:r w:rsidRPr="0038084C">
        <w:rPr>
          <w:rFonts w:ascii="Times New Roman" w:hAnsi="Times New Roman" w:cs="Times New Roman"/>
          <w:color w:val="000000"/>
        </w:rPr>
        <w:t>защитит</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организацию</w:t>
      </w:r>
      <w:r w:rsidR="001645F5" w:rsidRPr="0038084C">
        <w:rPr>
          <w:rFonts w:ascii="Times New Roman" w:hAnsi="Times New Roman" w:cs="Times New Roman"/>
          <w:color w:val="000000"/>
        </w:rPr>
        <w:t>,</w:t>
      </w:r>
      <w:r w:rsidR="00CD7133">
        <w:rPr>
          <w:rFonts w:ascii="Times New Roman" w:hAnsi="Times New Roman" w:cs="Times New Roman"/>
          <w:color w:val="000000"/>
        </w:rPr>
        <w:t xml:space="preserve"> </w:t>
      </w:r>
      <w:r w:rsidR="001645F5" w:rsidRPr="0038084C">
        <w:rPr>
          <w:rFonts w:ascii="Times New Roman" w:hAnsi="Times New Roman" w:cs="Times New Roman"/>
          <w:color w:val="000000"/>
        </w:rPr>
        <w:t>в</w:t>
      </w:r>
      <w:r w:rsidR="00CD7133">
        <w:rPr>
          <w:rFonts w:ascii="Times New Roman" w:hAnsi="Times New Roman" w:cs="Times New Roman"/>
          <w:color w:val="000000"/>
        </w:rPr>
        <w:t xml:space="preserve"> </w:t>
      </w:r>
      <w:r w:rsidR="001645F5" w:rsidRPr="0038084C">
        <w:rPr>
          <w:rFonts w:ascii="Times New Roman" w:hAnsi="Times New Roman" w:cs="Times New Roman"/>
          <w:color w:val="000000"/>
        </w:rPr>
        <w:t>частности</w:t>
      </w:r>
      <w:r w:rsidR="00CD7133">
        <w:rPr>
          <w:rFonts w:ascii="Times New Roman" w:hAnsi="Times New Roman" w:cs="Times New Roman"/>
          <w:color w:val="000000"/>
        </w:rPr>
        <w:t xml:space="preserve"> </w:t>
      </w:r>
      <w:r w:rsidR="001645F5" w:rsidRPr="0038084C">
        <w:rPr>
          <w:rFonts w:ascii="Times New Roman" w:hAnsi="Times New Roman" w:cs="Times New Roman"/>
          <w:color w:val="000000"/>
        </w:rPr>
        <w:t>руководителя,</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несправедливых</w:t>
      </w:r>
      <w:r w:rsidR="00CD7133">
        <w:rPr>
          <w:rFonts w:ascii="Times New Roman" w:hAnsi="Times New Roman" w:cs="Times New Roman"/>
          <w:color w:val="000000"/>
        </w:rPr>
        <w:t xml:space="preserve"> </w:t>
      </w:r>
      <w:r w:rsidRPr="0038084C">
        <w:rPr>
          <w:rFonts w:ascii="Times New Roman" w:hAnsi="Times New Roman" w:cs="Times New Roman"/>
          <w:color w:val="000000"/>
        </w:rPr>
        <w:t>претензий</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бездеятельности,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если</w:t>
      </w:r>
      <w:r w:rsidR="00CD7133">
        <w:rPr>
          <w:rFonts w:ascii="Times New Roman" w:hAnsi="Times New Roman" w:cs="Times New Roman"/>
          <w:color w:val="000000"/>
        </w:rPr>
        <w:t xml:space="preserve"> </w:t>
      </w:r>
      <w:r w:rsidRPr="0038084C">
        <w:rPr>
          <w:rFonts w:ascii="Times New Roman" w:hAnsi="Times New Roman" w:cs="Times New Roman"/>
          <w:color w:val="000000"/>
        </w:rPr>
        <w:t>дополнительные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деньги</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выделят.</w:t>
      </w:r>
    </w:p>
    <w:p w:rsidR="008156F0" w:rsidRPr="0038084C" w:rsidRDefault="008156F0" w:rsidP="00C658DC">
      <w:pPr>
        <w:pStyle w:val="Pa16"/>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b/>
          <w:bCs/>
          <w:color w:val="000000"/>
        </w:rPr>
        <w:lastRenderedPageBreak/>
        <w:t>3.</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Работа</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с</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посетителями</w:t>
      </w:r>
      <w:r w:rsidR="00CD7133">
        <w:rPr>
          <w:rFonts w:ascii="Times New Roman" w:hAnsi="Times New Roman" w:cs="Times New Roman"/>
          <w:b/>
          <w:bCs/>
          <w:color w:val="000000"/>
        </w:rPr>
        <w:t xml:space="preserve"> </w:t>
      </w:r>
      <w:r w:rsidRPr="0038084C">
        <w:rPr>
          <w:rFonts w:ascii="Times New Roman" w:hAnsi="Times New Roman" w:cs="Times New Roman"/>
          <w:b/>
          <w:bCs/>
          <w:color w:val="000000"/>
        </w:rPr>
        <w:t>организации.</w:t>
      </w:r>
      <w:r w:rsidR="00CD7133">
        <w:rPr>
          <w:rFonts w:ascii="Times New Roman" w:hAnsi="Times New Roman" w:cs="Times New Roman"/>
          <w:b/>
          <w:bCs/>
          <w:color w:val="000000"/>
        </w:rPr>
        <w:t xml:space="preserve"> </w:t>
      </w:r>
      <w:r w:rsidRPr="0038084C">
        <w:rPr>
          <w:rFonts w:ascii="Times New Roman" w:hAnsi="Times New Roman" w:cs="Times New Roman"/>
          <w:color w:val="000000"/>
        </w:rPr>
        <w:t>Как</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при</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работе</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сайтом,</w:t>
      </w:r>
      <w:r w:rsidR="00CD7133">
        <w:rPr>
          <w:rFonts w:ascii="Times New Roman" w:hAnsi="Times New Roman" w:cs="Times New Roman"/>
          <w:color w:val="000000"/>
        </w:rPr>
        <w:t xml:space="preserve"> </w:t>
      </w:r>
      <w:r w:rsidRPr="0038084C">
        <w:rPr>
          <w:rFonts w:ascii="Times New Roman" w:hAnsi="Times New Roman" w:cs="Times New Roman"/>
          <w:color w:val="000000"/>
        </w:rPr>
        <w:t>считаем</w:t>
      </w:r>
      <w:r w:rsidR="00CD7133">
        <w:rPr>
          <w:rFonts w:ascii="Times New Roman" w:hAnsi="Times New Roman" w:cs="Times New Roman"/>
          <w:color w:val="000000"/>
        </w:rPr>
        <w:t xml:space="preserve"> </w:t>
      </w:r>
      <w:r w:rsidRPr="0038084C">
        <w:rPr>
          <w:rFonts w:ascii="Times New Roman" w:hAnsi="Times New Roman" w:cs="Times New Roman"/>
          <w:color w:val="000000"/>
        </w:rPr>
        <w:t>необходимым</w:t>
      </w:r>
      <w:r w:rsidR="00CD7133">
        <w:rPr>
          <w:rFonts w:ascii="Times New Roman" w:hAnsi="Times New Roman" w:cs="Times New Roman"/>
          <w:color w:val="000000"/>
        </w:rPr>
        <w:t xml:space="preserve"> </w:t>
      </w:r>
      <w:r w:rsidRPr="0038084C">
        <w:rPr>
          <w:rFonts w:ascii="Times New Roman" w:hAnsi="Times New Roman" w:cs="Times New Roman"/>
          <w:color w:val="000000"/>
        </w:rPr>
        <w:t>воспользоваться</w:t>
      </w:r>
      <w:r w:rsidR="00CD7133">
        <w:rPr>
          <w:rFonts w:ascii="Times New Roman" w:hAnsi="Times New Roman" w:cs="Times New Roman"/>
          <w:color w:val="000000"/>
        </w:rPr>
        <w:t xml:space="preserve"> </w:t>
      </w:r>
      <w:r w:rsidRPr="0038084C">
        <w:rPr>
          <w:rFonts w:ascii="Times New Roman" w:hAnsi="Times New Roman" w:cs="Times New Roman"/>
          <w:color w:val="000000"/>
        </w:rPr>
        <w:t>инструментами</w:t>
      </w:r>
      <w:r w:rsidR="00CD7133">
        <w:rPr>
          <w:rFonts w:ascii="Times New Roman" w:hAnsi="Times New Roman" w:cs="Times New Roman"/>
          <w:color w:val="000000"/>
        </w:rPr>
        <w:t xml:space="preserve"> </w:t>
      </w:r>
      <w:r w:rsidRPr="0038084C">
        <w:rPr>
          <w:rFonts w:ascii="Times New Roman" w:hAnsi="Times New Roman" w:cs="Times New Roman"/>
          <w:color w:val="000000"/>
        </w:rPr>
        <w:t>самодиагностики</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провести</w:t>
      </w:r>
      <w:r w:rsidR="00CD7133">
        <w:rPr>
          <w:rFonts w:ascii="Times New Roman" w:hAnsi="Times New Roman" w:cs="Times New Roman"/>
          <w:color w:val="000000"/>
        </w:rPr>
        <w:t xml:space="preserve"> </w:t>
      </w:r>
      <w:r w:rsidRPr="0038084C">
        <w:rPr>
          <w:rFonts w:ascii="Times New Roman" w:hAnsi="Times New Roman" w:cs="Times New Roman"/>
          <w:color w:val="000000"/>
        </w:rPr>
        <w:t>опросы</w:t>
      </w:r>
      <w:r w:rsidR="00CD7133">
        <w:rPr>
          <w:rFonts w:ascii="Times New Roman" w:hAnsi="Times New Roman" w:cs="Times New Roman"/>
          <w:color w:val="000000"/>
        </w:rPr>
        <w:t xml:space="preserve"> </w:t>
      </w:r>
      <w:r w:rsidRPr="0038084C">
        <w:rPr>
          <w:rFonts w:ascii="Times New Roman" w:hAnsi="Times New Roman" w:cs="Times New Roman"/>
          <w:color w:val="000000"/>
        </w:rPr>
        <w:t>клиентов</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методике,</w:t>
      </w:r>
      <w:r w:rsidR="00CD7133">
        <w:rPr>
          <w:rFonts w:ascii="Times New Roman" w:hAnsi="Times New Roman" w:cs="Times New Roman"/>
          <w:color w:val="000000"/>
        </w:rPr>
        <w:t xml:space="preserve"> </w:t>
      </w:r>
      <w:r w:rsidRPr="0038084C">
        <w:rPr>
          <w:rFonts w:ascii="Times New Roman" w:hAnsi="Times New Roman" w:cs="Times New Roman"/>
          <w:color w:val="000000"/>
        </w:rPr>
        <w:t>аналогичной</w:t>
      </w:r>
      <w:r w:rsidR="00CD7133">
        <w:rPr>
          <w:rFonts w:ascii="Times New Roman" w:hAnsi="Times New Roman" w:cs="Times New Roman"/>
          <w:color w:val="000000"/>
        </w:rPr>
        <w:t xml:space="preserve"> </w:t>
      </w:r>
      <w:r w:rsidRPr="0038084C">
        <w:rPr>
          <w:rFonts w:ascii="Times New Roman" w:hAnsi="Times New Roman" w:cs="Times New Roman"/>
          <w:color w:val="000000"/>
        </w:rPr>
        <w:t>проводимой</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рамках</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Анализ</w:t>
      </w:r>
      <w:r w:rsidR="00CD7133">
        <w:rPr>
          <w:rFonts w:ascii="Times New Roman" w:hAnsi="Times New Roman" w:cs="Times New Roman"/>
          <w:color w:val="000000"/>
        </w:rPr>
        <w:t xml:space="preserve"> </w:t>
      </w:r>
      <w:r w:rsidRPr="0038084C">
        <w:rPr>
          <w:rFonts w:ascii="Times New Roman" w:hAnsi="Times New Roman" w:cs="Times New Roman"/>
          <w:color w:val="000000"/>
        </w:rPr>
        <w:t>анкеты</w:t>
      </w:r>
      <w:r w:rsidR="00CD7133">
        <w:rPr>
          <w:rFonts w:ascii="Times New Roman" w:hAnsi="Times New Roman" w:cs="Times New Roman"/>
          <w:color w:val="000000"/>
        </w:rPr>
        <w:t xml:space="preserve"> </w:t>
      </w:r>
      <w:r w:rsidRPr="0038084C">
        <w:rPr>
          <w:rFonts w:ascii="Times New Roman" w:hAnsi="Times New Roman" w:cs="Times New Roman"/>
          <w:color w:val="000000"/>
        </w:rPr>
        <w:t>позволит</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выявить</w:t>
      </w:r>
      <w:r w:rsidR="00CD7133">
        <w:rPr>
          <w:rFonts w:ascii="Times New Roman" w:hAnsi="Times New Roman" w:cs="Times New Roman"/>
          <w:color w:val="000000"/>
        </w:rPr>
        <w:t xml:space="preserve"> </w:t>
      </w:r>
      <w:r w:rsidRPr="0038084C">
        <w:rPr>
          <w:rFonts w:ascii="Times New Roman" w:hAnsi="Times New Roman" w:cs="Times New Roman"/>
          <w:color w:val="000000"/>
        </w:rPr>
        <w:t>узкие</w:t>
      </w:r>
      <w:r w:rsidR="00CD7133">
        <w:rPr>
          <w:rFonts w:ascii="Times New Roman" w:hAnsi="Times New Roman" w:cs="Times New Roman"/>
          <w:color w:val="000000"/>
        </w:rPr>
        <w:t xml:space="preserve"> </w:t>
      </w:r>
      <w:r w:rsidRPr="0038084C">
        <w:rPr>
          <w:rFonts w:ascii="Times New Roman" w:hAnsi="Times New Roman" w:cs="Times New Roman"/>
          <w:color w:val="000000"/>
        </w:rPr>
        <w:t>места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всем</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показателям</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улучшить</w:t>
      </w:r>
      <w:r w:rsidR="00CD7133">
        <w:rPr>
          <w:rFonts w:ascii="Times New Roman" w:hAnsi="Times New Roman" w:cs="Times New Roman"/>
          <w:color w:val="000000"/>
        </w:rPr>
        <w:t xml:space="preserve"> </w:t>
      </w:r>
      <w:r w:rsidRPr="0038084C">
        <w:rPr>
          <w:rFonts w:ascii="Times New Roman" w:hAnsi="Times New Roman" w:cs="Times New Roman"/>
          <w:color w:val="000000"/>
        </w:rPr>
        <w:t>их.</w:t>
      </w:r>
      <w:r w:rsidR="00CD7133">
        <w:rPr>
          <w:rFonts w:ascii="Times New Roman" w:hAnsi="Times New Roman" w:cs="Times New Roman"/>
          <w:color w:val="000000"/>
        </w:rPr>
        <w:t xml:space="preserve"> </w:t>
      </w:r>
      <w:r w:rsidRPr="0038084C">
        <w:rPr>
          <w:rFonts w:ascii="Times New Roman" w:hAnsi="Times New Roman" w:cs="Times New Roman"/>
          <w:color w:val="000000"/>
        </w:rPr>
        <w:t>Соответствующее</w:t>
      </w:r>
      <w:r w:rsidR="00CD7133">
        <w:rPr>
          <w:rFonts w:ascii="Times New Roman" w:hAnsi="Times New Roman" w:cs="Times New Roman"/>
          <w:color w:val="000000"/>
        </w:rPr>
        <w:t xml:space="preserve"> </w:t>
      </w:r>
      <w:r w:rsidRPr="0038084C">
        <w:rPr>
          <w:rFonts w:ascii="Times New Roman" w:hAnsi="Times New Roman" w:cs="Times New Roman"/>
          <w:color w:val="000000"/>
        </w:rPr>
        <w:t>анкетирование</w:t>
      </w:r>
      <w:r w:rsidR="00CD7133">
        <w:rPr>
          <w:rFonts w:ascii="Times New Roman" w:hAnsi="Times New Roman" w:cs="Times New Roman"/>
          <w:color w:val="000000"/>
        </w:rPr>
        <w:t xml:space="preserve"> </w:t>
      </w:r>
      <w:r w:rsidRPr="0038084C">
        <w:rPr>
          <w:rFonts w:ascii="Times New Roman" w:hAnsi="Times New Roman" w:cs="Times New Roman"/>
          <w:color w:val="000000"/>
        </w:rPr>
        <w:t>имеет</w:t>
      </w:r>
      <w:r w:rsidR="00CD7133">
        <w:rPr>
          <w:rFonts w:ascii="Times New Roman" w:hAnsi="Times New Roman" w:cs="Times New Roman"/>
          <w:color w:val="000000"/>
        </w:rPr>
        <w:t xml:space="preserve"> </w:t>
      </w:r>
      <w:r w:rsidRPr="0038084C">
        <w:rPr>
          <w:rFonts w:ascii="Times New Roman" w:hAnsi="Times New Roman" w:cs="Times New Roman"/>
          <w:color w:val="000000"/>
        </w:rPr>
        <w:t>смысл</w:t>
      </w:r>
      <w:r w:rsidR="00CD7133">
        <w:rPr>
          <w:rFonts w:ascii="Times New Roman" w:hAnsi="Times New Roman" w:cs="Times New Roman"/>
          <w:color w:val="000000"/>
        </w:rPr>
        <w:t xml:space="preserve"> </w:t>
      </w:r>
      <w:r w:rsidRPr="0038084C">
        <w:rPr>
          <w:rFonts w:ascii="Times New Roman" w:hAnsi="Times New Roman" w:cs="Times New Roman"/>
          <w:color w:val="000000"/>
        </w:rPr>
        <w:t>проводить</w:t>
      </w:r>
      <w:r w:rsidR="00CD7133">
        <w:rPr>
          <w:rFonts w:ascii="Times New Roman" w:hAnsi="Times New Roman" w:cs="Times New Roman"/>
          <w:color w:val="000000"/>
        </w:rPr>
        <w:t xml:space="preserve"> </w:t>
      </w:r>
      <w:r w:rsidRPr="0038084C">
        <w:rPr>
          <w:rFonts w:ascii="Times New Roman" w:hAnsi="Times New Roman" w:cs="Times New Roman"/>
          <w:color w:val="000000"/>
        </w:rPr>
        <w:t>один</w:t>
      </w:r>
      <w:r w:rsidR="00CD7133">
        <w:rPr>
          <w:rFonts w:ascii="Times New Roman" w:hAnsi="Times New Roman" w:cs="Times New Roman"/>
          <w:color w:val="000000"/>
        </w:rPr>
        <w:t xml:space="preserve"> </w:t>
      </w:r>
      <w:r w:rsidRPr="0038084C">
        <w:rPr>
          <w:rFonts w:ascii="Times New Roman" w:hAnsi="Times New Roman" w:cs="Times New Roman"/>
          <w:color w:val="000000"/>
        </w:rPr>
        <w:t>раз</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полгода.</w:t>
      </w:r>
      <w:r w:rsidR="00CD7133">
        <w:rPr>
          <w:rFonts w:ascii="Times New Roman" w:hAnsi="Times New Roman" w:cs="Times New Roman"/>
          <w:color w:val="000000"/>
        </w:rPr>
        <w:t xml:space="preserve"> </w:t>
      </w:r>
      <w:r w:rsidRPr="0038084C">
        <w:rPr>
          <w:rFonts w:ascii="Times New Roman" w:hAnsi="Times New Roman" w:cs="Times New Roman"/>
          <w:color w:val="000000"/>
        </w:rPr>
        <w:t>Опросы</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одной</w:t>
      </w:r>
      <w:r w:rsidR="00CD7133">
        <w:rPr>
          <w:rFonts w:ascii="Times New Roman" w:hAnsi="Times New Roman" w:cs="Times New Roman"/>
          <w:color w:val="000000"/>
        </w:rPr>
        <w:t xml:space="preserve"> </w:t>
      </w:r>
      <w:r w:rsidRPr="0038084C">
        <w:rPr>
          <w:rFonts w:ascii="Times New Roman" w:hAnsi="Times New Roman" w:cs="Times New Roman"/>
          <w:color w:val="000000"/>
        </w:rPr>
        <w:t>методике</w:t>
      </w:r>
      <w:r w:rsidR="00CD7133">
        <w:rPr>
          <w:rFonts w:ascii="Times New Roman" w:hAnsi="Times New Roman" w:cs="Times New Roman"/>
          <w:color w:val="000000"/>
        </w:rPr>
        <w:t xml:space="preserve"> </w:t>
      </w:r>
      <w:r w:rsidRPr="0038084C">
        <w:rPr>
          <w:rFonts w:ascii="Times New Roman" w:hAnsi="Times New Roman" w:cs="Times New Roman"/>
          <w:color w:val="000000"/>
        </w:rPr>
        <w:t>дадут</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сведения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о</w:t>
      </w:r>
      <w:r w:rsidR="00CD7133">
        <w:rPr>
          <w:rFonts w:ascii="Times New Roman" w:hAnsi="Times New Roman" w:cs="Times New Roman"/>
          <w:color w:val="000000"/>
        </w:rPr>
        <w:t xml:space="preserve"> </w:t>
      </w:r>
      <w:r w:rsidRPr="0038084C">
        <w:rPr>
          <w:rFonts w:ascii="Times New Roman" w:hAnsi="Times New Roman" w:cs="Times New Roman"/>
          <w:color w:val="000000"/>
        </w:rPr>
        <w:t>настроениях</w:t>
      </w:r>
      <w:r w:rsidR="00CD7133">
        <w:rPr>
          <w:rFonts w:ascii="Times New Roman" w:hAnsi="Times New Roman" w:cs="Times New Roman"/>
          <w:color w:val="000000"/>
        </w:rPr>
        <w:t xml:space="preserve"> </w:t>
      </w:r>
      <w:r w:rsidRPr="0038084C">
        <w:rPr>
          <w:rFonts w:ascii="Times New Roman" w:hAnsi="Times New Roman" w:cs="Times New Roman"/>
          <w:color w:val="000000"/>
        </w:rPr>
        <w:t>клиентов</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динамике.</w:t>
      </w:r>
      <w:r w:rsidR="00CD7133">
        <w:rPr>
          <w:rFonts w:ascii="Times New Roman" w:hAnsi="Times New Roman" w:cs="Times New Roman"/>
          <w:color w:val="000000"/>
        </w:rPr>
        <w:t xml:space="preserve"> </w:t>
      </w:r>
      <w:r w:rsidRPr="0038084C">
        <w:rPr>
          <w:rFonts w:ascii="Times New Roman" w:hAnsi="Times New Roman" w:cs="Times New Roman"/>
          <w:color w:val="000000"/>
        </w:rPr>
        <w:t>Результаты</w:t>
      </w:r>
      <w:r w:rsidR="00CD7133">
        <w:rPr>
          <w:rFonts w:ascii="Times New Roman" w:hAnsi="Times New Roman" w:cs="Times New Roman"/>
          <w:color w:val="000000"/>
        </w:rPr>
        <w:t xml:space="preserve"> </w:t>
      </w:r>
      <w:r w:rsidRPr="0038084C">
        <w:rPr>
          <w:rFonts w:ascii="Times New Roman" w:hAnsi="Times New Roman" w:cs="Times New Roman"/>
          <w:color w:val="000000"/>
        </w:rPr>
        <w:t>анализа</w:t>
      </w:r>
      <w:r w:rsidR="00CD7133">
        <w:rPr>
          <w:rFonts w:ascii="Times New Roman" w:hAnsi="Times New Roman" w:cs="Times New Roman"/>
          <w:color w:val="000000"/>
        </w:rPr>
        <w:t xml:space="preserve"> </w:t>
      </w:r>
      <w:r w:rsidRPr="0038084C">
        <w:rPr>
          <w:rFonts w:ascii="Times New Roman" w:hAnsi="Times New Roman" w:cs="Times New Roman"/>
          <w:color w:val="000000"/>
        </w:rPr>
        <w:t>опросов</w:t>
      </w:r>
      <w:r w:rsidR="00CD7133">
        <w:rPr>
          <w:rFonts w:ascii="Times New Roman" w:hAnsi="Times New Roman" w:cs="Times New Roman"/>
          <w:color w:val="000000"/>
        </w:rPr>
        <w:t xml:space="preserve"> </w:t>
      </w:r>
      <w:r w:rsidRPr="0038084C">
        <w:rPr>
          <w:rFonts w:ascii="Times New Roman" w:hAnsi="Times New Roman" w:cs="Times New Roman"/>
          <w:color w:val="000000"/>
        </w:rPr>
        <w:t>помогут</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сконцентрироваться</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самых</w:t>
      </w:r>
      <w:r w:rsidR="00CD7133">
        <w:rPr>
          <w:rFonts w:ascii="Times New Roman" w:hAnsi="Times New Roman" w:cs="Times New Roman"/>
          <w:color w:val="000000"/>
        </w:rPr>
        <w:t xml:space="preserve"> </w:t>
      </w:r>
      <w:r w:rsidRPr="0038084C">
        <w:rPr>
          <w:rFonts w:ascii="Times New Roman" w:hAnsi="Times New Roman" w:cs="Times New Roman"/>
          <w:color w:val="000000"/>
        </w:rPr>
        <w:t>проблемных</w:t>
      </w:r>
      <w:r w:rsidR="00CD7133">
        <w:rPr>
          <w:rFonts w:ascii="Times New Roman" w:hAnsi="Times New Roman" w:cs="Times New Roman"/>
          <w:color w:val="000000"/>
        </w:rPr>
        <w:t xml:space="preserve"> </w:t>
      </w:r>
      <w:r w:rsidRPr="0038084C">
        <w:rPr>
          <w:rFonts w:ascii="Times New Roman" w:hAnsi="Times New Roman" w:cs="Times New Roman"/>
          <w:color w:val="000000"/>
        </w:rPr>
        <w:t>местах</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быстрее</w:t>
      </w:r>
      <w:r w:rsidR="00CD7133">
        <w:rPr>
          <w:rFonts w:ascii="Times New Roman" w:hAnsi="Times New Roman" w:cs="Times New Roman"/>
          <w:color w:val="000000"/>
        </w:rPr>
        <w:t xml:space="preserve"> </w:t>
      </w:r>
      <w:r w:rsidRPr="0038084C">
        <w:rPr>
          <w:rFonts w:ascii="Times New Roman" w:hAnsi="Times New Roman" w:cs="Times New Roman"/>
          <w:color w:val="000000"/>
        </w:rPr>
        <w:t>достигнуть</w:t>
      </w:r>
      <w:r w:rsidR="00CD7133">
        <w:rPr>
          <w:rFonts w:ascii="Times New Roman" w:hAnsi="Times New Roman" w:cs="Times New Roman"/>
          <w:color w:val="000000"/>
        </w:rPr>
        <w:t xml:space="preserve"> </w:t>
      </w:r>
      <w:r w:rsidRPr="0038084C">
        <w:rPr>
          <w:rFonts w:ascii="Times New Roman" w:hAnsi="Times New Roman" w:cs="Times New Roman"/>
          <w:color w:val="000000"/>
        </w:rPr>
        <w:t>желаемого</w:t>
      </w:r>
      <w:r w:rsidR="00CD7133">
        <w:rPr>
          <w:rFonts w:ascii="Times New Roman" w:hAnsi="Times New Roman" w:cs="Times New Roman"/>
          <w:color w:val="000000"/>
        </w:rPr>
        <w:t xml:space="preserve"> </w:t>
      </w:r>
      <w:r w:rsidRPr="0038084C">
        <w:rPr>
          <w:rFonts w:ascii="Times New Roman" w:hAnsi="Times New Roman" w:cs="Times New Roman"/>
          <w:color w:val="000000"/>
        </w:rPr>
        <w:t>результата.</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Дополнительно</w:t>
      </w:r>
      <w:r w:rsidR="00CD7133">
        <w:rPr>
          <w:rFonts w:ascii="Times New Roman" w:hAnsi="Times New Roman" w:cs="Times New Roman"/>
          <w:color w:val="000000"/>
        </w:rPr>
        <w:t xml:space="preserve"> </w:t>
      </w:r>
      <w:r w:rsidRPr="0038084C">
        <w:rPr>
          <w:rFonts w:ascii="Times New Roman" w:hAnsi="Times New Roman" w:cs="Times New Roman"/>
          <w:color w:val="000000"/>
        </w:rPr>
        <w:t>можно</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использовать</w:t>
      </w:r>
      <w:r w:rsidR="00CD7133">
        <w:rPr>
          <w:rFonts w:ascii="Times New Roman" w:hAnsi="Times New Roman" w:cs="Times New Roman"/>
          <w:color w:val="000000"/>
        </w:rPr>
        <w:t xml:space="preserve"> </w:t>
      </w:r>
      <w:r w:rsidRPr="0038084C">
        <w:rPr>
          <w:rFonts w:ascii="Times New Roman" w:hAnsi="Times New Roman" w:cs="Times New Roman"/>
          <w:color w:val="000000"/>
        </w:rPr>
        <w:t>метод</w:t>
      </w:r>
      <w:r w:rsidR="00CD7133">
        <w:rPr>
          <w:rFonts w:ascii="Times New Roman" w:hAnsi="Times New Roman" w:cs="Times New Roman"/>
          <w:color w:val="000000"/>
        </w:rPr>
        <w:t xml:space="preserve"> </w:t>
      </w:r>
      <w:r w:rsidRPr="0038084C">
        <w:rPr>
          <w:rFonts w:ascii="Times New Roman" w:hAnsi="Times New Roman" w:cs="Times New Roman"/>
          <w:color w:val="000000"/>
        </w:rPr>
        <w:t>глубинного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интервью</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отдельными</w:t>
      </w:r>
      <w:r w:rsidR="00CD7133">
        <w:rPr>
          <w:rFonts w:ascii="Times New Roman" w:hAnsi="Times New Roman" w:cs="Times New Roman"/>
          <w:color w:val="000000"/>
        </w:rPr>
        <w:t xml:space="preserve"> </w:t>
      </w:r>
      <w:r w:rsidRPr="0038084C">
        <w:rPr>
          <w:rFonts w:ascii="Times New Roman" w:hAnsi="Times New Roman" w:cs="Times New Roman"/>
          <w:color w:val="000000"/>
        </w:rPr>
        <w:t>клиентами.</w:t>
      </w:r>
      <w:r w:rsidR="00CD7133">
        <w:rPr>
          <w:rFonts w:ascii="Times New Roman" w:hAnsi="Times New Roman" w:cs="Times New Roman"/>
          <w:color w:val="000000"/>
        </w:rPr>
        <w:t xml:space="preserve"> </w:t>
      </w:r>
      <w:r w:rsidRPr="0038084C">
        <w:rPr>
          <w:rFonts w:ascii="Times New Roman" w:hAnsi="Times New Roman" w:cs="Times New Roman"/>
          <w:color w:val="000000"/>
        </w:rPr>
        <w:t>Это</w:t>
      </w:r>
      <w:r w:rsidR="00CD7133">
        <w:rPr>
          <w:rFonts w:ascii="Times New Roman" w:hAnsi="Times New Roman" w:cs="Times New Roman"/>
          <w:color w:val="000000"/>
        </w:rPr>
        <w:t xml:space="preserve"> </w:t>
      </w:r>
      <w:r w:rsidRPr="0038084C">
        <w:rPr>
          <w:rFonts w:ascii="Times New Roman" w:hAnsi="Times New Roman" w:cs="Times New Roman"/>
          <w:color w:val="000000"/>
        </w:rPr>
        <w:t>даст</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более</w:t>
      </w:r>
      <w:r w:rsidR="00CD7133">
        <w:rPr>
          <w:rFonts w:ascii="Times New Roman" w:hAnsi="Times New Roman" w:cs="Times New Roman"/>
          <w:color w:val="000000"/>
        </w:rPr>
        <w:t xml:space="preserve"> </w:t>
      </w:r>
      <w:r w:rsidRPr="0038084C">
        <w:rPr>
          <w:rFonts w:ascii="Times New Roman" w:hAnsi="Times New Roman" w:cs="Times New Roman"/>
          <w:color w:val="000000"/>
        </w:rPr>
        <w:t>детальные,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эмоциональные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сведения,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характеризующие</w:t>
      </w:r>
      <w:r w:rsidR="00CD7133">
        <w:rPr>
          <w:rFonts w:ascii="Times New Roman" w:hAnsi="Times New Roman" w:cs="Times New Roman"/>
          <w:color w:val="000000"/>
        </w:rPr>
        <w:t xml:space="preserve"> </w:t>
      </w:r>
      <w:r w:rsidRPr="0038084C">
        <w:rPr>
          <w:rFonts w:ascii="Times New Roman" w:hAnsi="Times New Roman" w:cs="Times New Roman"/>
          <w:color w:val="000000"/>
        </w:rPr>
        <w:t>настроения</w:t>
      </w:r>
      <w:r w:rsidR="00CD7133">
        <w:rPr>
          <w:rFonts w:ascii="Times New Roman" w:hAnsi="Times New Roman" w:cs="Times New Roman"/>
          <w:color w:val="000000"/>
        </w:rPr>
        <w:t xml:space="preserve"> </w:t>
      </w:r>
      <w:r w:rsidRPr="0038084C">
        <w:rPr>
          <w:rFonts w:ascii="Times New Roman" w:hAnsi="Times New Roman" w:cs="Times New Roman"/>
          <w:color w:val="000000"/>
        </w:rPr>
        <w:t>клиентов.</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Зная</w:t>
      </w:r>
      <w:r w:rsidR="00CD7133">
        <w:rPr>
          <w:rFonts w:ascii="Times New Roman" w:hAnsi="Times New Roman" w:cs="Times New Roman"/>
          <w:color w:val="000000"/>
        </w:rPr>
        <w:t xml:space="preserve"> </w:t>
      </w:r>
      <w:r w:rsidRPr="0038084C">
        <w:rPr>
          <w:rFonts w:ascii="Times New Roman" w:hAnsi="Times New Roman" w:cs="Times New Roman"/>
          <w:color w:val="000000"/>
        </w:rPr>
        <w:t>настроения</w:t>
      </w:r>
      <w:r w:rsidR="00CD7133">
        <w:rPr>
          <w:rFonts w:ascii="Times New Roman" w:hAnsi="Times New Roman" w:cs="Times New Roman"/>
          <w:color w:val="000000"/>
        </w:rPr>
        <w:t xml:space="preserve"> </w:t>
      </w:r>
      <w:r w:rsidRPr="0038084C">
        <w:rPr>
          <w:rFonts w:ascii="Times New Roman" w:hAnsi="Times New Roman" w:cs="Times New Roman"/>
          <w:color w:val="000000"/>
        </w:rPr>
        <w:t>клиентов,</w:t>
      </w:r>
      <w:r w:rsidR="00CD7133">
        <w:rPr>
          <w:rFonts w:ascii="Times New Roman" w:hAnsi="Times New Roman" w:cs="Times New Roman"/>
          <w:color w:val="000000"/>
        </w:rPr>
        <w:t xml:space="preserve"> </w:t>
      </w:r>
      <w:r w:rsidRPr="0038084C">
        <w:rPr>
          <w:rFonts w:ascii="Times New Roman" w:hAnsi="Times New Roman" w:cs="Times New Roman"/>
          <w:color w:val="000000"/>
        </w:rPr>
        <w:t>можно</w:t>
      </w:r>
      <w:r w:rsidR="00CD7133">
        <w:rPr>
          <w:rFonts w:ascii="Times New Roman" w:hAnsi="Times New Roman" w:cs="Times New Roman"/>
          <w:color w:val="000000"/>
        </w:rPr>
        <w:t xml:space="preserve"> </w:t>
      </w:r>
      <w:r w:rsidRPr="0038084C">
        <w:rPr>
          <w:rFonts w:ascii="Times New Roman" w:hAnsi="Times New Roman" w:cs="Times New Roman"/>
          <w:color w:val="000000"/>
        </w:rPr>
        <w:t>направить</w:t>
      </w:r>
      <w:r w:rsidR="00CD7133">
        <w:rPr>
          <w:rFonts w:ascii="Times New Roman" w:hAnsi="Times New Roman" w:cs="Times New Roman"/>
          <w:color w:val="000000"/>
        </w:rPr>
        <w:t xml:space="preserve"> </w:t>
      </w:r>
      <w:r w:rsidRPr="0038084C">
        <w:rPr>
          <w:rFonts w:ascii="Times New Roman" w:hAnsi="Times New Roman" w:cs="Times New Roman"/>
          <w:color w:val="000000"/>
        </w:rPr>
        <w:t>основные</w:t>
      </w:r>
      <w:r w:rsidR="00CD7133">
        <w:rPr>
          <w:rFonts w:ascii="Times New Roman" w:hAnsi="Times New Roman" w:cs="Times New Roman"/>
          <w:color w:val="000000"/>
        </w:rPr>
        <w:t xml:space="preserve"> </w:t>
      </w:r>
      <w:r w:rsidRPr="0038084C">
        <w:rPr>
          <w:rFonts w:ascii="Times New Roman" w:hAnsi="Times New Roman" w:cs="Times New Roman"/>
          <w:color w:val="000000"/>
        </w:rPr>
        <w:t>усилия</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улучшение</w:t>
      </w:r>
      <w:r w:rsidR="00CD7133">
        <w:rPr>
          <w:rFonts w:ascii="Times New Roman" w:hAnsi="Times New Roman" w:cs="Times New Roman"/>
          <w:color w:val="000000"/>
        </w:rPr>
        <w:t xml:space="preserve"> </w:t>
      </w:r>
      <w:r w:rsidRPr="0038084C">
        <w:rPr>
          <w:rFonts w:ascii="Times New Roman" w:hAnsi="Times New Roman" w:cs="Times New Roman"/>
          <w:color w:val="000000"/>
        </w:rPr>
        <w:t>качества</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условий</w:t>
      </w:r>
      <w:r w:rsidR="00CD7133">
        <w:rPr>
          <w:rFonts w:ascii="Times New Roman" w:hAnsi="Times New Roman" w:cs="Times New Roman"/>
          <w:color w:val="000000"/>
        </w:rPr>
        <w:t xml:space="preserve"> </w:t>
      </w:r>
      <w:r w:rsidRPr="0038084C">
        <w:rPr>
          <w:rFonts w:ascii="Times New Roman" w:hAnsi="Times New Roman" w:cs="Times New Roman"/>
          <w:color w:val="000000"/>
        </w:rPr>
        <w:t>оказания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r w:rsidR="00CD7133">
        <w:rPr>
          <w:rFonts w:ascii="Times New Roman" w:hAnsi="Times New Roman" w:cs="Times New Roman"/>
          <w:color w:val="000000"/>
        </w:rPr>
        <w:t xml:space="preserve"> </w:t>
      </w:r>
      <w:r w:rsidRPr="0038084C">
        <w:rPr>
          <w:rFonts w:ascii="Times New Roman" w:hAnsi="Times New Roman" w:cs="Times New Roman"/>
          <w:color w:val="000000"/>
        </w:rPr>
        <w:t>которые</w:t>
      </w:r>
      <w:r w:rsidR="00CD7133">
        <w:rPr>
          <w:rFonts w:ascii="Times New Roman" w:hAnsi="Times New Roman" w:cs="Times New Roman"/>
          <w:color w:val="000000"/>
        </w:rPr>
        <w:t xml:space="preserve"> </w:t>
      </w:r>
      <w:r w:rsidRPr="0038084C">
        <w:rPr>
          <w:rFonts w:ascii="Times New Roman" w:hAnsi="Times New Roman" w:cs="Times New Roman"/>
          <w:color w:val="000000"/>
        </w:rPr>
        <w:t>больше</w:t>
      </w:r>
      <w:r w:rsidR="00CD7133">
        <w:rPr>
          <w:rFonts w:ascii="Times New Roman" w:hAnsi="Times New Roman" w:cs="Times New Roman"/>
          <w:color w:val="000000"/>
        </w:rPr>
        <w:t xml:space="preserve"> </w:t>
      </w:r>
      <w:r w:rsidRPr="0038084C">
        <w:rPr>
          <w:rFonts w:ascii="Times New Roman" w:hAnsi="Times New Roman" w:cs="Times New Roman"/>
          <w:color w:val="000000"/>
        </w:rPr>
        <w:t>всего</w:t>
      </w:r>
      <w:r w:rsidR="00CD7133">
        <w:rPr>
          <w:rFonts w:ascii="Times New Roman" w:hAnsi="Times New Roman" w:cs="Times New Roman"/>
          <w:color w:val="000000"/>
        </w:rPr>
        <w:t xml:space="preserve"> </w:t>
      </w:r>
      <w:r w:rsidRPr="0038084C">
        <w:rPr>
          <w:rFonts w:ascii="Times New Roman" w:hAnsi="Times New Roman" w:cs="Times New Roman"/>
          <w:color w:val="000000"/>
        </w:rPr>
        <w:t>раздражают</w:t>
      </w:r>
      <w:r w:rsidR="00CD7133">
        <w:rPr>
          <w:rFonts w:ascii="Times New Roman" w:hAnsi="Times New Roman" w:cs="Times New Roman"/>
          <w:color w:val="000000"/>
        </w:rPr>
        <w:t xml:space="preserve"> </w:t>
      </w:r>
      <w:r w:rsidRPr="0038084C">
        <w:rPr>
          <w:rFonts w:ascii="Times New Roman" w:hAnsi="Times New Roman" w:cs="Times New Roman"/>
          <w:color w:val="000000"/>
        </w:rPr>
        <w:t>клиентов.</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Однако</w:t>
      </w:r>
      <w:r w:rsidR="00CD7133">
        <w:rPr>
          <w:rFonts w:ascii="Times New Roman" w:hAnsi="Times New Roman" w:cs="Times New Roman"/>
          <w:color w:val="000000"/>
        </w:rPr>
        <w:t xml:space="preserve"> </w:t>
      </w:r>
      <w:r w:rsidRPr="0038084C">
        <w:rPr>
          <w:rFonts w:ascii="Times New Roman" w:hAnsi="Times New Roman" w:cs="Times New Roman"/>
          <w:color w:val="000000"/>
        </w:rPr>
        <w:t>даже</w:t>
      </w:r>
      <w:r w:rsidR="00CD7133">
        <w:rPr>
          <w:rFonts w:ascii="Times New Roman" w:hAnsi="Times New Roman" w:cs="Times New Roman"/>
          <w:color w:val="000000"/>
        </w:rPr>
        <w:t xml:space="preserve"> </w:t>
      </w:r>
      <w:r w:rsidRPr="0038084C">
        <w:rPr>
          <w:rFonts w:ascii="Times New Roman" w:hAnsi="Times New Roman" w:cs="Times New Roman"/>
          <w:color w:val="000000"/>
        </w:rPr>
        <w:t>серьезные</w:t>
      </w:r>
      <w:r w:rsidR="00CD7133">
        <w:rPr>
          <w:rFonts w:ascii="Times New Roman" w:hAnsi="Times New Roman" w:cs="Times New Roman"/>
          <w:color w:val="000000"/>
        </w:rPr>
        <w:t xml:space="preserve"> </w:t>
      </w:r>
      <w:r w:rsidRPr="0038084C">
        <w:rPr>
          <w:rFonts w:ascii="Times New Roman" w:hAnsi="Times New Roman" w:cs="Times New Roman"/>
          <w:color w:val="000000"/>
        </w:rPr>
        <w:t>материальные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вложения</w:t>
      </w:r>
      <w:r w:rsidR="00CD7133">
        <w:rPr>
          <w:rFonts w:ascii="Times New Roman" w:hAnsi="Times New Roman" w:cs="Times New Roman"/>
          <w:color w:val="000000"/>
        </w:rPr>
        <w:t xml:space="preserve"> </w:t>
      </w:r>
      <w:r w:rsidRPr="0038084C">
        <w:rPr>
          <w:rFonts w:ascii="Times New Roman" w:hAnsi="Times New Roman" w:cs="Times New Roman"/>
          <w:color w:val="000000"/>
        </w:rPr>
        <w:t>могут</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привести</w:t>
      </w:r>
      <w:r w:rsidR="00CD7133">
        <w:rPr>
          <w:rFonts w:ascii="Times New Roman" w:hAnsi="Times New Roman" w:cs="Times New Roman"/>
          <w:color w:val="000000"/>
        </w:rPr>
        <w:t xml:space="preserve"> </w:t>
      </w:r>
      <w:r w:rsidRPr="0038084C">
        <w:rPr>
          <w:rFonts w:ascii="Times New Roman" w:hAnsi="Times New Roman" w:cs="Times New Roman"/>
          <w:color w:val="000000"/>
        </w:rPr>
        <w:t>автоматически</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высоким</w:t>
      </w:r>
      <w:r w:rsidR="00CD7133">
        <w:rPr>
          <w:rFonts w:ascii="Times New Roman" w:hAnsi="Times New Roman" w:cs="Times New Roman"/>
          <w:color w:val="000000"/>
        </w:rPr>
        <w:t xml:space="preserve"> </w:t>
      </w:r>
      <w:r w:rsidRPr="0038084C">
        <w:rPr>
          <w:rFonts w:ascii="Times New Roman" w:hAnsi="Times New Roman" w:cs="Times New Roman"/>
          <w:color w:val="000000"/>
        </w:rPr>
        <w:t>результатам</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из-за</w:t>
      </w:r>
      <w:r w:rsidR="00CD7133">
        <w:rPr>
          <w:rFonts w:ascii="Times New Roman" w:hAnsi="Times New Roman" w:cs="Times New Roman"/>
          <w:color w:val="000000"/>
        </w:rPr>
        <w:t xml:space="preserve"> </w:t>
      </w:r>
      <w:r w:rsidRPr="0038084C">
        <w:rPr>
          <w:rFonts w:ascii="Times New Roman" w:hAnsi="Times New Roman" w:cs="Times New Roman"/>
          <w:color w:val="000000"/>
        </w:rPr>
        <w:t>предубежденности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клиентов.</w:t>
      </w:r>
      <w:r w:rsidR="00CD7133">
        <w:rPr>
          <w:rFonts w:ascii="Times New Roman" w:hAnsi="Times New Roman" w:cs="Times New Roman"/>
          <w:color w:val="000000"/>
        </w:rPr>
        <w:t xml:space="preserve"> </w:t>
      </w:r>
      <w:r w:rsidRPr="0038084C">
        <w:rPr>
          <w:rFonts w:ascii="Times New Roman" w:hAnsi="Times New Roman" w:cs="Times New Roman"/>
          <w:color w:val="000000"/>
        </w:rPr>
        <w:t>Поэтому</w:t>
      </w:r>
      <w:r w:rsidR="00CD7133">
        <w:rPr>
          <w:rFonts w:ascii="Times New Roman" w:hAnsi="Times New Roman" w:cs="Times New Roman"/>
          <w:color w:val="000000"/>
        </w:rPr>
        <w:t xml:space="preserve"> </w:t>
      </w:r>
      <w:r w:rsidRPr="0038084C">
        <w:rPr>
          <w:rFonts w:ascii="Times New Roman" w:hAnsi="Times New Roman" w:cs="Times New Roman"/>
          <w:color w:val="000000"/>
        </w:rPr>
        <w:t>рекомендуем</w:t>
      </w:r>
      <w:r w:rsidR="00CD7133">
        <w:rPr>
          <w:rFonts w:ascii="Times New Roman" w:hAnsi="Times New Roman" w:cs="Times New Roman"/>
          <w:color w:val="000000"/>
        </w:rPr>
        <w:t xml:space="preserve"> </w:t>
      </w:r>
      <w:r w:rsidRPr="0038084C">
        <w:rPr>
          <w:rFonts w:ascii="Times New Roman" w:hAnsi="Times New Roman" w:cs="Times New Roman"/>
          <w:color w:val="000000"/>
        </w:rPr>
        <w:t>развивать</w:t>
      </w:r>
      <w:r w:rsidR="00CD7133">
        <w:rPr>
          <w:rFonts w:ascii="Times New Roman" w:hAnsi="Times New Roman" w:cs="Times New Roman"/>
          <w:color w:val="000000"/>
        </w:rPr>
        <w:t xml:space="preserve"> </w:t>
      </w:r>
      <w:r w:rsidRPr="0038084C">
        <w:rPr>
          <w:rFonts w:ascii="Times New Roman" w:hAnsi="Times New Roman" w:cs="Times New Roman"/>
          <w:color w:val="000000"/>
        </w:rPr>
        <w:t>два</w:t>
      </w:r>
      <w:r w:rsidR="00CD7133">
        <w:rPr>
          <w:rFonts w:ascii="Times New Roman" w:hAnsi="Times New Roman" w:cs="Times New Roman"/>
          <w:color w:val="000000"/>
        </w:rPr>
        <w:t xml:space="preserve"> </w:t>
      </w:r>
      <w:r w:rsidRPr="0038084C">
        <w:rPr>
          <w:rFonts w:ascii="Times New Roman" w:hAnsi="Times New Roman" w:cs="Times New Roman"/>
          <w:color w:val="000000"/>
        </w:rPr>
        <w:t>направления:</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1.</w:t>
      </w:r>
      <w:r w:rsidR="00CD7133">
        <w:rPr>
          <w:rFonts w:ascii="Times New Roman" w:hAnsi="Times New Roman" w:cs="Times New Roman"/>
          <w:color w:val="000000"/>
        </w:rPr>
        <w:t xml:space="preserve"> </w:t>
      </w:r>
      <w:r w:rsidRPr="0038084C">
        <w:rPr>
          <w:rFonts w:ascii="Times New Roman" w:hAnsi="Times New Roman" w:cs="Times New Roman"/>
          <w:color w:val="000000"/>
        </w:rPr>
        <w:t>Совершенствовать</w:t>
      </w:r>
      <w:r w:rsidR="00CD7133">
        <w:rPr>
          <w:rFonts w:ascii="Times New Roman" w:hAnsi="Times New Roman" w:cs="Times New Roman"/>
          <w:color w:val="000000"/>
        </w:rPr>
        <w:t xml:space="preserve"> </w:t>
      </w:r>
      <w:r w:rsidRPr="0038084C">
        <w:rPr>
          <w:rFonts w:ascii="Times New Roman" w:hAnsi="Times New Roman" w:cs="Times New Roman"/>
          <w:color w:val="000000"/>
        </w:rPr>
        <w:t>условия</w:t>
      </w:r>
      <w:r w:rsidR="00CD7133">
        <w:rPr>
          <w:rFonts w:ascii="Times New Roman" w:hAnsi="Times New Roman" w:cs="Times New Roman"/>
          <w:color w:val="000000"/>
        </w:rPr>
        <w:t xml:space="preserve"> </w:t>
      </w:r>
      <w:r w:rsidRPr="0038084C">
        <w:rPr>
          <w:rFonts w:ascii="Times New Roman" w:hAnsi="Times New Roman" w:cs="Times New Roman"/>
          <w:color w:val="000000"/>
        </w:rPr>
        <w:t>предоставления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2.</w:t>
      </w:r>
      <w:r w:rsidR="00CD7133">
        <w:rPr>
          <w:rFonts w:ascii="Times New Roman" w:hAnsi="Times New Roman" w:cs="Times New Roman"/>
          <w:color w:val="000000"/>
        </w:rPr>
        <w:t xml:space="preserve"> </w:t>
      </w:r>
      <w:r w:rsidRPr="0038084C">
        <w:rPr>
          <w:rFonts w:ascii="Times New Roman" w:hAnsi="Times New Roman" w:cs="Times New Roman"/>
          <w:color w:val="000000"/>
        </w:rPr>
        <w:t>Использовать</w:t>
      </w:r>
      <w:r w:rsidR="00CD7133">
        <w:rPr>
          <w:rFonts w:ascii="Times New Roman" w:hAnsi="Times New Roman" w:cs="Times New Roman"/>
          <w:color w:val="000000"/>
        </w:rPr>
        <w:t xml:space="preserve"> </w:t>
      </w:r>
      <w:r w:rsidRPr="0038084C">
        <w:rPr>
          <w:rFonts w:ascii="Times New Roman" w:hAnsi="Times New Roman" w:cs="Times New Roman"/>
          <w:color w:val="000000"/>
        </w:rPr>
        <w:t>PR-инструменты</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повышения</w:t>
      </w:r>
      <w:r w:rsidR="00CD7133">
        <w:rPr>
          <w:rFonts w:ascii="Times New Roman" w:hAnsi="Times New Roman" w:cs="Times New Roman"/>
          <w:color w:val="000000"/>
        </w:rPr>
        <w:t xml:space="preserve"> </w:t>
      </w:r>
      <w:r w:rsidRPr="0038084C">
        <w:rPr>
          <w:rFonts w:ascii="Times New Roman" w:hAnsi="Times New Roman" w:cs="Times New Roman"/>
          <w:color w:val="000000"/>
        </w:rPr>
        <w:t>лояльности</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получателей</w:t>
      </w:r>
      <w:r w:rsidR="00CD7133">
        <w:rPr>
          <w:rFonts w:ascii="Times New Roman" w:hAnsi="Times New Roman" w:cs="Times New Roman"/>
          <w:color w:val="000000"/>
        </w:rPr>
        <w:t xml:space="preserve"> </w:t>
      </w:r>
      <w:r w:rsidRPr="0038084C">
        <w:rPr>
          <w:rFonts w:ascii="Times New Roman" w:hAnsi="Times New Roman" w:cs="Times New Roman"/>
          <w:color w:val="000000"/>
        </w:rPr>
        <w:t>услуг.</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Клиенты</w:t>
      </w:r>
      <w:r w:rsidR="00CD7133">
        <w:rPr>
          <w:rFonts w:ascii="Times New Roman" w:hAnsi="Times New Roman" w:cs="Times New Roman"/>
          <w:color w:val="000000"/>
        </w:rPr>
        <w:t xml:space="preserve"> </w:t>
      </w:r>
      <w:r w:rsidRPr="0038084C">
        <w:rPr>
          <w:rFonts w:ascii="Times New Roman" w:hAnsi="Times New Roman" w:cs="Times New Roman"/>
          <w:color w:val="000000"/>
        </w:rPr>
        <w:t>часто</w:t>
      </w:r>
      <w:r w:rsidR="00CD7133">
        <w:rPr>
          <w:rFonts w:ascii="Times New Roman" w:hAnsi="Times New Roman" w:cs="Times New Roman"/>
          <w:color w:val="000000"/>
        </w:rPr>
        <w:t xml:space="preserve"> </w:t>
      </w:r>
      <w:r w:rsidRPr="0038084C">
        <w:rPr>
          <w:rFonts w:ascii="Times New Roman" w:hAnsi="Times New Roman" w:cs="Times New Roman"/>
          <w:color w:val="000000"/>
        </w:rPr>
        <w:t>оценивают</w:t>
      </w:r>
      <w:r w:rsidR="00CD7133">
        <w:rPr>
          <w:rFonts w:ascii="Times New Roman" w:hAnsi="Times New Roman" w:cs="Times New Roman"/>
          <w:color w:val="000000"/>
        </w:rPr>
        <w:t xml:space="preserve"> </w:t>
      </w:r>
      <w:r w:rsidRPr="0038084C">
        <w:rPr>
          <w:rFonts w:ascii="Times New Roman" w:hAnsi="Times New Roman" w:cs="Times New Roman"/>
          <w:color w:val="000000"/>
        </w:rPr>
        <w:t>разные</w:t>
      </w:r>
      <w:r w:rsidR="00CD7133">
        <w:rPr>
          <w:rFonts w:ascii="Times New Roman" w:hAnsi="Times New Roman" w:cs="Times New Roman"/>
          <w:color w:val="000000"/>
        </w:rPr>
        <w:t xml:space="preserve"> </w:t>
      </w:r>
      <w:r w:rsidRPr="0038084C">
        <w:rPr>
          <w:rFonts w:ascii="Times New Roman" w:hAnsi="Times New Roman" w:cs="Times New Roman"/>
          <w:color w:val="000000"/>
        </w:rPr>
        <w:t>сферы</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работы</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негативно,</w:t>
      </w:r>
      <w:r w:rsidR="00CD7133">
        <w:rPr>
          <w:rFonts w:ascii="Times New Roman" w:hAnsi="Times New Roman" w:cs="Times New Roman"/>
          <w:color w:val="000000"/>
        </w:rPr>
        <w:t xml:space="preserve"> </w:t>
      </w:r>
      <w:r w:rsidRPr="0038084C">
        <w:rPr>
          <w:rFonts w:ascii="Times New Roman" w:hAnsi="Times New Roman" w:cs="Times New Roman"/>
          <w:color w:val="000000"/>
        </w:rPr>
        <w:t>например,</w:t>
      </w:r>
      <w:r w:rsidR="00CD7133">
        <w:rPr>
          <w:rFonts w:ascii="Times New Roman" w:hAnsi="Times New Roman" w:cs="Times New Roman"/>
          <w:color w:val="000000"/>
        </w:rPr>
        <w:t xml:space="preserve"> </w:t>
      </w:r>
      <w:r w:rsidRPr="0038084C">
        <w:rPr>
          <w:rFonts w:ascii="Times New Roman" w:hAnsi="Times New Roman" w:cs="Times New Roman"/>
          <w:color w:val="000000"/>
        </w:rPr>
        <w:t>состояние</w:t>
      </w:r>
      <w:r w:rsidR="00CD7133">
        <w:rPr>
          <w:rFonts w:ascii="Times New Roman" w:hAnsi="Times New Roman" w:cs="Times New Roman"/>
          <w:color w:val="000000"/>
        </w:rPr>
        <w:t xml:space="preserve"> </w:t>
      </w:r>
      <w:r w:rsidRPr="0038084C">
        <w:rPr>
          <w:rFonts w:ascii="Times New Roman" w:hAnsi="Times New Roman" w:cs="Times New Roman"/>
          <w:color w:val="000000"/>
        </w:rPr>
        <w:t>материальной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базы.</w:t>
      </w:r>
      <w:r w:rsidR="00CD7133">
        <w:rPr>
          <w:rFonts w:ascii="Times New Roman" w:hAnsi="Times New Roman" w:cs="Times New Roman"/>
          <w:color w:val="000000"/>
        </w:rPr>
        <w:t xml:space="preserve"> </w:t>
      </w:r>
      <w:r w:rsidRPr="0038084C">
        <w:rPr>
          <w:rFonts w:ascii="Times New Roman" w:hAnsi="Times New Roman" w:cs="Times New Roman"/>
          <w:color w:val="000000"/>
        </w:rPr>
        <w:t>Однако</w:t>
      </w:r>
      <w:r w:rsidR="00CD7133">
        <w:rPr>
          <w:rFonts w:ascii="Times New Roman" w:hAnsi="Times New Roman" w:cs="Times New Roman"/>
          <w:color w:val="000000"/>
        </w:rPr>
        <w:t xml:space="preserve"> </w:t>
      </w:r>
      <w:r w:rsidRPr="0038084C">
        <w:rPr>
          <w:rFonts w:ascii="Times New Roman" w:hAnsi="Times New Roman" w:cs="Times New Roman"/>
          <w:color w:val="000000"/>
        </w:rPr>
        <w:t>итоговая</w:t>
      </w:r>
      <w:r w:rsidR="00CD7133">
        <w:rPr>
          <w:rFonts w:ascii="Times New Roman" w:hAnsi="Times New Roman" w:cs="Times New Roman"/>
          <w:color w:val="000000"/>
        </w:rPr>
        <w:t xml:space="preserve"> </w:t>
      </w:r>
      <w:r w:rsidRPr="0038084C">
        <w:rPr>
          <w:rFonts w:ascii="Times New Roman" w:hAnsi="Times New Roman" w:cs="Times New Roman"/>
          <w:color w:val="000000"/>
        </w:rPr>
        <w:t>общая</w:t>
      </w:r>
      <w:r w:rsidR="00CD7133">
        <w:rPr>
          <w:rFonts w:ascii="Times New Roman" w:hAnsi="Times New Roman" w:cs="Times New Roman"/>
          <w:color w:val="000000"/>
        </w:rPr>
        <w:t xml:space="preserve"> </w:t>
      </w:r>
      <w:r w:rsidRPr="0038084C">
        <w:rPr>
          <w:rFonts w:ascii="Times New Roman" w:hAnsi="Times New Roman" w:cs="Times New Roman"/>
          <w:color w:val="000000"/>
        </w:rPr>
        <w:t>удовлетворенность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оказывается</w:t>
      </w:r>
      <w:r w:rsidR="00CD7133">
        <w:rPr>
          <w:rFonts w:ascii="Times New Roman" w:hAnsi="Times New Roman" w:cs="Times New Roman"/>
          <w:color w:val="000000"/>
        </w:rPr>
        <w:t xml:space="preserve"> </w:t>
      </w:r>
      <w:r w:rsidRPr="0038084C">
        <w:rPr>
          <w:rFonts w:ascii="Times New Roman" w:hAnsi="Times New Roman" w:cs="Times New Roman"/>
          <w:color w:val="000000"/>
        </w:rPr>
        <w:t>неожиданно</w:t>
      </w:r>
      <w:r w:rsidR="00CD7133">
        <w:rPr>
          <w:rFonts w:ascii="Times New Roman" w:hAnsi="Times New Roman" w:cs="Times New Roman"/>
          <w:color w:val="000000"/>
        </w:rPr>
        <w:t xml:space="preserve"> </w:t>
      </w:r>
      <w:r w:rsidRPr="0038084C">
        <w:rPr>
          <w:rFonts w:ascii="Times New Roman" w:hAnsi="Times New Roman" w:cs="Times New Roman"/>
          <w:color w:val="000000"/>
        </w:rPr>
        <w:t>высокой.</w:t>
      </w:r>
      <w:r w:rsidR="00CD7133">
        <w:rPr>
          <w:rFonts w:ascii="Times New Roman" w:hAnsi="Times New Roman" w:cs="Times New Roman"/>
          <w:color w:val="000000"/>
        </w:rPr>
        <w:t xml:space="preserve"> </w:t>
      </w:r>
      <w:r w:rsidRPr="0038084C">
        <w:rPr>
          <w:rFonts w:ascii="Times New Roman" w:hAnsi="Times New Roman" w:cs="Times New Roman"/>
          <w:color w:val="000000"/>
        </w:rPr>
        <w:t>То</w:t>
      </w:r>
      <w:r w:rsidR="00CD7133">
        <w:rPr>
          <w:rFonts w:ascii="Times New Roman" w:hAnsi="Times New Roman" w:cs="Times New Roman"/>
          <w:color w:val="000000"/>
        </w:rPr>
        <w:t xml:space="preserve"> </w:t>
      </w:r>
      <w:r w:rsidRPr="0038084C">
        <w:rPr>
          <w:rFonts w:ascii="Times New Roman" w:hAnsi="Times New Roman" w:cs="Times New Roman"/>
          <w:color w:val="000000"/>
        </w:rPr>
        <w:t>есть</w:t>
      </w:r>
      <w:r w:rsidR="00CD7133">
        <w:rPr>
          <w:rFonts w:ascii="Times New Roman" w:hAnsi="Times New Roman" w:cs="Times New Roman"/>
          <w:color w:val="000000"/>
        </w:rPr>
        <w:t xml:space="preserve"> </w:t>
      </w:r>
      <w:r w:rsidRPr="0038084C">
        <w:rPr>
          <w:rFonts w:ascii="Times New Roman" w:hAnsi="Times New Roman" w:cs="Times New Roman"/>
          <w:color w:val="000000"/>
        </w:rPr>
        <w:t>часто</w:t>
      </w:r>
      <w:r w:rsidR="00CD7133">
        <w:rPr>
          <w:rFonts w:ascii="Times New Roman" w:hAnsi="Times New Roman" w:cs="Times New Roman"/>
          <w:color w:val="000000"/>
        </w:rPr>
        <w:t xml:space="preserve"> </w:t>
      </w:r>
      <w:r w:rsidRPr="0038084C">
        <w:rPr>
          <w:rFonts w:ascii="Times New Roman" w:hAnsi="Times New Roman" w:cs="Times New Roman"/>
          <w:color w:val="000000"/>
        </w:rPr>
        <w:t>клиент</w:t>
      </w:r>
      <w:r w:rsidR="00CD7133">
        <w:rPr>
          <w:rFonts w:ascii="Times New Roman" w:hAnsi="Times New Roman" w:cs="Times New Roman"/>
          <w:color w:val="000000"/>
        </w:rPr>
        <w:t xml:space="preserve"> </w:t>
      </w:r>
      <w:r w:rsidRPr="0038084C">
        <w:rPr>
          <w:rFonts w:ascii="Times New Roman" w:hAnsi="Times New Roman" w:cs="Times New Roman"/>
          <w:color w:val="000000"/>
        </w:rPr>
        <w:t>видит</w:t>
      </w:r>
      <w:r w:rsidR="00CD7133">
        <w:rPr>
          <w:rFonts w:ascii="Times New Roman" w:hAnsi="Times New Roman" w:cs="Times New Roman"/>
          <w:color w:val="000000"/>
        </w:rPr>
        <w:t xml:space="preserve"> </w:t>
      </w:r>
      <w:r w:rsidRPr="0038084C">
        <w:rPr>
          <w:rFonts w:ascii="Times New Roman" w:hAnsi="Times New Roman" w:cs="Times New Roman"/>
          <w:color w:val="000000"/>
        </w:rPr>
        <w:t>недостатки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но</w:t>
      </w:r>
      <w:r w:rsidR="00CD7133">
        <w:rPr>
          <w:rFonts w:ascii="Times New Roman" w:hAnsi="Times New Roman" w:cs="Times New Roman"/>
          <w:color w:val="000000"/>
        </w:rPr>
        <w:t xml:space="preserve"> </w:t>
      </w:r>
      <w:r w:rsidRPr="0038084C">
        <w:rPr>
          <w:rFonts w:ascii="Times New Roman" w:hAnsi="Times New Roman" w:cs="Times New Roman"/>
          <w:color w:val="000000"/>
        </w:rPr>
        <w:t>при</w:t>
      </w:r>
      <w:r w:rsidR="00CD7133">
        <w:rPr>
          <w:rFonts w:ascii="Times New Roman" w:hAnsi="Times New Roman" w:cs="Times New Roman"/>
          <w:color w:val="000000"/>
        </w:rPr>
        <w:t xml:space="preserve"> </w:t>
      </w:r>
      <w:r w:rsidRPr="0038084C">
        <w:rPr>
          <w:rFonts w:ascii="Times New Roman" w:hAnsi="Times New Roman" w:cs="Times New Roman"/>
          <w:color w:val="000000"/>
        </w:rPr>
        <w:t>этом</w:t>
      </w:r>
      <w:r w:rsidR="00CD7133">
        <w:rPr>
          <w:rFonts w:ascii="Times New Roman" w:hAnsi="Times New Roman" w:cs="Times New Roman"/>
          <w:color w:val="000000"/>
        </w:rPr>
        <w:t xml:space="preserve"> </w:t>
      </w:r>
      <w:r w:rsidRPr="0038084C">
        <w:rPr>
          <w:rFonts w:ascii="Times New Roman" w:hAnsi="Times New Roman" w:cs="Times New Roman"/>
          <w:color w:val="000000"/>
        </w:rPr>
        <w:t>он</w:t>
      </w:r>
      <w:r w:rsidR="00CD7133">
        <w:rPr>
          <w:rFonts w:ascii="Times New Roman" w:hAnsi="Times New Roman" w:cs="Times New Roman"/>
          <w:color w:val="000000"/>
        </w:rPr>
        <w:t xml:space="preserve"> </w:t>
      </w:r>
      <w:r w:rsidRPr="0038084C">
        <w:rPr>
          <w:rFonts w:ascii="Times New Roman" w:hAnsi="Times New Roman" w:cs="Times New Roman"/>
          <w:color w:val="000000"/>
        </w:rPr>
        <w:t>остается</w:t>
      </w:r>
      <w:r w:rsidR="00CD7133">
        <w:rPr>
          <w:rFonts w:ascii="Times New Roman" w:hAnsi="Times New Roman" w:cs="Times New Roman"/>
          <w:color w:val="000000"/>
        </w:rPr>
        <w:t xml:space="preserve"> </w:t>
      </w:r>
      <w:r w:rsidRPr="0038084C">
        <w:rPr>
          <w:rFonts w:ascii="Times New Roman" w:hAnsi="Times New Roman" w:cs="Times New Roman"/>
          <w:color w:val="000000"/>
        </w:rPr>
        <w:t>ей</w:t>
      </w:r>
      <w:r w:rsidR="00CD7133">
        <w:rPr>
          <w:rFonts w:ascii="Times New Roman" w:hAnsi="Times New Roman" w:cs="Times New Roman"/>
          <w:color w:val="000000"/>
        </w:rPr>
        <w:t xml:space="preserve"> </w:t>
      </w:r>
      <w:r w:rsidRPr="0038084C">
        <w:rPr>
          <w:rFonts w:ascii="Times New Roman" w:hAnsi="Times New Roman" w:cs="Times New Roman"/>
          <w:color w:val="000000"/>
        </w:rPr>
        <w:t>лоялен.</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Как</w:t>
      </w:r>
      <w:r w:rsidR="00CD7133">
        <w:rPr>
          <w:rFonts w:ascii="Times New Roman" w:hAnsi="Times New Roman" w:cs="Times New Roman"/>
          <w:color w:val="000000"/>
        </w:rPr>
        <w:t xml:space="preserve"> </w:t>
      </w:r>
      <w:r w:rsidRPr="0038084C">
        <w:rPr>
          <w:rFonts w:ascii="Times New Roman" w:hAnsi="Times New Roman" w:cs="Times New Roman"/>
          <w:color w:val="000000"/>
        </w:rPr>
        <w:t>правило,</w:t>
      </w:r>
      <w:r w:rsidR="00CD7133">
        <w:rPr>
          <w:rFonts w:ascii="Times New Roman" w:hAnsi="Times New Roman" w:cs="Times New Roman"/>
          <w:color w:val="000000"/>
        </w:rPr>
        <w:t xml:space="preserve"> </w:t>
      </w:r>
      <w:r w:rsidRPr="0038084C">
        <w:rPr>
          <w:rFonts w:ascii="Times New Roman" w:hAnsi="Times New Roman" w:cs="Times New Roman"/>
          <w:color w:val="000000"/>
        </w:rPr>
        <w:t>у</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есть</w:t>
      </w:r>
      <w:r w:rsidR="00CD7133">
        <w:rPr>
          <w:rFonts w:ascii="Times New Roman" w:hAnsi="Times New Roman" w:cs="Times New Roman"/>
          <w:color w:val="000000"/>
        </w:rPr>
        <w:t xml:space="preserve"> </w:t>
      </w:r>
      <w:r w:rsidRPr="0038084C">
        <w:rPr>
          <w:rFonts w:ascii="Times New Roman" w:hAnsi="Times New Roman" w:cs="Times New Roman"/>
          <w:color w:val="000000"/>
        </w:rPr>
        <w:t>возможность</w:t>
      </w:r>
      <w:r w:rsidR="00CD7133">
        <w:rPr>
          <w:rFonts w:ascii="Times New Roman" w:hAnsi="Times New Roman" w:cs="Times New Roman"/>
          <w:color w:val="000000"/>
        </w:rPr>
        <w:t xml:space="preserve"> </w:t>
      </w:r>
      <w:r w:rsidRPr="0038084C">
        <w:rPr>
          <w:rFonts w:ascii="Times New Roman" w:hAnsi="Times New Roman" w:cs="Times New Roman"/>
          <w:color w:val="000000"/>
        </w:rPr>
        <w:t>пригласить</w:t>
      </w:r>
      <w:r w:rsidR="00CD7133">
        <w:rPr>
          <w:rFonts w:ascii="Times New Roman" w:hAnsi="Times New Roman" w:cs="Times New Roman"/>
          <w:color w:val="000000"/>
        </w:rPr>
        <w:t xml:space="preserve"> </w:t>
      </w:r>
      <w:r w:rsidRPr="0038084C">
        <w:rPr>
          <w:rFonts w:ascii="Times New Roman" w:hAnsi="Times New Roman" w:cs="Times New Roman"/>
          <w:color w:val="000000"/>
        </w:rPr>
        <w:t>оператора</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проведения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опроса</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мероприятия,</w:t>
      </w:r>
      <w:r w:rsidR="00CD7133">
        <w:rPr>
          <w:rFonts w:ascii="Times New Roman" w:hAnsi="Times New Roman" w:cs="Times New Roman"/>
          <w:color w:val="000000"/>
        </w:rPr>
        <w:t xml:space="preserve"> </w:t>
      </w:r>
      <w:r w:rsidRPr="0038084C">
        <w:rPr>
          <w:rFonts w:ascii="Times New Roman" w:hAnsi="Times New Roman" w:cs="Times New Roman"/>
          <w:color w:val="000000"/>
        </w:rPr>
        <w:t>рассчитанные</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ядро</w:t>
      </w:r>
      <w:r w:rsidR="00CD7133">
        <w:rPr>
          <w:rFonts w:ascii="Times New Roman" w:hAnsi="Times New Roman" w:cs="Times New Roman"/>
          <w:color w:val="000000"/>
        </w:rPr>
        <w:t xml:space="preserve"> </w:t>
      </w:r>
      <w:r w:rsidRPr="0038084C">
        <w:rPr>
          <w:rFonts w:ascii="Times New Roman" w:hAnsi="Times New Roman" w:cs="Times New Roman"/>
          <w:color w:val="000000"/>
        </w:rPr>
        <w:t>целевой</w:t>
      </w:r>
      <w:r w:rsidR="00CD7133">
        <w:rPr>
          <w:rFonts w:ascii="Times New Roman" w:hAnsi="Times New Roman" w:cs="Times New Roman"/>
          <w:color w:val="000000"/>
        </w:rPr>
        <w:t xml:space="preserve"> </w:t>
      </w:r>
      <w:r w:rsidRPr="0038084C">
        <w:rPr>
          <w:rFonts w:ascii="Times New Roman" w:hAnsi="Times New Roman" w:cs="Times New Roman"/>
          <w:color w:val="000000"/>
        </w:rPr>
        <w:t>аудитории,</w:t>
      </w:r>
      <w:r w:rsidR="00CD7133">
        <w:rPr>
          <w:rFonts w:ascii="Times New Roman" w:hAnsi="Times New Roman" w:cs="Times New Roman"/>
          <w:color w:val="000000"/>
        </w:rPr>
        <w:t xml:space="preserve"> </w:t>
      </w:r>
      <w:r w:rsidRPr="0038084C">
        <w:rPr>
          <w:rFonts w:ascii="Times New Roman" w:hAnsi="Times New Roman" w:cs="Times New Roman"/>
          <w:color w:val="000000"/>
        </w:rPr>
        <w:t>более</w:t>
      </w:r>
      <w:r w:rsidR="00CD7133">
        <w:rPr>
          <w:rFonts w:ascii="Times New Roman" w:hAnsi="Times New Roman" w:cs="Times New Roman"/>
          <w:color w:val="000000"/>
        </w:rPr>
        <w:t xml:space="preserve"> </w:t>
      </w:r>
      <w:r w:rsidRPr="0038084C">
        <w:rPr>
          <w:rFonts w:ascii="Times New Roman" w:hAnsi="Times New Roman" w:cs="Times New Roman"/>
          <w:color w:val="000000"/>
        </w:rPr>
        <w:t>лояльной</w:t>
      </w:r>
      <w:r w:rsidR="00CD7133">
        <w:rPr>
          <w:rFonts w:ascii="Times New Roman" w:hAnsi="Times New Roman" w:cs="Times New Roman"/>
          <w:color w:val="000000"/>
        </w:rPr>
        <w:t xml:space="preserve"> </w:t>
      </w:r>
      <w:r w:rsidRPr="0038084C">
        <w:rPr>
          <w:rFonts w:ascii="Times New Roman" w:hAnsi="Times New Roman" w:cs="Times New Roman"/>
          <w:color w:val="000000"/>
        </w:rPr>
        <w:t>к</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чем</w:t>
      </w:r>
      <w:r w:rsidR="00CD7133">
        <w:rPr>
          <w:rFonts w:ascii="Times New Roman" w:hAnsi="Times New Roman" w:cs="Times New Roman"/>
          <w:color w:val="000000"/>
        </w:rPr>
        <w:t xml:space="preserve"> </w:t>
      </w:r>
      <w:r w:rsidRPr="0038084C">
        <w:rPr>
          <w:rFonts w:ascii="Times New Roman" w:hAnsi="Times New Roman" w:cs="Times New Roman"/>
          <w:color w:val="000000"/>
        </w:rPr>
        <w:t>случайные</w:t>
      </w:r>
      <w:r w:rsidR="00CD7133">
        <w:rPr>
          <w:rFonts w:ascii="Times New Roman" w:hAnsi="Times New Roman" w:cs="Times New Roman"/>
          <w:color w:val="000000"/>
        </w:rPr>
        <w:t xml:space="preserve"> </w:t>
      </w:r>
      <w:r w:rsidRPr="0038084C">
        <w:rPr>
          <w:rFonts w:ascii="Times New Roman" w:hAnsi="Times New Roman" w:cs="Times New Roman"/>
          <w:color w:val="000000"/>
        </w:rPr>
        <w:t>посетители.</w:t>
      </w:r>
    </w:p>
    <w:p w:rsidR="008156F0" w:rsidRPr="0038084C" w:rsidRDefault="008156F0" w:rsidP="00C658DC">
      <w:pPr>
        <w:tabs>
          <w:tab w:val="left" w:pos="1276"/>
        </w:tabs>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Клиенты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более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чувствительны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человеческому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отношению,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объективным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условиям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предоставления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Душевное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отношение,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улыбчивость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внимательность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персонала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значительно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увеличат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Необходимо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использовать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клиентоориентированный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подход.</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Целесообразно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пригласить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тренера,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сможет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научить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персонал</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основным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правилам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поведения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клиентами</w:t>
      </w:r>
      <w:r w:rsidR="00CD7133">
        <w:rPr>
          <w:rFonts w:ascii="Times New Roman" w:hAnsi="Times New Roman" w:cs="Times New Roman"/>
          <w:color w:val="000000"/>
          <w:sz w:val="24"/>
          <w:szCs w:val="24"/>
        </w:rPr>
        <w:t xml:space="preserve"> </w:t>
      </w:r>
      <w:r w:rsidR="00B652CB"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00B652CB" w:rsidRPr="0038084C">
        <w:rPr>
          <w:rFonts w:ascii="Times New Roman" w:hAnsi="Times New Roman" w:cs="Times New Roman"/>
          <w:color w:val="000000"/>
          <w:sz w:val="24"/>
          <w:szCs w:val="24"/>
        </w:rPr>
        <w:t>забываем:</w:t>
      </w:r>
      <w:r w:rsidR="00CD7133">
        <w:rPr>
          <w:rFonts w:ascii="Times New Roman" w:hAnsi="Times New Roman" w:cs="Times New Roman"/>
          <w:color w:val="000000"/>
          <w:sz w:val="24"/>
          <w:szCs w:val="24"/>
        </w:rPr>
        <w:t xml:space="preserve"> </w:t>
      </w:r>
      <w:r w:rsidR="00B652CB" w:rsidRPr="0038084C">
        <w:rPr>
          <w:rFonts w:ascii="Times New Roman" w:hAnsi="Times New Roman" w:cs="Times New Roman"/>
          <w:color w:val="000000"/>
          <w:sz w:val="24"/>
          <w:szCs w:val="24"/>
        </w:rPr>
        <w:t>есть</w:t>
      </w:r>
      <w:r w:rsidR="00CD7133">
        <w:rPr>
          <w:rFonts w:ascii="Times New Roman" w:hAnsi="Times New Roman" w:cs="Times New Roman"/>
          <w:color w:val="000000"/>
          <w:sz w:val="24"/>
          <w:szCs w:val="24"/>
        </w:rPr>
        <w:t xml:space="preserve"> </w:t>
      </w:r>
      <w:r w:rsidR="00B652CB" w:rsidRPr="0038084C">
        <w:rPr>
          <w:rFonts w:ascii="Times New Roman" w:hAnsi="Times New Roman" w:cs="Times New Roman"/>
          <w:color w:val="000000"/>
          <w:sz w:val="24"/>
          <w:szCs w:val="24"/>
        </w:rPr>
        <w:t>критерий</w:t>
      </w:r>
      <w:r w:rsidR="00CD7133">
        <w:rPr>
          <w:rFonts w:ascii="Times New Roman" w:hAnsi="Times New Roman" w:cs="Times New Roman"/>
          <w:color w:val="000000"/>
          <w:sz w:val="24"/>
          <w:szCs w:val="24"/>
        </w:rPr>
        <w:t xml:space="preserve"> </w:t>
      </w:r>
      <w:r w:rsidR="00B652CB"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00B652CB" w:rsidRPr="0038084C">
        <w:rPr>
          <w:rFonts w:ascii="Times New Roman" w:hAnsi="Times New Roman" w:cs="Times New Roman"/>
          <w:color w:val="000000"/>
          <w:sz w:val="24"/>
          <w:szCs w:val="24"/>
        </w:rPr>
        <w:t>«доброжелательность,</w:t>
      </w:r>
      <w:r w:rsidR="00CD7133">
        <w:rPr>
          <w:rFonts w:ascii="Times New Roman" w:hAnsi="Times New Roman" w:cs="Times New Roman"/>
          <w:color w:val="000000"/>
          <w:sz w:val="24"/>
          <w:szCs w:val="24"/>
        </w:rPr>
        <w:t xml:space="preserve"> </w:t>
      </w:r>
      <w:r w:rsidR="00B652CB" w:rsidRPr="0038084C">
        <w:rPr>
          <w:rFonts w:ascii="Times New Roman" w:hAnsi="Times New Roman" w:cs="Times New Roman"/>
          <w:color w:val="000000"/>
          <w:sz w:val="24"/>
          <w:szCs w:val="24"/>
        </w:rPr>
        <w:t>вежливость</w:t>
      </w:r>
      <w:r w:rsidR="00CD7133">
        <w:rPr>
          <w:rFonts w:ascii="Times New Roman" w:hAnsi="Times New Roman" w:cs="Times New Roman"/>
          <w:color w:val="000000"/>
          <w:sz w:val="24"/>
          <w:szCs w:val="24"/>
        </w:rPr>
        <w:t xml:space="preserve"> </w:t>
      </w:r>
      <w:r w:rsidR="00B652CB" w:rsidRPr="0038084C">
        <w:rPr>
          <w:rFonts w:ascii="Times New Roman" w:hAnsi="Times New Roman" w:cs="Times New Roman"/>
          <w:color w:val="000000"/>
          <w:sz w:val="24"/>
          <w:szCs w:val="24"/>
        </w:rPr>
        <w:t>работников</w:t>
      </w:r>
      <w:r w:rsidR="00CD7133">
        <w:rPr>
          <w:rFonts w:ascii="Times New Roman" w:hAnsi="Times New Roman" w:cs="Times New Roman"/>
          <w:color w:val="000000"/>
          <w:sz w:val="24"/>
          <w:szCs w:val="24"/>
        </w:rPr>
        <w:t xml:space="preserve"> </w:t>
      </w:r>
      <w:r w:rsidR="00B652CB" w:rsidRPr="0038084C">
        <w:rPr>
          <w:rFonts w:ascii="Times New Roman" w:hAnsi="Times New Roman" w:cs="Times New Roman"/>
          <w:color w:val="000000"/>
          <w:sz w:val="24"/>
          <w:szCs w:val="24"/>
        </w:rPr>
        <w:t>организаций</w:t>
      </w:r>
      <w:r w:rsidR="00CD7133">
        <w:rPr>
          <w:rFonts w:ascii="Times New Roman" w:hAnsi="Times New Roman" w:cs="Times New Roman"/>
          <w:color w:val="000000"/>
          <w:sz w:val="24"/>
          <w:szCs w:val="24"/>
        </w:rPr>
        <w:t xml:space="preserve"> </w:t>
      </w:r>
      <w:r w:rsidR="00B652CB" w:rsidRPr="0038084C">
        <w:rPr>
          <w:rFonts w:ascii="Times New Roman" w:hAnsi="Times New Roman" w:cs="Times New Roman"/>
          <w:color w:val="000000"/>
          <w:sz w:val="24"/>
          <w:szCs w:val="24"/>
        </w:rPr>
        <w:t>культуры»)</w:t>
      </w:r>
      <w:r w:rsidRPr="0038084C">
        <w:rPr>
          <w:rFonts w:ascii="Times New Roman" w:hAnsi="Times New Roman" w:cs="Times New Roman"/>
          <w:color w:val="000000"/>
          <w:sz w:val="24"/>
          <w:szCs w:val="24"/>
        </w:rPr>
        <w:t>.</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театрально-концертных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организациях,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библиотеках,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музеях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клиенты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проводят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времени.</w:t>
      </w:r>
      <w:r w:rsidR="00CD7133">
        <w:rPr>
          <w:rFonts w:ascii="Times New Roman" w:hAnsi="Times New Roman" w:cs="Times New Roman"/>
          <w:color w:val="000000"/>
          <w:sz w:val="24"/>
          <w:szCs w:val="24"/>
        </w:rPr>
        <w:t xml:space="preserve"> </w:t>
      </w:r>
      <w:r w:rsidR="0086574F" w:rsidRPr="0038084C">
        <w:rPr>
          <w:rFonts w:ascii="Times New Roman" w:hAnsi="Times New Roman" w:cs="Times New Roman"/>
          <w:color w:val="000000"/>
          <w:sz w:val="24"/>
          <w:szCs w:val="24"/>
        </w:rPr>
        <w:t>Соответственно,</w:t>
      </w:r>
      <w:r w:rsidR="00CD7133">
        <w:rPr>
          <w:rFonts w:ascii="Times New Roman" w:hAnsi="Times New Roman" w:cs="Times New Roman"/>
          <w:color w:val="000000"/>
          <w:sz w:val="24"/>
          <w:szCs w:val="24"/>
        </w:rPr>
        <w:t xml:space="preserve"> </w:t>
      </w:r>
      <w:r w:rsidR="0086574F" w:rsidRPr="0038084C">
        <w:rPr>
          <w:rFonts w:ascii="Times New Roman" w:hAnsi="Times New Roman" w:cs="Times New Roman"/>
          <w:color w:val="000000"/>
          <w:sz w:val="24"/>
          <w:szCs w:val="24"/>
        </w:rPr>
        <w:t>можно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организовать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клиентов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буфет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другую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точку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общепита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качественным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обслуживанием</w:t>
      </w:r>
      <w:r w:rsidR="0086574F"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установить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автоматы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продаже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продуктов.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«Сытый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клиент»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становится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добродушнее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благожелательнее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Максимальное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внимание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следует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уделять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выстраиванию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имиджа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Хороший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имидж</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конвертируется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высокие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Целенаправленная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улучшению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имиджа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обязательно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принесет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свои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плоды.</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клиентами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следует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только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через</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печатные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электронные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каждым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индивидуально.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этого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можно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использовать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социальные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сети,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адресную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рассылку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предложением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новых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мероприятий,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поздравления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днем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рождения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Необходимо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ожиданиями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клиентов.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Клиент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завышенными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ожиданиями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никогда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будет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доволен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Однако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человек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разумными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запросами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легче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поставит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высокую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оценку.</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Универсальных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рецептов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снижению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ожиданий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Можно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познакомить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клиента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чтобы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понимал</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сложность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реальные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возможности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Следует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проводить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экскурсии,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рассказывать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внутренней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жизни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его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успехах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сложностях.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Необходимо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объяснять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клиентам,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почему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может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без</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выходных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допоздна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вечернее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время.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Это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повысит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удовлетворенность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графиком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работы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lastRenderedPageBreak/>
        <w:t>Например,</w:t>
      </w:r>
      <w:r w:rsidR="00CD7133">
        <w:rPr>
          <w:rFonts w:ascii="Times New Roman" w:hAnsi="Times New Roman" w:cs="Times New Roman"/>
          <w:color w:val="000000"/>
        </w:rPr>
        <w:t xml:space="preserve"> </w:t>
      </w:r>
      <w:r w:rsidRPr="0038084C">
        <w:rPr>
          <w:rFonts w:ascii="Times New Roman" w:hAnsi="Times New Roman" w:cs="Times New Roman"/>
          <w:color w:val="000000"/>
        </w:rPr>
        <w:t>если</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располагается</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здании</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памятнике</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оно</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может</w:t>
      </w:r>
      <w:r w:rsidR="00CD7133">
        <w:rPr>
          <w:rFonts w:ascii="Times New Roman" w:hAnsi="Times New Roman" w:cs="Times New Roman"/>
          <w:color w:val="000000"/>
        </w:rPr>
        <w:t xml:space="preserve"> </w:t>
      </w:r>
      <w:r w:rsidRPr="0038084C">
        <w:rPr>
          <w:rFonts w:ascii="Times New Roman" w:hAnsi="Times New Roman" w:cs="Times New Roman"/>
          <w:color w:val="000000"/>
        </w:rPr>
        <w:t>создавать</w:t>
      </w:r>
      <w:r w:rsidR="00CD7133">
        <w:rPr>
          <w:rFonts w:ascii="Times New Roman" w:hAnsi="Times New Roman" w:cs="Times New Roman"/>
          <w:color w:val="000000"/>
        </w:rPr>
        <w:t xml:space="preserve"> </w:t>
      </w:r>
      <w:r w:rsidRPr="0038084C">
        <w:rPr>
          <w:rFonts w:ascii="Times New Roman" w:hAnsi="Times New Roman" w:cs="Times New Roman"/>
          <w:color w:val="000000"/>
        </w:rPr>
        <w:t>дополнительные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удобства</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инвалидов,</w:t>
      </w:r>
      <w:r w:rsidR="00CD7133">
        <w:rPr>
          <w:rFonts w:ascii="Times New Roman" w:hAnsi="Times New Roman" w:cs="Times New Roman"/>
          <w:color w:val="000000"/>
        </w:rPr>
        <w:t xml:space="preserve"> </w:t>
      </w:r>
      <w:r w:rsidRPr="0038084C">
        <w:rPr>
          <w:rFonts w:ascii="Times New Roman" w:hAnsi="Times New Roman" w:cs="Times New Roman"/>
          <w:color w:val="000000"/>
        </w:rPr>
        <w:t>такие</w:t>
      </w:r>
      <w:r w:rsidR="00CD7133">
        <w:rPr>
          <w:rFonts w:ascii="Times New Roman" w:hAnsi="Times New Roman" w:cs="Times New Roman"/>
          <w:color w:val="000000"/>
        </w:rPr>
        <w:t xml:space="preserve"> </w:t>
      </w:r>
      <w:r w:rsidRPr="0038084C">
        <w:rPr>
          <w:rFonts w:ascii="Times New Roman" w:hAnsi="Times New Roman" w:cs="Times New Roman"/>
          <w:color w:val="000000"/>
        </w:rPr>
        <w:t>как</w:t>
      </w:r>
      <w:r w:rsidR="00CD7133">
        <w:rPr>
          <w:rFonts w:ascii="Times New Roman" w:hAnsi="Times New Roman" w:cs="Times New Roman"/>
          <w:color w:val="000000"/>
        </w:rPr>
        <w:t xml:space="preserve"> </w:t>
      </w:r>
      <w:r w:rsidRPr="0038084C">
        <w:rPr>
          <w:rFonts w:ascii="Times New Roman" w:hAnsi="Times New Roman" w:cs="Times New Roman"/>
          <w:color w:val="000000"/>
        </w:rPr>
        <w:t>пандус</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лифт.</w:t>
      </w:r>
      <w:r w:rsidR="00CD7133">
        <w:rPr>
          <w:rFonts w:ascii="Times New Roman" w:hAnsi="Times New Roman" w:cs="Times New Roman"/>
          <w:color w:val="000000"/>
        </w:rPr>
        <w:t xml:space="preserve"> </w:t>
      </w:r>
      <w:r w:rsidRPr="0038084C">
        <w:rPr>
          <w:rFonts w:ascii="Times New Roman" w:hAnsi="Times New Roman" w:cs="Times New Roman"/>
          <w:color w:val="000000"/>
        </w:rPr>
        <w:t>При</w:t>
      </w:r>
      <w:r w:rsidR="00CD7133">
        <w:rPr>
          <w:rFonts w:ascii="Times New Roman" w:hAnsi="Times New Roman" w:cs="Times New Roman"/>
          <w:color w:val="000000"/>
        </w:rPr>
        <w:t xml:space="preserve"> </w:t>
      </w:r>
      <w:r w:rsidRPr="0038084C">
        <w:rPr>
          <w:rFonts w:ascii="Times New Roman" w:hAnsi="Times New Roman" w:cs="Times New Roman"/>
          <w:color w:val="000000"/>
        </w:rPr>
        <w:t>этом</w:t>
      </w:r>
      <w:r w:rsidR="00CD7133">
        <w:rPr>
          <w:rFonts w:ascii="Times New Roman" w:hAnsi="Times New Roman" w:cs="Times New Roman"/>
          <w:color w:val="000000"/>
        </w:rPr>
        <w:t xml:space="preserve"> </w:t>
      </w:r>
      <w:r w:rsidRPr="0038084C">
        <w:rPr>
          <w:rFonts w:ascii="Times New Roman" w:hAnsi="Times New Roman" w:cs="Times New Roman"/>
          <w:color w:val="000000"/>
        </w:rPr>
        <w:t>необходимо</w:t>
      </w:r>
      <w:r w:rsidR="00CD7133">
        <w:rPr>
          <w:rFonts w:ascii="Times New Roman" w:hAnsi="Times New Roman" w:cs="Times New Roman"/>
          <w:color w:val="000000"/>
        </w:rPr>
        <w:t xml:space="preserve"> </w:t>
      </w:r>
      <w:r w:rsidRPr="0038084C">
        <w:rPr>
          <w:rFonts w:ascii="Times New Roman" w:hAnsi="Times New Roman" w:cs="Times New Roman"/>
          <w:color w:val="000000"/>
        </w:rPr>
        <w:t>иметь</w:t>
      </w:r>
      <w:r w:rsidR="00CD7133">
        <w:rPr>
          <w:rFonts w:ascii="Times New Roman" w:hAnsi="Times New Roman" w:cs="Times New Roman"/>
          <w:color w:val="000000"/>
        </w:rPr>
        <w:t xml:space="preserve"> </w:t>
      </w:r>
      <w:r w:rsidRPr="0038084C">
        <w:rPr>
          <w:rFonts w:ascii="Times New Roman" w:hAnsi="Times New Roman" w:cs="Times New Roman"/>
          <w:color w:val="000000"/>
        </w:rPr>
        <w:t>кнопку</w:t>
      </w:r>
      <w:r w:rsidR="00CD7133">
        <w:rPr>
          <w:rFonts w:ascii="Times New Roman" w:hAnsi="Times New Roman" w:cs="Times New Roman"/>
          <w:color w:val="000000"/>
        </w:rPr>
        <w:t xml:space="preserve"> </w:t>
      </w:r>
      <w:r w:rsidRPr="0038084C">
        <w:rPr>
          <w:rFonts w:ascii="Times New Roman" w:hAnsi="Times New Roman" w:cs="Times New Roman"/>
          <w:color w:val="000000"/>
        </w:rPr>
        <w:t>вы</w:t>
      </w:r>
      <w:r w:rsidRPr="0038084C">
        <w:rPr>
          <w:rFonts w:ascii="Times New Roman" w:hAnsi="Times New Roman" w:cs="Times New Roman"/>
        </w:rPr>
        <w:t>зова</w:t>
      </w:r>
      <w:r w:rsidR="00CD7133">
        <w:rPr>
          <w:rFonts w:ascii="Times New Roman" w:hAnsi="Times New Roman" w:cs="Times New Roman"/>
        </w:rPr>
        <w:t xml:space="preserve"> </w:t>
      </w:r>
      <w:r w:rsidRPr="0038084C">
        <w:rPr>
          <w:rFonts w:ascii="Times New Roman" w:hAnsi="Times New Roman" w:cs="Times New Roman"/>
        </w:rPr>
        <w:t>персонала</w:t>
      </w:r>
      <w:r w:rsidR="00CD7133">
        <w:rPr>
          <w:rFonts w:ascii="Times New Roman" w:hAnsi="Times New Roman" w:cs="Times New Roman"/>
        </w:rPr>
        <w:t xml:space="preserve"> </w:t>
      </w:r>
      <w:r w:rsidRPr="0038084C">
        <w:rPr>
          <w:rFonts w:ascii="Times New Roman" w:hAnsi="Times New Roman" w:cs="Times New Roman"/>
        </w:rPr>
        <w:t>для</w:t>
      </w:r>
      <w:r w:rsidR="00CD7133">
        <w:rPr>
          <w:rFonts w:ascii="Times New Roman" w:hAnsi="Times New Roman" w:cs="Times New Roman"/>
        </w:rPr>
        <w:t xml:space="preserve"> </w:t>
      </w:r>
      <w:r w:rsidRPr="0038084C">
        <w:rPr>
          <w:rFonts w:ascii="Times New Roman" w:hAnsi="Times New Roman" w:cs="Times New Roman"/>
        </w:rPr>
        <w:t>помощи.</w:t>
      </w:r>
      <w:r w:rsidR="00CD7133">
        <w:rPr>
          <w:rFonts w:ascii="Times New Roman" w:hAnsi="Times New Roman" w:cs="Times New Roman"/>
        </w:rPr>
        <w:t xml:space="preserve"> </w:t>
      </w:r>
      <w:r w:rsidRPr="0038084C">
        <w:rPr>
          <w:rFonts w:ascii="Times New Roman" w:hAnsi="Times New Roman" w:cs="Times New Roman"/>
        </w:rPr>
        <w:t>Клиенту</w:t>
      </w:r>
      <w:r w:rsidR="00CD7133">
        <w:rPr>
          <w:rFonts w:ascii="Times New Roman" w:hAnsi="Times New Roman" w:cs="Times New Roman"/>
        </w:rPr>
        <w:t xml:space="preserve"> </w:t>
      </w:r>
      <w:r w:rsidRPr="0038084C">
        <w:rPr>
          <w:rFonts w:ascii="Times New Roman" w:hAnsi="Times New Roman" w:cs="Times New Roman"/>
        </w:rPr>
        <w:t>следует</w:t>
      </w:r>
      <w:r w:rsidR="00CD7133">
        <w:rPr>
          <w:rFonts w:ascii="Times New Roman" w:hAnsi="Times New Roman" w:cs="Times New Roman"/>
        </w:rPr>
        <w:t xml:space="preserve"> </w:t>
      </w:r>
      <w:r w:rsidRPr="0038084C">
        <w:rPr>
          <w:rFonts w:ascii="Times New Roman" w:hAnsi="Times New Roman" w:cs="Times New Roman"/>
        </w:rPr>
        <w:t>сообщить</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объективных</w:t>
      </w:r>
      <w:r w:rsidR="00CD7133">
        <w:rPr>
          <w:rFonts w:ascii="Times New Roman" w:hAnsi="Times New Roman" w:cs="Times New Roman"/>
        </w:rPr>
        <w:t xml:space="preserve"> </w:t>
      </w:r>
      <w:r w:rsidRPr="0038084C">
        <w:rPr>
          <w:rFonts w:ascii="Times New Roman" w:hAnsi="Times New Roman" w:cs="Times New Roman"/>
        </w:rPr>
        <w:t>трудностях,</w:t>
      </w:r>
      <w:r w:rsidR="00CD7133">
        <w:rPr>
          <w:rFonts w:ascii="Times New Roman" w:hAnsi="Times New Roman" w:cs="Times New Roman"/>
        </w:rPr>
        <w:t xml:space="preserve"> </w:t>
      </w:r>
      <w:r w:rsidRPr="0038084C">
        <w:rPr>
          <w:rFonts w:ascii="Times New Roman" w:hAnsi="Times New Roman" w:cs="Times New Roman"/>
        </w:rPr>
        <w:t>тем</w:t>
      </w:r>
      <w:r w:rsidR="00CD7133">
        <w:rPr>
          <w:rFonts w:ascii="Times New Roman" w:hAnsi="Times New Roman" w:cs="Times New Roman"/>
        </w:rPr>
        <w:t xml:space="preserve"> </w:t>
      </w:r>
      <w:r w:rsidRPr="0038084C">
        <w:rPr>
          <w:rFonts w:ascii="Times New Roman" w:hAnsi="Times New Roman" w:cs="Times New Roman"/>
        </w:rPr>
        <w:t>самым</w:t>
      </w:r>
      <w:r w:rsidR="00CD7133">
        <w:rPr>
          <w:rFonts w:ascii="Times New Roman" w:hAnsi="Times New Roman" w:cs="Times New Roman"/>
        </w:rPr>
        <w:t xml:space="preserve"> </w:t>
      </w:r>
      <w:r w:rsidRPr="0038084C">
        <w:rPr>
          <w:rFonts w:ascii="Times New Roman" w:hAnsi="Times New Roman" w:cs="Times New Roman"/>
          <w:color w:val="000000"/>
        </w:rPr>
        <w:t>формируется</w:t>
      </w:r>
      <w:r w:rsidR="00CD7133">
        <w:rPr>
          <w:rFonts w:ascii="Times New Roman" w:hAnsi="Times New Roman" w:cs="Times New Roman"/>
          <w:color w:val="000000"/>
        </w:rPr>
        <w:t xml:space="preserve"> </w:t>
      </w:r>
      <w:r w:rsidRPr="0038084C">
        <w:rPr>
          <w:rFonts w:ascii="Times New Roman" w:hAnsi="Times New Roman" w:cs="Times New Roman"/>
          <w:color w:val="000000"/>
        </w:rPr>
        <w:t>основа</w:t>
      </w:r>
      <w:r w:rsidR="00CD7133">
        <w:rPr>
          <w:rFonts w:ascii="Times New Roman" w:hAnsi="Times New Roman" w:cs="Times New Roman"/>
          <w:color w:val="000000"/>
        </w:rPr>
        <w:t xml:space="preserve"> </w:t>
      </w:r>
      <w:r w:rsidRPr="0038084C">
        <w:rPr>
          <w:rFonts w:ascii="Times New Roman" w:hAnsi="Times New Roman" w:cs="Times New Roman"/>
          <w:color w:val="000000"/>
        </w:rPr>
        <w:t>для</w:t>
      </w:r>
      <w:r w:rsidR="00CD7133">
        <w:rPr>
          <w:rFonts w:ascii="Times New Roman" w:hAnsi="Times New Roman" w:cs="Times New Roman"/>
          <w:color w:val="000000"/>
        </w:rPr>
        <w:t xml:space="preserve"> </w:t>
      </w:r>
      <w:r w:rsidRPr="0038084C">
        <w:rPr>
          <w:rFonts w:ascii="Times New Roman" w:hAnsi="Times New Roman" w:cs="Times New Roman"/>
          <w:color w:val="000000"/>
        </w:rPr>
        <w:t>высокой</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Важным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принципом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является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обещать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многого,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делать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больше,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чем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обещали.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Это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формирует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лояльность</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клиентов.</w:t>
      </w:r>
    </w:p>
    <w:p w:rsidR="00B652CB" w:rsidRPr="0038084C" w:rsidRDefault="00B652CB" w:rsidP="00C658DC">
      <w:pPr>
        <w:tabs>
          <w:tab w:val="left" w:pos="1276"/>
        </w:tabs>
        <w:autoSpaceDE w:val="0"/>
        <w:autoSpaceDN w:val="0"/>
        <w:adjustRightInd w:val="0"/>
        <w:spacing w:after="0" w:line="240" w:lineRule="auto"/>
        <w:ind w:firstLine="709"/>
        <w:rPr>
          <w:rFonts w:ascii="Times New Roman" w:hAnsi="Times New Roman" w:cs="Times New Roman"/>
          <w:b/>
          <w:bCs/>
          <w:color w:val="000000"/>
          <w:sz w:val="24"/>
          <w:szCs w:val="24"/>
        </w:rPr>
      </w:pPr>
    </w:p>
    <w:p w:rsidR="008156F0" w:rsidRPr="0038084C" w:rsidRDefault="008156F0" w:rsidP="00C658DC">
      <w:pPr>
        <w:tabs>
          <w:tab w:val="left" w:pos="1276"/>
        </w:tabs>
        <w:autoSpaceDE w:val="0"/>
        <w:autoSpaceDN w:val="0"/>
        <w:adjustRightInd w:val="0"/>
        <w:spacing w:after="0" w:line="240" w:lineRule="auto"/>
        <w:ind w:firstLine="709"/>
        <w:rPr>
          <w:rFonts w:ascii="Times New Roman" w:hAnsi="Times New Roman" w:cs="Times New Roman"/>
          <w:color w:val="000000"/>
          <w:sz w:val="24"/>
          <w:szCs w:val="24"/>
        </w:rPr>
      </w:pPr>
      <w:r w:rsidRPr="0038084C">
        <w:rPr>
          <w:rFonts w:ascii="Times New Roman" w:hAnsi="Times New Roman" w:cs="Times New Roman"/>
          <w:b/>
          <w:bCs/>
          <w:color w:val="000000"/>
          <w:sz w:val="24"/>
          <w:szCs w:val="24"/>
        </w:rPr>
        <w:t>План</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по</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устранению</w:t>
      </w:r>
      <w:r w:rsidR="00CD7133">
        <w:rPr>
          <w:rFonts w:ascii="Times New Roman" w:hAnsi="Times New Roman" w:cs="Times New Roman"/>
          <w:b/>
          <w:bCs/>
          <w:color w:val="000000"/>
          <w:sz w:val="24"/>
          <w:szCs w:val="24"/>
        </w:rPr>
        <w:t xml:space="preserve"> </w:t>
      </w:r>
      <w:r w:rsidRPr="0038084C">
        <w:rPr>
          <w:rFonts w:ascii="Times New Roman" w:hAnsi="Times New Roman" w:cs="Times New Roman"/>
          <w:b/>
          <w:bCs/>
          <w:color w:val="000000"/>
          <w:sz w:val="24"/>
          <w:szCs w:val="24"/>
        </w:rPr>
        <w:t>недостатков</w:t>
      </w:r>
    </w:p>
    <w:p w:rsidR="00C658DC" w:rsidRDefault="00C658DC"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2018</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года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отношении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которых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проводится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готовят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планы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устранению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недостатков,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выявленных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ходе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независимой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(далее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план).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плана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утверждена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постановлением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Правительства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17.04.2018</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457.</w:t>
      </w:r>
      <w:r w:rsidR="00CD7133">
        <w:rPr>
          <w:rFonts w:ascii="Times New Roman" w:hAnsi="Times New Roman" w:cs="Times New Roman"/>
          <w:color w:val="000000"/>
          <w:sz w:val="24"/>
          <w:szCs w:val="24"/>
        </w:rPr>
        <w:t xml:space="preserve"> </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38084C">
        <w:rPr>
          <w:rFonts w:ascii="Times New Roman" w:hAnsi="Times New Roman" w:cs="Times New Roman"/>
          <w:b/>
          <w:color w:val="000000"/>
          <w:sz w:val="24"/>
          <w:szCs w:val="24"/>
        </w:rPr>
        <w:t>Утверждают</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планы</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руководители</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органов</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государственной</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власти</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и</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местного</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самоуправления,</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исполняющих</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функции</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и</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полномочия</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учредителей</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организаций</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культуры.</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Исходя</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из</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формы</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плана,</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план</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рассчитан</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на</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год</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и</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по</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истечении</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года</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должен</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быть</w:t>
      </w:r>
      <w:r w:rsidR="00CD7133">
        <w:rPr>
          <w:rFonts w:ascii="Times New Roman" w:hAnsi="Times New Roman" w:cs="Times New Roman"/>
          <w:b/>
          <w:color w:val="000000"/>
          <w:sz w:val="24"/>
          <w:szCs w:val="24"/>
        </w:rPr>
        <w:t xml:space="preserve"> </w:t>
      </w:r>
      <w:r w:rsidRPr="0038084C">
        <w:rPr>
          <w:rFonts w:ascii="Times New Roman" w:hAnsi="Times New Roman" w:cs="Times New Roman"/>
          <w:b/>
          <w:color w:val="000000"/>
          <w:sz w:val="24"/>
          <w:szCs w:val="24"/>
        </w:rPr>
        <w:t>актуализирован.</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Разделы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плана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формируются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соответствии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критериями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независимой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установленными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Законом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Российской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«Основы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законодательства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Российской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Федерации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культуре».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Графа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«Сведения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ходе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реализации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мероприятия»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заполняется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официальном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размещения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государственных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муниципальных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учреждениях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информационно-телекоммуникационной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сети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«Интернет»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(bus.gov.ru).</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Законодательство</w:t>
      </w:r>
      <w:r w:rsidR="00CD7133">
        <w:rPr>
          <w:rFonts w:ascii="Times New Roman" w:hAnsi="Times New Roman" w:cs="Times New Roman"/>
          <w:color w:val="000000"/>
        </w:rPr>
        <w:t xml:space="preserve"> </w:t>
      </w:r>
      <w:r w:rsidRPr="0038084C">
        <w:rPr>
          <w:rFonts w:ascii="Times New Roman" w:hAnsi="Times New Roman" w:cs="Times New Roman"/>
          <w:color w:val="000000"/>
        </w:rPr>
        <w:t>определяет</w:t>
      </w:r>
      <w:r w:rsidR="00CD7133">
        <w:rPr>
          <w:rFonts w:ascii="Times New Roman" w:hAnsi="Times New Roman" w:cs="Times New Roman"/>
          <w:color w:val="000000"/>
        </w:rPr>
        <w:t xml:space="preserve"> </w:t>
      </w:r>
      <w:r w:rsidRPr="0038084C">
        <w:rPr>
          <w:rFonts w:ascii="Times New Roman" w:hAnsi="Times New Roman" w:cs="Times New Roman"/>
          <w:color w:val="000000"/>
        </w:rPr>
        <w:t>форму,</w:t>
      </w:r>
      <w:r w:rsidR="00CD7133">
        <w:rPr>
          <w:rFonts w:ascii="Times New Roman" w:hAnsi="Times New Roman" w:cs="Times New Roman"/>
          <w:color w:val="000000"/>
        </w:rPr>
        <w:t xml:space="preserve"> </w:t>
      </w:r>
      <w:r w:rsidRPr="0038084C">
        <w:rPr>
          <w:rFonts w:ascii="Times New Roman" w:hAnsi="Times New Roman" w:cs="Times New Roman"/>
          <w:color w:val="000000"/>
        </w:rPr>
        <w:t>но</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содержание</w:t>
      </w:r>
      <w:r w:rsidR="00CD7133">
        <w:rPr>
          <w:rFonts w:ascii="Times New Roman" w:hAnsi="Times New Roman" w:cs="Times New Roman"/>
          <w:color w:val="000000"/>
        </w:rPr>
        <w:t xml:space="preserve"> </w:t>
      </w:r>
      <w:r w:rsidRPr="0038084C">
        <w:rPr>
          <w:rFonts w:ascii="Times New Roman" w:hAnsi="Times New Roman" w:cs="Times New Roman"/>
          <w:color w:val="000000"/>
        </w:rPr>
        <w:t>плана.</w:t>
      </w:r>
      <w:r w:rsidR="00CD7133">
        <w:rPr>
          <w:rFonts w:ascii="Times New Roman" w:hAnsi="Times New Roman" w:cs="Times New Roman"/>
          <w:color w:val="000000"/>
        </w:rPr>
        <w:t xml:space="preserve"> </w:t>
      </w:r>
      <w:r w:rsidRPr="0038084C">
        <w:rPr>
          <w:rFonts w:ascii="Times New Roman" w:hAnsi="Times New Roman" w:cs="Times New Roman"/>
          <w:color w:val="000000"/>
        </w:rPr>
        <w:t>Каждое</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w:t>
      </w:r>
      <w:r w:rsidR="000066EB" w:rsidRPr="0038084C">
        <w:rPr>
          <w:rFonts w:ascii="Times New Roman" w:hAnsi="Times New Roman" w:cs="Times New Roman"/>
          <w:color w:val="000000"/>
        </w:rPr>
        <w:t>е</w:t>
      </w:r>
      <w:r w:rsidR="00CD7133">
        <w:rPr>
          <w:rFonts w:ascii="Times New Roman" w:hAnsi="Times New Roman" w:cs="Times New Roman"/>
          <w:color w:val="000000"/>
        </w:rPr>
        <w:t xml:space="preserve"> </w:t>
      </w:r>
      <w:r w:rsidRPr="0038084C">
        <w:rPr>
          <w:rFonts w:ascii="Times New Roman" w:hAnsi="Times New Roman" w:cs="Times New Roman"/>
          <w:color w:val="000000"/>
        </w:rPr>
        <w:t>самостоятельно</w:t>
      </w:r>
      <w:r w:rsidR="00CD7133">
        <w:rPr>
          <w:rFonts w:ascii="Times New Roman" w:hAnsi="Times New Roman" w:cs="Times New Roman"/>
          <w:color w:val="000000"/>
        </w:rPr>
        <w:t xml:space="preserve"> </w:t>
      </w:r>
      <w:r w:rsidRPr="0038084C">
        <w:rPr>
          <w:rFonts w:ascii="Times New Roman" w:hAnsi="Times New Roman" w:cs="Times New Roman"/>
          <w:color w:val="000000"/>
        </w:rPr>
        <w:t>решает,</w:t>
      </w:r>
      <w:r w:rsidR="00CD7133">
        <w:rPr>
          <w:rFonts w:ascii="Times New Roman" w:hAnsi="Times New Roman" w:cs="Times New Roman"/>
          <w:color w:val="000000"/>
        </w:rPr>
        <w:t xml:space="preserve"> </w:t>
      </w:r>
      <w:r w:rsidRPr="0038084C">
        <w:rPr>
          <w:rFonts w:ascii="Times New Roman" w:hAnsi="Times New Roman" w:cs="Times New Roman"/>
          <w:color w:val="000000"/>
        </w:rPr>
        <w:t>какие</w:t>
      </w:r>
      <w:r w:rsidR="00CD7133">
        <w:rPr>
          <w:rFonts w:ascii="Times New Roman" w:hAnsi="Times New Roman" w:cs="Times New Roman"/>
          <w:color w:val="000000"/>
        </w:rPr>
        <w:t xml:space="preserve"> </w:t>
      </w:r>
      <w:r w:rsidRPr="0038084C">
        <w:rPr>
          <w:rFonts w:ascii="Times New Roman" w:hAnsi="Times New Roman" w:cs="Times New Roman"/>
          <w:color w:val="000000"/>
        </w:rPr>
        <w:t>мероприятия</w:t>
      </w:r>
      <w:r w:rsidR="00CD7133">
        <w:rPr>
          <w:rFonts w:ascii="Times New Roman" w:hAnsi="Times New Roman" w:cs="Times New Roman"/>
          <w:color w:val="000000"/>
        </w:rPr>
        <w:t xml:space="preserve"> </w:t>
      </w:r>
      <w:r w:rsidRPr="0038084C">
        <w:rPr>
          <w:rFonts w:ascii="Times New Roman" w:hAnsi="Times New Roman" w:cs="Times New Roman"/>
          <w:color w:val="000000"/>
        </w:rPr>
        <w:t>включить</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план.</w:t>
      </w:r>
      <w:r w:rsidR="00CD7133">
        <w:rPr>
          <w:rFonts w:ascii="Times New Roman" w:hAnsi="Times New Roman" w:cs="Times New Roman"/>
          <w:color w:val="000000"/>
        </w:rPr>
        <w:t xml:space="preserve"> </w:t>
      </w:r>
      <w:r w:rsidRPr="0038084C">
        <w:rPr>
          <w:rFonts w:ascii="Times New Roman" w:hAnsi="Times New Roman" w:cs="Times New Roman"/>
          <w:color w:val="000000"/>
        </w:rPr>
        <w:t>Мероприятия</w:t>
      </w:r>
      <w:r w:rsidR="00CD7133">
        <w:rPr>
          <w:rFonts w:ascii="Times New Roman" w:hAnsi="Times New Roman" w:cs="Times New Roman"/>
          <w:color w:val="000000"/>
        </w:rPr>
        <w:t xml:space="preserve"> </w:t>
      </w:r>
      <w:r w:rsidRPr="0038084C">
        <w:rPr>
          <w:rFonts w:ascii="Times New Roman" w:hAnsi="Times New Roman" w:cs="Times New Roman"/>
          <w:color w:val="000000"/>
        </w:rPr>
        <w:t>плана</w:t>
      </w:r>
      <w:r w:rsidR="00CD7133">
        <w:rPr>
          <w:rFonts w:ascii="Times New Roman" w:hAnsi="Times New Roman" w:cs="Times New Roman"/>
          <w:color w:val="000000"/>
        </w:rPr>
        <w:t xml:space="preserve"> </w:t>
      </w:r>
      <w:r w:rsidRPr="0038084C">
        <w:rPr>
          <w:rFonts w:ascii="Times New Roman" w:hAnsi="Times New Roman" w:cs="Times New Roman"/>
          <w:color w:val="000000"/>
        </w:rPr>
        <w:t>должны</w:t>
      </w:r>
      <w:r w:rsidR="00CD7133">
        <w:rPr>
          <w:rFonts w:ascii="Times New Roman" w:hAnsi="Times New Roman" w:cs="Times New Roman"/>
          <w:color w:val="000000"/>
        </w:rPr>
        <w:t xml:space="preserve"> </w:t>
      </w:r>
      <w:r w:rsidRPr="0038084C">
        <w:rPr>
          <w:rFonts w:ascii="Times New Roman" w:hAnsi="Times New Roman" w:cs="Times New Roman"/>
          <w:color w:val="000000"/>
        </w:rPr>
        <w:t>максимально</w:t>
      </w:r>
      <w:r w:rsidR="00CD7133">
        <w:rPr>
          <w:rFonts w:ascii="Times New Roman" w:hAnsi="Times New Roman" w:cs="Times New Roman"/>
          <w:color w:val="000000"/>
        </w:rPr>
        <w:t xml:space="preserve"> </w:t>
      </w:r>
      <w:r w:rsidRPr="0038084C">
        <w:rPr>
          <w:rFonts w:ascii="Times New Roman" w:hAnsi="Times New Roman" w:cs="Times New Roman"/>
          <w:color w:val="000000"/>
        </w:rPr>
        <w:t>коррелировать</w:t>
      </w:r>
      <w:r w:rsidR="00CD7133">
        <w:rPr>
          <w:rFonts w:ascii="Times New Roman" w:hAnsi="Times New Roman" w:cs="Times New Roman"/>
          <w:color w:val="000000"/>
        </w:rPr>
        <w:t xml:space="preserve"> </w:t>
      </w:r>
      <w:r w:rsidRPr="0038084C">
        <w:rPr>
          <w:rFonts w:ascii="Times New Roman" w:hAnsi="Times New Roman" w:cs="Times New Roman"/>
          <w:color w:val="000000"/>
        </w:rPr>
        <w:t>с</w:t>
      </w:r>
      <w:r w:rsidR="00CD7133">
        <w:rPr>
          <w:rFonts w:ascii="Times New Roman" w:hAnsi="Times New Roman" w:cs="Times New Roman"/>
          <w:color w:val="000000"/>
        </w:rPr>
        <w:t xml:space="preserve"> </w:t>
      </w:r>
      <w:r w:rsidRPr="0038084C">
        <w:rPr>
          <w:rFonts w:ascii="Times New Roman" w:hAnsi="Times New Roman" w:cs="Times New Roman"/>
          <w:color w:val="000000"/>
        </w:rPr>
        <w:t>результатами</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рекомендациями</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совета</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НОК.</w:t>
      </w:r>
      <w:r w:rsidR="00CD7133">
        <w:rPr>
          <w:rFonts w:ascii="Times New Roman" w:hAnsi="Times New Roman" w:cs="Times New Roman"/>
          <w:color w:val="000000"/>
        </w:rPr>
        <w:t xml:space="preserve"> </w:t>
      </w:r>
      <w:r w:rsidRPr="0038084C">
        <w:rPr>
          <w:rFonts w:ascii="Times New Roman" w:hAnsi="Times New Roman" w:cs="Times New Roman"/>
          <w:color w:val="000000"/>
        </w:rPr>
        <w:t>Если</w:t>
      </w:r>
      <w:r w:rsidR="00CD7133">
        <w:rPr>
          <w:rFonts w:ascii="Times New Roman" w:hAnsi="Times New Roman" w:cs="Times New Roman"/>
          <w:color w:val="000000"/>
        </w:rPr>
        <w:t xml:space="preserve"> </w:t>
      </w:r>
      <w:r w:rsidRPr="0038084C">
        <w:rPr>
          <w:rFonts w:ascii="Times New Roman" w:hAnsi="Times New Roman" w:cs="Times New Roman"/>
          <w:color w:val="000000"/>
        </w:rPr>
        <w:t>общественный</w:t>
      </w:r>
      <w:r w:rsidR="00CD7133">
        <w:rPr>
          <w:rFonts w:ascii="Times New Roman" w:hAnsi="Times New Roman" w:cs="Times New Roman"/>
          <w:color w:val="000000"/>
        </w:rPr>
        <w:t xml:space="preserve"> </w:t>
      </w:r>
      <w:r w:rsidRPr="0038084C">
        <w:rPr>
          <w:rFonts w:ascii="Times New Roman" w:hAnsi="Times New Roman" w:cs="Times New Roman"/>
          <w:color w:val="000000"/>
        </w:rPr>
        <w:t>совет</w:t>
      </w:r>
      <w:r w:rsidR="00CD7133">
        <w:rPr>
          <w:rFonts w:ascii="Times New Roman" w:hAnsi="Times New Roman" w:cs="Times New Roman"/>
          <w:color w:val="000000"/>
        </w:rPr>
        <w:t xml:space="preserve"> </w:t>
      </w:r>
      <w:r w:rsidRPr="0038084C">
        <w:rPr>
          <w:rFonts w:ascii="Times New Roman" w:hAnsi="Times New Roman" w:cs="Times New Roman"/>
          <w:color w:val="000000"/>
        </w:rPr>
        <w:t>дал</w:t>
      </w:r>
      <w:r w:rsidR="00CD7133">
        <w:rPr>
          <w:rFonts w:ascii="Times New Roman" w:hAnsi="Times New Roman" w:cs="Times New Roman"/>
          <w:color w:val="000000"/>
        </w:rPr>
        <w:t xml:space="preserve"> </w:t>
      </w:r>
      <w:r w:rsidRPr="0038084C">
        <w:rPr>
          <w:rFonts w:ascii="Times New Roman" w:hAnsi="Times New Roman" w:cs="Times New Roman"/>
          <w:color w:val="000000"/>
        </w:rPr>
        <w:t>общие</w:t>
      </w:r>
      <w:r w:rsidR="00CD7133">
        <w:rPr>
          <w:rFonts w:ascii="Times New Roman" w:hAnsi="Times New Roman" w:cs="Times New Roman"/>
          <w:color w:val="000000"/>
        </w:rPr>
        <w:t xml:space="preserve"> </w:t>
      </w:r>
      <w:r w:rsidRPr="0038084C">
        <w:rPr>
          <w:rFonts w:ascii="Times New Roman" w:hAnsi="Times New Roman" w:cs="Times New Roman"/>
          <w:color w:val="000000"/>
        </w:rPr>
        <w:t>рекомендации,</w:t>
      </w:r>
      <w:r w:rsidR="00CD7133">
        <w:rPr>
          <w:rFonts w:ascii="Times New Roman" w:hAnsi="Times New Roman" w:cs="Times New Roman"/>
          <w:color w:val="000000"/>
        </w:rPr>
        <w:t xml:space="preserve"> </w:t>
      </w:r>
      <w:r w:rsidRPr="0038084C">
        <w:rPr>
          <w:rFonts w:ascii="Times New Roman" w:hAnsi="Times New Roman" w:cs="Times New Roman"/>
          <w:color w:val="000000"/>
        </w:rPr>
        <w:t>то</w:t>
      </w:r>
      <w:r w:rsidR="00CD7133">
        <w:rPr>
          <w:rFonts w:ascii="Times New Roman" w:hAnsi="Times New Roman" w:cs="Times New Roman"/>
          <w:color w:val="000000"/>
        </w:rPr>
        <w:t xml:space="preserve"> </w:t>
      </w:r>
      <w:r w:rsidRPr="0038084C">
        <w:rPr>
          <w:rFonts w:ascii="Times New Roman" w:hAnsi="Times New Roman" w:cs="Times New Roman"/>
          <w:color w:val="000000"/>
        </w:rPr>
        <w:t>ориентироваться</w:t>
      </w:r>
      <w:r w:rsidR="00CD7133">
        <w:rPr>
          <w:rFonts w:ascii="Times New Roman" w:hAnsi="Times New Roman" w:cs="Times New Roman"/>
          <w:color w:val="000000"/>
        </w:rPr>
        <w:t xml:space="preserve"> </w:t>
      </w:r>
      <w:r w:rsidRPr="0038084C">
        <w:rPr>
          <w:rFonts w:ascii="Times New Roman" w:hAnsi="Times New Roman" w:cs="Times New Roman"/>
          <w:color w:val="000000"/>
        </w:rPr>
        <w:t>нужно</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конкретные</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учреждения</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каждому</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показателю</w:t>
      </w:r>
      <w:r w:rsidR="00CD7133">
        <w:rPr>
          <w:rFonts w:ascii="Times New Roman" w:hAnsi="Times New Roman" w:cs="Times New Roman"/>
          <w:color w:val="000000"/>
        </w:rPr>
        <w:t xml:space="preserve"> </w:t>
      </w:r>
      <w:r w:rsidRPr="0038084C">
        <w:rPr>
          <w:rFonts w:ascii="Times New Roman" w:hAnsi="Times New Roman" w:cs="Times New Roman"/>
          <w:color w:val="000000"/>
        </w:rPr>
        <w:t>каждого</w:t>
      </w:r>
      <w:r w:rsidR="00CD7133">
        <w:rPr>
          <w:rFonts w:ascii="Times New Roman" w:hAnsi="Times New Roman" w:cs="Times New Roman"/>
          <w:color w:val="000000"/>
        </w:rPr>
        <w:t xml:space="preserve"> </w:t>
      </w:r>
      <w:r w:rsidRPr="0038084C">
        <w:rPr>
          <w:rFonts w:ascii="Times New Roman" w:hAnsi="Times New Roman" w:cs="Times New Roman"/>
          <w:color w:val="000000"/>
        </w:rPr>
        <w:t>критерия,</w:t>
      </w:r>
      <w:r w:rsidR="00CD7133">
        <w:rPr>
          <w:rFonts w:ascii="Times New Roman" w:hAnsi="Times New Roman" w:cs="Times New Roman"/>
          <w:color w:val="000000"/>
        </w:rPr>
        <w:t xml:space="preserve"> </w:t>
      </w:r>
      <w:r w:rsidRPr="0038084C">
        <w:rPr>
          <w:rFonts w:ascii="Times New Roman" w:hAnsi="Times New Roman" w:cs="Times New Roman"/>
          <w:color w:val="000000"/>
        </w:rPr>
        <w:t>предоставленные</w:t>
      </w:r>
      <w:r w:rsidR="00CD7133">
        <w:rPr>
          <w:rFonts w:ascii="Times New Roman" w:hAnsi="Times New Roman" w:cs="Times New Roman"/>
          <w:color w:val="000000"/>
        </w:rPr>
        <w:t xml:space="preserve"> </w:t>
      </w:r>
      <w:r w:rsidRPr="0038084C">
        <w:rPr>
          <w:rFonts w:ascii="Times New Roman" w:hAnsi="Times New Roman" w:cs="Times New Roman"/>
          <w:color w:val="000000"/>
        </w:rPr>
        <w:t>оператором.</w:t>
      </w:r>
      <w:r w:rsidR="00CD7133">
        <w:rPr>
          <w:rFonts w:ascii="Times New Roman" w:hAnsi="Times New Roman" w:cs="Times New Roman"/>
          <w:color w:val="000000"/>
        </w:rPr>
        <w:t xml:space="preserve"> </w:t>
      </w:r>
      <w:r w:rsidRPr="0038084C">
        <w:rPr>
          <w:rFonts w:ascii="Times New Roman" w:hAnsi="Times New Roman" w:cs="Times New Roman"/>
          <w:color w:val="000000"/>
        </w:rPr>
        <w:t>Если</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какому-либо</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показателю</w:t>
      </w:r>
      <w:r w:rsidR="00CD7133">
        <w:rPr>
          <w:rFonts w:ascii="Times New Roman" w:hAnsi="Times New Roman" w:cs="Times New Roman"/>
          <w:color w:val="000000"/>
        </w:rPr>
        <w:t xml:space="preserve"> </w:t>
      </w:r>
      <w:r w:rsidRPr="0038084C">
        <w:rPr>
          <w:rFonts w:ascii="Times New Roman" w:hAnsi="Times New Roman" w:cs="Times New Roman"/>
          <w:color w:val="000000"/>
        </w:rPr>
        <w:t>(показателям)</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получены</w:t>
      </w:r>
      <w:r w:rsidR="00CD7133">
        <w:rPr>
          <w:rFonts w:ascii="Times New Roman" w:hAnsi="Times New Roman" w:cs="Times New Roman"/>
          <w:color w:val="000000"/>
        </w:rPr>
        <w:t xml:space="preserve"> </w:t>
      </w:r>
      <w:r w:rsidRPr="0038084C">
        <w:rPr>
          <w:rFonts w:ascii="Times New Roman" w:hAnsi="Times New Roman" w:cs="Times New Roman"/>
          <w:color w:val="000000"/>
        </w:rPr>
        <w:t>высокие</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то</w:t>
      </w:r>
      <w:r w:rsidR="00CD7133">
        <w:rPr>
          <w:rFonts w:ascii="Times New Roman" w:hAnsi="Times New Roman" w:cs="Times New Roman"/>
          <w:color w:val="000000"/>
        </w:rPr>
        <w:t xml:space="preserve"> </w:t>
      </w:r>
      <w:r w:rsidRPr="0038084C">
        <w:rPr>
          <w:rFonts w:ascii="Times New Roman" w:hAnsi="Times New Roman" w:cs="Times New Roman"/>
          <w:color w:val="000000"/>
        </w:rPr>
        <w:t>мероприятие</w:t>
      </w:r>
      <w:r w:rsidR="00CD7133">
        <w:rPr>
          <w:rFonts w:ascii="Times New Roman" w:hAnsi="Times New Roman" w:cs="Times New Roman"/>
          <w:color w:val="000000"/>
        </w:rPr>
        <w:t xml:space="preserve"> </w:t>
      </w:r>
      <w:r w:rsidRPr="0038084C">
        <w:rPr>
          <w:rFonts w:ascii="Times New Roman" w:hAnsi="Times New Roman" w:cs="Times New Roman"/>
          <w:color w:val="000000"/>
        </w:rPr>
        <w:t>по</w:t>
      </w:r>
      <w:r w:rsidR="00CD7133">
        <w:rPr>
          <w:rFonts w:ascii="Times New Roman" w:hAnsi="Times New Roman" w:cs="Times New Roman"/>
          <w:color w:val="000000"/>
        </w:rPr>
        <w:t xml:space="preserve"> </w:t>
      </w:r>
      <w:r w:rsidRPr="0038084C">
        <w:rPr>
          <w:rFonts w:ascii="Times New Roman" w:hAnsi="Times New Roman" w:cs="Times New Roman"/>
          <w:color w:val="000000"/>
        </w:rPr>
        <w:t>улучшению</w:t>
      </w:r>
      <w:r w:rsidR="00CD7133">
        <w:rPr>
          <w:rFonts w:ascii="Times New Roman" w:hAnsi="Times New Roman" w:cs="Times New Roman"/>
          <w:color w:val="000000"/>
        </w:rPr>
        <w:t xml:space="preserve"> </w:t>
      </w:r>
      <w:r w:rsidRPr="0038084C">
        <w:rPr>
          <w:rFonts w:ascii="Times New Roman" w:hAnsi="Times New Roman" w:cs="Times New Roman"/>
          <w:color w:val="000000"/>
        </w:rPr>
        <w:t>данного</w:t>
      </w:r>
      <w:r w:rsidR="00CD7133">
        <w:rPr>
          <w:rFonts w:ascii="Times New Roman" w:hAnsi="Times New Roman" w:cs="Times New Roman"/>
          <w:color w:val="000000"/>
        </w:rPr>
        <w:t xml:space="preserve"> </w:t>
      </w:r>
      <w:r w:rsidRPr="0038084C">
        <w:rPr>
          <w:rFonts w:ascii="Times New Roman" w:hAnsi="Times New Roman" w:cs="Times New Roman"/>
          <w:color w:val="000000"/>
        </w:rPr>
        <w:t>направления</w:t>
      </w:r>
      <w:r w:rsidR="00CD7133">
        <w:rPr>
          <w:rFonts w:ascii="Times New Roman" w:hAnsi="Times New Roman" w:cs="Times New Roman"/>
          <w:color w:val="000000"/>
        </w:rPr>
        <w:t xml:space="preserve"> </w:t>
      </w:r>
      <w:r w:rsidRPr="0038084C">
        <w:rPr>
          <w:rFonts w:ascii="Times New Roman" w:hAnsi="Times New Roman" w:cs="Times New Roman"/>
          <w:color w:val="000000"/>
        </w:rPr>
        <w:t>работы</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план</w:t>
      </w:r>
      <w:r w:rsidR="00CD7133">
        <w:rPr>
          <w:rFonts w:ascii="Times New Roman" w:hAnsi="Times New Roman" w:cs="Times New Roman"/>
          <w:color w:val="000000"/>
        </w:rPr>
        <w:t xml:space="preserve"> </w:t>
      </w:r>
      <w:r w:rsidRPr="0038084C">
        <w:rPr>
          <w:rFonts w:ascii="Times New Roman" w:hAnsi="Times New Roman" w:cs="Times New Roman"/>
          <w:color w:val="000000"/>
        </w:rPr>
        <w:t>можно</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не</w:t>
      </w:r>
      <w:r w:rsidR="00CD7133">
        <w:rPr>
          <w:rFonts w:ascii="Times New Roman" w:hAnsi="Times New Roman" w:cs="Times New Roman"/>
          <w:color w:val="000000"/>
        </w:rPr>
        <w:t xml:space="preserve"> </w:t>
      </w:r>
      <w:r w:rsidRPr="0038084C">
        <w:rPr>
          <w:rFonts w:ascii="Times New Roman" w:hAnsi="Times New Roman" w:cs="Times New Roman"/>
          <w:color w:val="000000"/>
        </w:rPr>
        <w:t>включать.</w:t>
      </w:r>
      <w:r w:rsidR="00CD7133">
        <w:rPr>
          <w:rFonts w:ascii="Times New Roman" w:hAnsi="Times New Roman" w:cs="Times New Roman"/>
          <w:color w:val="000000"/>
        </w:rPr>
        <w:t xml:space="preserve"> </w:t>
      </w:r>
      <w:r w:rsidRPr="0038084C">
        <w:rPr>
          <w:rFonts w:ascii="Times New Roman" w:hAnsi="Times New Roman" w:cs="Times New Roman"/>
          <w:color w:val="000000"/>
        </w:rPr>
        <w:t>Как</w:t>
      </w:r>
      <w:r w:rsidR="00CD7133">
        <w:rPr>
          <w:rFonts w:ascii="Times New Roman" w:hAnsi="Times New Roman" w:cs="Times New Roman"/>
          <w:color w:val="000000"/>
        </w:rPr>
        <w:t xml:space="preserve"> </w:t>
      </w:r>
      <w:r w:rsidRPr="0038084C">
        <w:rPr>
          <w:rFonts w:ascii="Times New Roman" w:hAnsi="Times New Roman" w:cs="Times New Roman"/>
          <w:color w:val="000000"/>
        </w:rPr>
        <w:t>вариант</w:t>
      </w:r>
      <w:r w:rsidR="00CD7133">
        <w:rPr>
          <w:rFonts w:ascii="Times New Roman" w:hAnsi="Times New Roman" w:cs="Times New Roman"/>
          <w:color w:val="000000"/>
        </w:rPr>
        <w:t xml:space="preserve"> </w:t>
      </w:r>
      <w:r w:rsidRPr="0038084C">
        <w:rPr>
          <w:rFonts w:ascii="Times New Roman" w:hAnsi="Times New Roman" w:cs="Times New Roman"/>
          <w:color w:val="000000"/>
        </w:rPr>
        <w:t>–</w:t>
      </w:r>
      <w:r w:rsidR="00CD7133">
        <w:rPr>
          <w:rFonts w:ascii="Times New Roman" w:hAnsi="Times New Roman" w:cs="Times New Roman"/>
          <w:color w:val="000000"/>
        </w:rPr>
        <w:t xml:space="preserve"> </w:t>
      </w:r>
      <w:r w:rsidRPr="0038084C">
        <w:rPr>
          <w:rFonts w:ascii="Times New Roman" w:hAnsi="Times New Roman" w:cs="Times New Roman"/>
          <w:color w:val="000000"/>
        </w:rPr>
        <w:t>можно</w:t>
      </w:r>
      <w:r w:rsidR="00CD7133">
        <w:rPr>
          <w:rFonts w:ascii="Times New Roman" w:hAnsi="Times New Roman" w:cs="Times New Roman"/>
          <w:color w:val="000000"/>
        </w:rPr>
        <w:t xml:space="preserve"> </w:t>
      </w:r>
      <w:r w:rsidRPr="0038084C">
        <w:rPr>
          <w:rFonts w:ascii="Times New Roman" w:hAnsi="Times New Roman" w:cs="Times New Roman"/>
          <w:color w:val="000000"/>
        </w:rPr>
        <w:t>ограничиться</w:t>
      </w:r>
      <w:r w:rsidR="00CD7133">
        <w:rPr>
          <w:rFonts w:ascii="Times New Roman" w:hAnsi="Times New Roman" w:cs="Times New Roman"/>
          <w:color w:val="000000"/>
        </w:rPr>
        <w:t xml:space="preserve"> </w:t>
      </w:r>
      <w:r w:rsidRPr="0038084C">
        <w:rPr>
          <w:rFonts w:ascii="Times New Roman" w:hAnsi="Times New Roman" w:cs="Times New Roman"/>
          <w:color w:val="000000"/>
        </w:rPr>
        <w:t>общей</w:t>
      </w:r>
      <w:r w:rsidR="00CD7133">
        <w:rPr>
          <w:rFonts w:ascii="Times New Roman" w:hAnsi="Times New Roman" w:cs="Times New Roman"/>
          <w:color w:val="000000"/>
        </w:rPr>
        <w:t xml:space="preserve"> </w:t>
      </w:r>
      <w:r w:rsidRPr="0038084C">
        <w:rPr>
          <w:rFonts w:ascii="Times New Roman" w:hAnsi="Times New Roman" w:cs="Times New Roman"/>
          <w:color w:val="000000"/>
        </w:rPr>
        <w:t>формулировкой.</w:t>
      </w:r>
      <w:r w:rsidR="00CD7133">
        <w:rPr>
          <w:rFonts w:ascii="Times New Roman" w:hAnsi="Times New Roman" w:cs="Times New Roman"/>
          <w:color w:val="000000"/>
        </w:rPr>
        <w:t xml:space="preserve"> </w:t>
      </w:r>
      <w:r w:rsidRPr="0038084C">
        <w:rPr>
          <w:rFonts w:ascii="Times New Roman" w:hAnsi="Times New Roman" w:cs="Times New Roman"/>
          <w:color w:val="000000"/>
        </w:rPr>
        <w:t>Например,</w:t>
      </w:r>
      <w:r w:rsidR="00CD7133">
        <w:rPr>
          <w:rFonts w:ascii="Times New Roman" w:hAnsi="Times New Roman" w:cs="Times New Roman"/>
          <w:color w:val="000000"/>
        </w:rPr>
        <w:t xml:space="preserve"> </w:t>
      </w:r>
      <w:r w:rsidRPr="0038084C">
        <w:rPr>
          <w:rFonts w:ascii="Times New Roman" w:hAnsi="Times New Roman" w:cs="Times New Roman"/>
          <w:color w:val="000000"/>
        </w:rPr>
        <w:t>если</w:t>
      </w:r>
      <w:r w:rsidR="00CD7133">
        <w:rPr>
          <w:rFonts w:ascii="Times New Roman" w:hAnsi="Times New Roman" w:cs="Times New Roman"/>
          <w:color w:val="000000"/>
        </w:rPr>
        <w:t xml:space="preserve"> </w:t>
      </w:r>
      <w:r w:rsidRPr="0038084C">
        <w:rPr>
          <w:rFonts w:ascii="Times New Roman" w:hAnsi="Times New Roman" w:cs="Times New Roman"/>
          <w:color w:val="000000"/>
        </w:rPr>
        <w:t>высоко</w:t>
      </w:r>
      <w:r w:rsidR="00CD7133">
        <w:rPr>
          <w:rFonts w:ascii="Times New Roman" w:hAnsi="Times New Roman" w:cs="Times New Roman"/>
          <w:color w:val="000000"/>
        </w:rPr>
        <w:t xml:space="preserve"> </w:t>
      </w:r>
      <w:r w:rsidRPr="0038084C">
        <w:rPr>
          <w:rFonts w:ascii="Times New Roman" w:hAnsi="Times New Roman" w:cs="Times New Roman"/>
          <w:color w:val="000000"/>
        </w:rPr>
        <w:t>оценена</w:t>
      </w:r>
      <w:r w:rsidR="00CD7133">
        <w:rPr>
          <w:rFonts w:ascii="Times New Roman" w:hAnsi="Times New Roman" w:cs="Times New Roman"/>
          <w:color w:val="000000"/>
        </w:rPr>
        <w:t xml:space="preserve"> </w:t>
      </w:r>
      <w:r w:rsidRPr="0038084C">
        <w:rPr>
          <w:rFonts w:ascii="Times New Roman" w:hAnsi="Times New Roman" w:cs="Times New Roman"/>
          <w:color w:val="000000"/>
        </w:rPr>
        <w:t>информация</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офици</w:t>
      </w:r>
      <w:r w:rsidRPr="0038084C">
        <w:rPr>
          <w:rFonts w:ascii="Times New Roman" w:hAnsi="Times New Roman" w:cs="Times New Roman"/>
          <w:color w:val="000000"/>
        </w:rPr>
        <w:softHyphen/>
        <w:t>альном</w:t>
      </w:r>
      <w:r w:rsidR="00CD7133">
        <w:rPr>
          <w:rFonts w:ascii="Times New Roman" w:hAnsi="Times New Roman" w:cs="Times New Roman"/>
          <w:color w:val="000000"/>
        </w:rPr>
        <w:t xml:space="preserve"> </w:t>
      </w:r>
      <w:r w:rsidRPr="0038084C">
        <w:rPr>
          <w:rFonts w:ascii="Times New Roman" w:hAnsi="Times New Roman" w:cs="Times New Roman"/>
          <w:color w:val="000000"/>
        </w:rPr>
        <w:t>сайте</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r w:rsidRPr="0038084C">
        <w:rPr>
          <w:rFonts w:ascii="Times New Roman" w:hAnsi="Times New Roman" w:cs="Times New Roman"/>
          <w:color w:val="000000"/>
        </w:rPr>
        <w:t>и</w:t>
      </w:r>
      <w:r w:rsidR="00CD7133">
        <w:rPr>
          <w:rFonts w:ascii="Times New Roman" w:hAnsi="Times New Roman" w:cs="Times New Roman"/>
          <w:color w:val="000000"/>
        </w:rPr>
        <w:t xml:space="preserve"> </w:t>
      </w:r>
      <w:r w:rsidRPr="0038084C">
        <w:rPr>
          <w:rFonts w:ascii="Times New Roman" w:hAnsi="Times New Roman" w:cs="Times New Roman"/>
          <w:color w:val="000000"/>
        </w:rPr>
        <w:t>получены</w:t>
      </w:r>
      <w:r w:rsidR="00CD7133">
        <w:rPr>
          <w:rFonts w:ascii="Times New Roman" w:hAnsi="Times New Roman" w:cs="Times New Roman"/>
          <w:color w:val="000000"/>
        </w:rPr>
        <w:t xml:space="preserve"> </w:t>
      </w:r>
      <w:r w:rsidRPr="0038084C">
        <w:rPr>
          <w:rFonts w:ascii="Times New Roman" w:hAnsi="Times New Roman" w:cs="Times New Roman"/>
          <w:color w:val="000000"/>
        </w:rPr>
        <w:t>положительные</w:t>
      </w:r>
      <w:r w:rsidR="00CD7133">
        <w:rPr>
          <w:rFonts w:ascii="Times New Roman" w:hAnsi="Times New Roman" w:cs="Times New Roman"/>
          <w:color w:val="000000"/>
        </w:rPr>
        <w:t xml:space="preserve"> </w:t>
      </w:r>
      <w:r w:rsidRPr="0038084C">
        <w:rPr>
          <w:rFonts w:ascii="Times New Roman" w:hAnsi="Times New Roman" w:cs="Times New Roman"/>
          <w:color w:val="000000"/>
        </w:rPr>
        <w:t>оценки</w:t>
      </w:r>
      <w:r w:rsidR="00CD7133">
        <w:rPr>
          <w:rFonts w:ascii="Times New Roman" w:hAnsi="Times New Roman" w:cs="Times New Roman"/>
          <w:color w:val="000000"/>
        </w:rPr>
        <w:t xml:space="preserve"> </w:t>
      </w:r>
      <w:r w:rsidRPr="0038084C">
        <w:rPr>
          <w:rFonts w:ascii="Times New Roman" w:hAnsi="Times New Roman" w:cs="Times New Roman"/>
          <w:color w:val="000000"/>
        </w:rPr>
        <w:t>от</w:t>
      </w:r>
      <w:r w:rsidR="00CD7133">
        <w:rPr>
          <w:rFonts w:ascii="Times New Roman" w:hAnsi="Times New Roman" w:cs="Times New Roman"/>
          <w:color w:val="000000"/>
        </w:rPr>
        <w:t xml:space="preserve"> </w:t>
      </w:r>
      <w:r w:rsidRPr="0038084C">
        <w:rPr>
          <w:rFonts w:ascii="Times New Roman" w:hAnsi="Times New Roman" w:cs="Times New Roman"/>
          <w:color w:val="000000"/>
        </w:rPr>
        <w:t>клиентов,</w:t>
      </w:r>
      <w:r w:rsidR="00CD7133">
        <w:rPr>
          <w:rFonts w:ascii="Times New Roman" w:hAnsi="Times New Roman" w:cs="Times New Roman"/>
          <w:color w:val="000000"/>
        </w:rPr>
        <w:t xml:space="preserve"> </w:t>
      </w:r>
      <w:r w:rsidRPr="0038084C">
        <w:rPr>
          <w:rFonts w:ascii="Times New Roman" w:hAnsi="Times New Roman" w:cs="Times New Roman"/>
          <w:color w:val="000000"/>
        </w:rPr>
        <w:t>то</w:t>
      </w:r>
      <w:r w:rsidR="00CD7133">
        <w:rPr>
          <w:rFonts w:ascii="Times New Roman" w:hAnsi="Times New Roman" w:cs="Times New Roman"/>
          <w:color w:val="000000"/>
        </w:rPr>
        <w:t xml:space="preserve"> </w:t>
      </w:r>
      <w:r w:rsidRPr="0038084C">
        <w:rPr>
          <w:rFonts w:ascii="Times New Roman" w:hAnsi="Times New Roman" w:cs="Times New Roman"/>
          <w:color w:val="000000"/>
        </w:rPr>
        <w:t>можно</w:t>
      </w:r>
      <w:r w:rsidR="00CD7133">
        <w:rPr>
          <w:rFonts w:ascii="Times New Roman" w:hAnsi="Times New Roman" w:cs="Times New Roman"/>
          <w:color w:val="000000"/>
        </w:rPr>
        <w:t xml:space="preserve"> </w:t>
      </w:r>
      <w:r w:rsidRPr="0038084C">
        <w:rPr>
          <w:rFonts w:ascii="Times New Roman" w:hAnsi="Times New Roman" w:cs="Times New Roman"/>
          <w:color w:val="000000"/>
        </w:rPr>
        <w:t>написать</w:t>
      </w:r>
      <w:r w:rsidR="00CD7133">
        <w:rPr>
          <w:rFonts w:ascii="Times New Roman" w:hAnsi="Times New Roman" w:cs="Times New Roman"/>
          <w:color w:val="000000"/>
        </w:rPr>
        <w:t xml:space="preserve"> </w:t>
      </w:r>
      <w:r w:rsidRPr="0038084C">
        <w:rPr>
          <w:rFonts w:ascii="Times New Roman" w:hAnsi="Times New Roman" w:cs="Times New Roman"/>
          <w:color w:val="000000"/>
        </w:rPr>
        <w:t>общую</w:t>
      </w:r>
      <w:r w:rsidR="00CD7133">
        <w:rPr>
          <w:rFonts w:ascii="Times New Roman" w:hAnsi="Times New Roman" w:cs="Times New Roman"/>
          <w:color w:val="000000"/>
        </w:rPr>
        <w:t xml:space="preserve"> </w:t>
      </w:r>
      <w:r w:rsidRPr="0038084C">
        <w:rPr>
          <w:rFonts w:ascii="Times New Roman" w:hAnsi="Times New Roman" w:cs="Times New Roman"/>
          <w:color w:val="000000"/>
        </w:rPr>
        <w:t>формулировку</w:t>
      </w:r>
      <w:r w:rsidR="00CD7133">
        <w:rPr>
          <w:rFonts w:ascii="Times New Roman" w:hAnsi="Times New Roman" w:cs="Times New Roman"/>
          <w:color w:val="000000"/>
        </w:rPr>
        <w:t xml:space="preserve"> </w:t>
      </w:r>
      <w:r w:rsidRPr="0038084C">
        <w:rPr>
          <w:rFonts w:ascii="Times New Roman" w:hAnsi="Times New Roman" w:cs="Times New Roman"/>
          <w:color w:val="000000"/>
        </w:rPr>
        <w:t>«Поддержание</w:t>
      </w:r>
      <w:r w:rsidR="00CD7133">
        <w:rPr>
          <w:rFonts w:ascii="Times New Roman" w:hAnsi="Times New Roman" w:cs="Times New Roman"/>
          <w:color w:val="000000"/>
        </w:rPr>
        <w:t xml:space="preserve"> </w:t>
      </w:r>
      <w:r w:rsidRPr="0038084C">
        <w:rPr>
          <w:rFonts w:ascii="Times New Roman" w:hAnsi="Times New Roman" w:cs="Times New Roman"/>
          <w:color w:val="000000"/>
        </w:rPr>
        <w:t>в</w:t>
      </w:r>
      <w:r w:rsidR="00CD7133">
        <w:rPr>
          <w:rFonts w:ascii="Times New Roman" w:hAnsi="Times New Roman" w:cs="Times New Roman"/>
          <w:color w:val="000000"/>
        </w:rPr>
        <w:t xml:space="preserve"> </w:t>
      </w:r>
      <w:r w:rsidRPr="0038084C">
        <w:rPr>
          <w:rFonts w:ascii="Times New Roman" w:hAnsi="Times New Roman" w:cs="Times New Roman"/>
          <w:color w:val="000000"/>
        </w:rPr>
        <w:t>актуальном</w:t>
      </w:r>
      <w:r w:rsidR="00CD7133">
        <w:rPr>
          <w:rFonts w:ascii="Times New Roman" w:hAnsi="Times New Roman" w:cs="Times New Roman"/>
          <w:color w:val="000000"/>
        </w:rPr>
        <w:t xml:space="preserve"> </w:t>
      </w:r>
      <w:r w:rsidRPr="0038084C">
        <w:rPr>
          <w:rFonts w:ascii="Times New Roman" w:hAnsi="Times New Roman" w:cs="Times New Roman"/>
          <w:color w:val="000000"/>
        </w:rPr>
        <w:t>состоянии</w:t>
      </w:r>
      <w:r w:rsidR="00CD7133">
        <w:rPr>
          <w:rFonts w:ascii="Times New Roman" w:hAnsi="Times New Roman" w:cs="Times New Roman"/>
          <w:color w:val="000000"/>
        </w:rPr>
        <w:t xml:space="preserve"> </w:t>
      </w:r>
      <w:r w:rsidRPr="0038084C">
        <w:rPr>
          <w:rFonts w:ascii="Times New Roman" w:hAnsi="Times New Roman" w:cs="Times New Roman"/>
          <w:color w:val="000000"/>
        </w:rPr>
        <w:t>сайта</w:t>
      </w:r>
      <w:r w:rsidR="00CD7133">
        <w:rPr>
          <w:rFonts w:ascii="Times New Roman" w:hAnsi="Times New Roman" w:cs="Times New Roman"/>
          <w:color w:val="000000"/>
        </w:rPr>
        <w:t xml:space="preserve"> </w:t>
      </w:r>
      <w:r w:rsidRPr="0038084C">
        <w:rPr>
          <w:rFonts w:ascii="Times New Roman" w:hAnsi="Times New Roman" w:cs="Times New Roman"/>
          <w:color w:val="000000"/>
        </w:rPr>
        <w:t>организации».</w:t>
      </w:r>
      <w:r w:rsidR="00CD7133">
        <w:rPr>
          <w:rFonts w:ascii="Times New Roman" w:hAnsi="Times New Roman" w:cs="Times New Roman"/>
          <w:color w:val="000000"/>
        </w:rPr>
        <w:t xml:space="preserve"> </w:t>
      </w:r>
    </w:p>
    <w:p w:rsidR="008156F0" w:rsidRPr="0038084C" w:rsidRDefault="008156F0" w:rsidP="00C658DC">
      <w:pPr>
        <w:pStyle w:val="Pa10"/>
        <w:tabs>
          <w:tab w:val="left" w:pos="1276"/>
        </w:tabs>
        <w:spacing w:line="240" w:lineRule="auto"/>
        <w:ind w:firstLine="709"/>
        <w:jc w:val="both"/>
        <w:rPr>
          <w:rFonts w:ascii="Times New Roman" w:hAnsi="Times New Roman" w:cs="Times New Roman"/>
          <w:color w:val="000000"/>
        </w:rPr>
      </w:pPr>
      <w:r w:rsidRPr="0038084C">
        <w:rPr>
          <w:rFonts w:ascii="Times New Roman" w:hAnsi="Times New Roman" w:cs="Times New Roman"/>
          <w:color w:val="000000"/>
        </w:rPr>
        <w:t>Организация</w:t>
      </w:r>
      <w:r w:rsidR="00CD7133">
        <w:rPr>
          <w:rFonts w:ascii="Times New Roman" w:hAnsi="Times New Roman" w:cs="Times New Roman"/>
          <w:color w:val="000000"/>
        </w:rPr>
        <w:t xml:space="preserve"> </w:t>
      </w:r>
      <w:r w:rsidRPr="0038084C">
        <w:rPr>
          <w:rFonts w:ascii="Times New Roman" w:hAnsi="Times New Roman" w:cs="Times New Roman"/>
          <w:color w:val="000000"/>
        </w:rPr>
        <w:t>культуры</w:t>
      </w:r>
      <w:r w:rsidR="00CD7133">
        <w:rPr>
          <w:rFonts w:ascii="Times New Roman" w:hAnsi="Times New Roman" w:cs="Times New Roman"/>
          <w:color w:val="000000"/>
        </w:rPr>
        <w:t xml:space="preserve"> </w:t>
      </w:r>
      <w:r w:rsidRPr="0038084C">
        <w:rPr>
          <w:rFonts w:ascii="Times New Roman" w:hAnsi="Times New Roman" w:cs="Times New Roman"/>
          <w:color w:val="000000"/>
        </w:rPr>
        <w:t>должна</w:t>
      </w:r>
      <w:r w:rsidR="00CD7133">
        <w:rPr>
          <w:rFonts w:ascii="Times New Roman" w:hAnsi="Times New Roman" w:cs="Times New Roman"/>
          <w:color w:val="000000"/>
        </w:rPr>
        <w:t xml:space="preserve"> </w:t>
      </w:r>
      <w:r w:rsidRPr="0038084C">
        <w:rPr>
          <w:rFonts w:ascii="Times New Roman" w:hAnsi="Times New Roman" w:cs="Times New Roman"/>
          <w:color w:val="000000"/>
        </w:rPr>
        <w:t>разместить</w:t>
      </w:r>
      <w:r w:rsidR="00CD7133">
        <w:rPr>
          <w:rFonts w:ascii="Times New Roman" w:hAnsi="Times New Roman" w:cs="Times New Roman"/>
          <w:color w:val="000000"/>
        </w:rPr>
        <w:t xml:space="preserve"> </w:t>
      </w:r>
      <w:r w:rsidRPr="0038084C">
        <w:rPr>
          <w:rFonts w:ascii="Times New Roman" w:hAnsi="Times New Roman" w:cs="Times New Roman"/>
          <w:color w:val="000000"/>
        </w:rPr>
        <w:t>на</w:t>
      </w:r>
      <w:r w:rsidR="00CD7133">
        <w:rPr>
          <w:rFonts w:ascii="Times New Roman" w:hAnsi="Times New Roman" w:cs="Times New Roman"/>
          <w:color w:val="000000"/>
        </w:rPr>
        <w:t xml:space="preserve"> </w:t>
      </w:r>
      <w:r w:rsidRPr="0038084C">
        <w:rPr>
          <w:rFonts w:ascii="Times New Roman" w:hAnsi="Times New Roman" w:cs="Times New Roman"/>
          <w:color w:val="000000"/>
        </w:rPr>
        <w:t>своем</w:t>
      </w:r>
      <w:r w:rsidR="00CD7133">
        <w:rPr>
          <w:rFonts w:ascii="Times New Roman" w:hAnsi="Times New Roman" w:cs="Times New Roman"/>
          <w:color w:val="000000"/>
        </w:rPr>
        <w:t xml:space="preserve"> </w:t>
      </w:r>
      <w:r w:rsidRPr="0038084C">
        <w:rPr>
          <w:rFonts w:ascii="Times New Roman" w:hAnsi="Times New Roman" w:cs="Times New Roman"/>
          <w:color w:val="000000"/>
        </w:rPr>
        <w:t>официальном</w:t>
      </w:r>
      <w:r w:rsidR="00CD7133">
        <w:rPr>
          <w:rFonts w:ascii="Times New Roman" w:hAnsi="Times New Roman" w:cs="Times New Roman"/>
          <w:color w:val="000000"/>
        </w:rPr>
        <w:t xml:space="preserve"> </w:t>
      </w:r>
      <w:r w:rsidRPr="0038084C">
        <w:rPr>
          <w:rFonts w:ascii="Times New Roman" w:hAnsi="Times New Roman" w:cs="Times New Roman"/>
          <w:color w:val="000000"/>
        </w:rPr>
        <w:t>сайте:</w:t>
      </w:r>
    </w:p>
    <w:p w:rsidR="008156F0" w:rsidRPr="0038084C" w:rsidRDefault="008156F0" w:rsidP="00B521B5">
      <w:pPr>
        <w:pStyle w:val="Default"/>
        <w:numPr>
          <w:ilvl w:val="0"/>
          <w:numId w:val="10"/>
        </w:numPr>
        <w:tabs>
          <w:tab w:val="left" w:pos="1134"/>
          <w:tab w:val="left" w:pos="1276"/>
        </w:tabs>
        <w:ind w:left="0" w:firstLine="709"/>
        <w:rPr>
          <w:rFonts w:ascii="Times New Roman" w:hAnsi="Times New Roman" w:cs="Times New Roman"/>
        </w:rPr>
      </w:pPr>
      <w:r w:rsidRPr="0038084C">
        <w:rPr>
          <w:rFonts w:ascii="Times New Roman" w:hAnsi="Times New Roman" w:cs="Times New Roman"/>
        </w:rPr>
        <w:t>результаты</w:t>
      </w:r>
      <w:r w:rsidR="00CD7133">
        <w:rPr>
          <w:rFonts w:ascii="Times New Roman" w:hAnsi="Times New Roman" w:cs="Times New Roman"/>
        </w:rPr>
        <w:t xml:space="preserve"> </w:t>
      </w:r>
      <w:r w:rsidRPr="0038084C">
        <w:rPr>
          <w:rFonts w:ascii="Times New Roman" w:hAnsi="Times New Roman" w:cs="Times New Roman"/>
        </w:rPr>
        <w:t>независимой</w:t>
      </w:r>
      <w:r w:rsidR="00CD7133">
        <w:rPr>
          <w:rFonts w:ascii="Times New Roman" w:hAnsi="Times New Roman" w:cs="Times New Roman"/>
        </w:rPr>
        <w:t xml:space="preserve"> </w:t>
      </w:r>
      <w:r w:rsidRPr="0038084C">
        <w:rPr>
          <w:rFonts w:ascii="Times New Roman" w:hAnsi="Times New Roman" w:cs="Times New Roman"/>
        </w:rPr>
        <w:t>оценки</w:t>
      </w:r>
      <w:r w:rsidR="00CD7133">
        <w:rPr>
          <w:rFonts w:ascii="Times New Roman" w:hAnsi="Times New Roman" w:cs="Times New Roman"/>
        </w:rPr>
        <w:t xml:space="preserve"> </w:t>
      </w:r>
      <w:r w:rsidRPr="0038084C">
        <w:rPr>
          <w:rFonts w:ascii="Times New Roman" w:hAnsi="Times New Roman" w:cs="Times New Roman"/>
        </w:rPr>
        <w:t>качества</w:t>
      </w:r>
      <w:r w:rsidR="00CD7133">
        <w:rPr>
          <w:rFonts w:ascii="Times New Roman" w:hAnsi="Times New Roman" w:cs="Times New Roman"/>
        </w:rPr>
        <w:t xml:space="preserve"> </w:t>
      </w:r>
      <w:r w:rsidRPr="0038084C">
        <w:rPr>
          <w:rFonts w:ascii="Times New Roman" w:hAnsi="Times New Roman" w:cs="Times New Roman"/>
        </w:rPr>
        <w:t>оказания</w:t>
      </w:r>
      <w:r w:rsidR="00CD7133">
        <w:rPr>
          <w:rFonts w:ascii="Times New Roman" w:hAnsi="Times New Roman" w:cs="Times New Roman"/>
        </w:rPr>
        <w:t xml:space="preserve"> </w:t>
      </w:r>
      <w:r w:rsidRPr="0038084C">
        <w:rPr>
          <w:rFonts w:ascii="Times New Roman" w:hAnsi="Times New Roman" w:cs="Times New Roman"/>
        </w:rPr>
        <w:t>услуг</w:t>
      </w:r>
      <w:r w:rsidR="00CD7133">
        <w:rPr>
          <w:rFonts w:ascii="Times New Roman" w:hAnsi="Times New Roman" w:cs="Times New Roman"/>
        </w:rPr>
        <w:t xml:space="preserve"> </w:t>
      </w:r>
      <w:r w:rsidRPr="0038084C">
        <w:rPr>
          <w:rFonts w:ascii="Times New Roman" w:hAnsi="Times New Roman" w:cs="Times New Roman"/>
        </w:rPr>
        <w:t>организациями</w:t>
      </w:r>
      <w:r w:rsidR="00CD7133">
        <w:rPr>
          <w:rFonts w:ascii="Times New Roman" w:hAnsi="Times New Roman" w:cs="Times New Roman"/>
        </w:rPr>
        <w:t xml:space="preserve"> </w:t>
      </w:r>
      <w:r w:rsidRPr="0038084C">
        <w:rPr>
          <w:rFonts w:ascii="Times New Roman" w:hAnsi="Times New Roman" w:cs="Times New Roman"/>
        </w:rPr>
        <w:t>культуры,</w:t>
      </w:r>
      <w:r w:rsidR="00CD7133">
        <w:rPr>
          <w:rFonts w:ascii="Times New Roman" w:hAnsi="Times New Roman" w:cs="Times New Roman"/>
        </w:rPr>
        <w:t xml:space="preserve"> </w:t>
      </w:r>
      <w:r w:rsidRPr="0038084C">
        <w:rPr>
          <w:rFonts w:ascii="Times New Roman" w:hAnsi="Times New Roman" w:cs="Times New Roman"/>
        </w:rPr>
        <w:t>а</w:t>
      </w:r>
      <w:r w:rsidR="00CD7133">
        <w:rPr>
          <w:rFonts w:ascii="Times New Roman" w:hAnsi="Times New Roman" w:cs="Times New Roman"/>
        </w:rPr>
        <w:t xml:space="preserve"> </w:t>
      </w:r>
      <w:r w:rsidRPr="0038084C">
        <w:rPr>
          <w:rFonts w:ascii="Times New Roman" w:hAnsi="Times New Roman" w:cs="Times New Roman"/>
        </w:rPr>
        <w:t>также</w:t>
      </w:r>
      <w:r w:rsidR="00CD7133">
        <w:rPr>
          <w:rFonts w:ascii="Times New Roman" w:hAnsi="Times New Roman" w:cs="Times New Roman"/>
        </w:rPr>
        <w:t xml:space="preserve"> </w:t>
      </w:r>
      <w:r w:rsidRPr="0038084C">
        <w:rPr>
          <w:rFonts w:ascii="Times New Roman" w:hAnsi="Times New Roman" w:cs="Times New Roman"/>
        </w:rPr>
        <w:t>предложения</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улучшении</w:t>
      </w:r>
      <w:r w:rsidR="00CD7133">
        <w:rPr>
          <w:rFonts w:ascii="Times New Roman" w:hAnsi="Times New Roman" w:cs="Times New Roman"/>
        </w:rPr>
        <w:t xml:space="preserve"> </w:t>
      </w:r>
      <w:r w:rsidRPr="0038084C">
        <w:rPr>
          <w:rFonts w:ascii="Times New Roman" w:hAnsi="Times New Roman" w:cs="Times New Roman"/>
        </w:rPr>
        <w:t>качества</w:t>
      </w:r>
      <w:r w:rsidR="00CD7133">
        <w:rPr>
          <w:rFonts w:ascii="Times New Roman" w:hAnsi="Times New Roman" w:cs="Times New Roman"/>
        </w:rPr>
        <w:t xml:space="preserve"> </w:t>
      </w:r>
      <w:r w:rsidRPr="0038084C">
        <w:rPr>
          <w:rFonts w:ascii="Times New Roman" w:hAnsi="Times New Roman" w:cs="Times New Roman"/>
        </w:rPr>
        <w:t>их</w:t>
      </w:r>
      <w:r w:rsidR="00CD7133">
        <w:rPr>
          <w:rFonts w:ascii="Times New Roman" w:hAnsi="Times New Roman" w:cs="Times New Roman"/>
        </w:rPr>
        <w:t xml:space="preserve"> </w:t>
      </w:r>
      <w:r w:rsidRPr="0038084C">
        <w:rPr>
          <w:rFonts w:ascii="Times New Roman" w:hAnsi="Times New Roman" w:cs="Times New Roman"/>
        </w:rPr>
        <w:t>деятельности;</w:t>
      </w:r>
    </w:p>
    <w:p w:rsidR="008156F0" w:rsidRPr="0038084C" w:rsidRDefault="008156F0" w:rsidP="00B521B5">
      <w:pPr>
        <w:pStyle w:val="Default"/>
        <w:numPr>
          <w:ilvl w:val="0"/>
          <w:numId w:val="10"/>
        </w:numPr>
        <w:tabs>
          <w:tab w:val="left" w:pos="1134"/>
          <w:tab w:val="left" w:pos="1276"/>
        </w:tabs>
        <w:ind w:left="0" w:firstLine="709"/>
        <w:rPr>
          <w:rFonts w:ascii="Times New Roman" w:hAnsi="Times New Roman" w:cs="Times New Roman"/>
        </w:rPr>
      </w:pPr>
      <w:r w:rsidRPr="0038084C">
        <w:rPr>
          <w:rFonts w:ascii="Times New Roman" w:hAnsi="Times New Roman" w:cs="Times New Roman"/>
        </w:rPr>
        <w:t>план</w:t>
      </w:r>
      <w:r w:rsidR="00CD7133">
        <w:rPr>
          <w:rFonts w:ascii="Times New Roman" w:hAnsi="Times New Roman" w:cs="Times New Roman"/>
        </w:rPr>
        <w:t xml:space="preserve"> </w:t>
      </w:r>
      <w:r w:rsidRPr="0038084C">
        <w:rPr>
          <w:rFonts w:ascii="Times New Roman" w:hAnsi="Times New Roman" w:cs="Times New Roman"/>
        </w:rPr>
        <w:t>по</w:t>
      </w:r>
      <w:r w:rsidR="00CD7133">
        <w:rPr>
          <w:rFonts w:ascii="Times New Roman" w:hAnsi="Times New Roman" w:cs="Times New Roman"/>
        </w:rPr>
        <w:t xml:space="preserve"> </w:t>
      </w:r>
      <w:r w:rsidRPr="0038084C">
        <w:rPr>
          <w:rFonts w:ascii="Times New Roman" w:hAnsi="Times New Roman" w:cs="Times New Roman"/>
        </w:rPr>
        <w:t>улучшению</w:t>
      </w:r>
      <w:r w:rsidR="00CD7133">
        <w:rPr>
          <w:rFonts w:ascii="Times New Roman" w:hAnsi="Times New Roman" w:cs="Times New Roman"/>
        </w:rPr>
        <w:t xml:space="preserve"> </w:t>
      </w:r>
      <w:r w:rsidRPr="0038084C">
        <w:rPr>
          <w:rFonts w:ascii="Times New Roman" w:hAnsi="Times New Roman" w:cs="Times New Roman"/>
        </w:rPr>
        <w:t>качества</w:t>
      </w:r>
      <w:r w:rsidR="00CD7133">
        <w:rPr>
          <w:rFonts w:ascii="Times New Roman" w:hAnsi="Times New Roman" w:cs="Times New Roman"/>
        </w:rPr>
        <w:t xml:space="preserve"> </w:t>
      </w:r>
      <w:r w:rsidRPr="0038084C">
        <w:rPr>
          <w:rFonts w:ascii="Times New Roman" w:hAnsi="Times New Roman" w:cs="Times New Roman"/>
        </w:rPr>
        <w:t>работы</w:t>
      </w:r>
      <w:r w:rsidR="00CD7133">
        <w:rPr>
          <w:rFonts w:ascii="Times New Roman" w:hAnsi="Times New Roman" w:cs="Times New Roman"/>
        </w:rPr>
        <w:t xml:space="preserve"> </w:t>
      </w:r>
      <w:r w:rsidRPr="0038084C">
        <w:rPr>
          <w:rFonts w:ascii="Times New Roman" w:hAnsi="Times New Roman" w:cs="Times New Roman"/>
        </w:rPr>
        <w:t>организации.</w:t>
      </w:r>
    </w:p>
    <w:p w:rsidR="008156F0" w:rsidRPr="0038084C" w:rsidRDefault="008156F0" w:rsidP="00C658DC">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8084C">
        <w:rPr>
          <w:rFonts w:ascii="Times New Roman" w:hAnsi="Times New Roman" w:cs="Times New Roman"/>
          <w:color w:val="000000"/>
          <w:sz w:val="24"/>
          <w:szCs w:val="24"/>
        </w:rPr>
        <w:t>Таким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образом,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каждая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организация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дублирует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своем</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сайте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результаты</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НОК</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предложения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общественного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совета,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также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самостоятельно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разрабатывает,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утверждает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своего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учредителя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размещает</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план</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по</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устранению</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недостатков,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выявленных</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в</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ходе</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независимой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оценки</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качества</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условий</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оказания</w:t>
      </w:r>
      <w:r w:rsidR="00CD7133">
        <w:rPr>
          <w:rFonts w:ascii="Times New Roman" w:hAnsi="Times New Roman" w:cs="Times New Roman"/>
          <w:color w:val="000000"/>
          <w:sz w:val="24"/>
          <w:szCs w:val="24"/>
        </w:rPr>
        <w:t xml:space="preserve"> </w:t>
      </w:r>
      <w:r w:rsidRPr="0038084C">
        <w:rPr>
          <w:rFonts w:ascii="Times New Roman" w:hAnsi="Times New Roman" w:cs="Times New Roman"/>
          <w:color w:val="000000"/>
          <w:sz w:val="24"/>
          <w:szCs w:val="24"/>
        </w:rPr>
        <w:t>услуг.</w:t>
      </w:r>
    </w:p>
    <w:p w:rsidR="008C0D22" w:rsidRPr="0038084C" w:rsidRDefault="008C0D22" w:rsidP="00E43DD5">
      <w:pPr>
        <w:spacing w:after="0" w:line="240" w:lineRule="auto"/>
        <w:rPr>
          <w:rFonts w:ascii="Times New Roman" w:hAnsi="Times New Roman" w:cs="Times New Roman"/>
          <w:color w:val="000000"/>
          <w:sz w:val="19"/>
          <w:szCs w:val="19"/>
        </w:rPr>
      </w:pPr>
    </w:p>
    <w:p w:rsidR="00FE14BE" w:rsidRPr="0038084C" w:rsidRDefault="0038084C" w:rsidP="00C658DC">
      <w:pPr>
        <w:pStyle w:val="2"/>
        <w:jc w:val="center"/>
        <w:rPr>
          <w:sz w:val="32"/>
          <w:szCs w:val="32"/>
        </w:rPr>
      </w:pPr>
      <w:bookmarkStart w:id="7" w:name="_Toc37423980"/>
      <w:r w:rsidRPr="0038084C">
        <w:rPr>
          <w:sz w:val="32"/>
          <w:szCs w:val="32"/>
        </w:rPr>
        <w:t>Доступность</w:t>
      </w:r>
      <w:r w:rsidR="00CD7133">
        <w:rPr>
          <w:sz w:val="32"/>
          <w:szCs w:val="32"/>
        </w:rPr>
        <w:t xml:space="preserve"> </w:t>
      </w:r>
      <w:r w:rsidRPr="0038084C">
        <w:rPr>
          <w:sz w:val="32"/>
          <w:szCs w:val="32"/>
        </w:rPr>
        <w:t>объектов</w:t>
      </w:r>
      <w:r w:rsidR="00CD7133">
        <w:rPr>
          <w:sz w:val="32"/>
          <w:szCs w:val="32"/>
        </w:rPr>
        <w:t xml:space="preserve"> </w:t>
      </w:r>
      <w:r w:rsidRPr="0038084C">
        <w:rPr>
          <w:sz w:val="32"/>
          <w:szCs w:val="32"/>
        </w:rPr>
        <w:t>и</w:t>
      </w:r>
      <w:r w:rsidR="00CD7133">
        <w:rPr>
          <w:sz w:val="32"/>
          <w:szCs w:val="32"/>
        </w:rPr>
        <w:t xml:space="preserve"> </w:t>
      </w:r>
      <w:r w:rsidRPr="0038084C">
        <w:rPr>
          <w:sz w:val="32"/>
          <w:szCs w:val="32"/>
        </w:rPr>
        <w:t>услуг</w:t>
      </w:r>
      <w:r w:rsidR="00CD7133">
        <w:rPr>
          <w:sz w:val="32"/>
          <w:szCs w:val="32"/>
        </w:rPr>
        <w:t xml:space="preserve"> </w:t>
      </w:r>
      <w:r w:rsidRPr="0038084C">
        <w:rPr>
          <w:sz w:val="32"/>
          <w:szCs w:val="32"/>
        </w:rPr>
        <w:t>учреждений</w:t>
      </w:r>
      <w:r w:rsidR="00CD7133">
        <w:rPr>
          <w:sz w:val="32"/>
          <w:szCs w:val="32"/>
        </w:rPr>
        <w:t xml:space="preserve"> </w:t>
      </w:r>
      <w:r w:rsidRPr="0038084C">
        <w:rPr>
          <w:sz w:val="32"/>
          <w:szCs w:val="32"/>
        </w:rPr>
        <w:t>культуры</w:t>
      </w:r>
      <w:r w:rsidR="00CD7133">
        <w:rPr>
          <w:sz w:val="32"/>
          <w:szCs w:val="32"/>
        </w:rPr>
        <w:t xml:space="preserve"> </w:t>
      </w:r>
      <w:r w:rsidRPr="0038084C">
        <w:rPr>
          <w:sz w:val="32"/>
          <w:szCs w:val="32"/>
        </w:rPr>
        <w:t>для</w:t>
      </w:r>
      <w:r w:rsidR="00CD7133">
        <w:rPr>
          <w:sz w:val="32"/>
          <w:szCs w:val="32"/>
        </w:rPr>
        <w:t xml:space="preserve"> </w:t>
      </w:r>
      <w:r w:rsidRPr="0038084C">
        <w:rPr>
          <w:sz w:val="32"/>
          <w:szCs w:val="32"/>
        </w:rPr>
        <w:t>инвалидов</w:t>
      </w:r>
      <w:bookmarkEnd w:id="7"/>
    </w:p>
    <w:p w:rsidR="00FE14BE" w:rsidRPr="0038084C" w:rsidRDefault="00FE14BE"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Основным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международным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документом,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устанавливающим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права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всем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мире,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является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Конвенция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правах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принятая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Генеральной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Ассамблеей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ООН</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13</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декабря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2006</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г.</w:t>
      </w:r>
      <w:r w:rsidR="00CD7133">
        <w:rPr>
          <w:rFonts w:ascii="Times New Roman" w:hAnsi="Times New Roman" w:cs="Times New Roman"/>
          <w:sz w:val="24"/>
          <w:szCs w:val="24"/>
          <w:lang w:eastAsia="ru-RU"/>
        </w:rPr>
        <w:t xml:space="preserve"> </w:t>
      </w:r>
    </w:p>
    <w:p w:rsidR="00FE14BE" w:rsidRPr="0038084C" w:rsidRDefault="0038084C"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lastRenderedPageBreak/>
        <w:t>П</w:t>
      </w:r>
      <w:r w:rsidR="00FE14BE" w:rsidRPr="0038084C">
        <w:rPr>
          <w:rFonts w:ascii="Times New Roman" w:hAnsi="Times New Roman" w:cs="Times New Roman"/>
          <w:sz w:val="24"/>
          <w:szCs w:val="24"/>
          <w:lang w:eastAsia="ru-RU"/>
        </w:rPr>
        <w:t>осле</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ратификации</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ее</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Российской</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Федерацией</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25</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сентября</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2012</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г.</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соответствии</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со</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статьей</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1</w:t>
      </w:r>
      <w:r w:rsidRPr="0038084C">
        <w:rPr>
          <w:rFonts w:ascii="Times New Roman" w:hAnsi="Times New Roman" w:cs="Times New Roman"/>
          <w:sz w:val="24"/>
          <w:szCs w:val="24"/>
          <w:lang w:eastAsia="ru-RU"/>
        </w:rPr>
        <w:t>5</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Конституции</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РФ</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стала</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частью</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российского</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законодательства.</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Ее</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применение</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на</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территории</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нашей</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страны</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осуществляется</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путем</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принятия</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государственными</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органами</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нормативно-правовых</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актов,</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конкретизирующих</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способы</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реализации</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конкретных</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положений</w:t>
      </w:r>
      <w:r w:rsidR="00CD7133">
        <w:rPr>
          <w:rFonts w:ascii="Times New Roman" w:hAnsi="Times New Roman" w:cs="Times New Roman"/>
          <w:sz w:val="24"/>
          <w:szCs w:val="24"/>
          <w:lang w:eastAsia="ru-RU"/>
        </w:rPr>
        <w:t xml:space="preserve"> </w:t>
      </w:r>
      <w:r w:rsidR="00FE14BE" w:rsidRPr="0038084C">
        <w:rPr>
          <w:rFonts w:ascii="Times New Roman" w:hAnsi="Times New Roman" w:cs="Times New Roman"/>
          <w:sz w:val="24"/>
          <w:szCs w:val="24"/>
          <w:lang w:eastAsia="ru-RU"/>
        </w:rPr>
        <w:t>Конвенции.</w:t>
      </w:r>
      <w:r w:rsidR="00CD7133">
        <w:rPr>
          <w:rFonts w:ascii="Times New Roman" w:hAnsi="Times New Roman" w:cs="Times New Roman"/>
          <w:sz w:val="24"/>
          <w:szCs w:val="24"/>
          <w:lang w:eastAsia="ru-RU"/>
        </w:rPr>
        <w:t xml:space="preserve"> </w:t>
      </w:r>
    </w:p>
    <w:p w:rsidR="00FE14BE" w:rsidRPr="0038084C" w:rsidRDefault="00FE14BE"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статье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1</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Конвенции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установлено,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что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ее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цель</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заключается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поощрении,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защите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обеспечении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полного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равного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осуществления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всеми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инвалидами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всех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прав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человека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основных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свобод,</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также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поощрении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уважения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присущего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достоинства.</w:t>
      </w:r>
      <w:r w:rsidR="00CD7133">
        <w:rPr>
          <w:rFonts w:ascii="Times New Roman" w:hAnsi="Times New Roman" w:cs="Times New Roman"/>
          <w:sz w:val="24"/>
          <w:szCs w:val="24"/>
          <w:lang w:eastAsia="ru-RU"/>
        </w:rPr>
        <w:t xml:space="preserve"> </w:t>
      </w:r>
    </w:p>
    <w:p w:rsidR="00FE14BE" w:rsidRPr="0038084C" w:rsidRDefault="00FE14BE"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Для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достижения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этой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цели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статье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3</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Конвенции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закреплен</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ряд</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принципов,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которых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базируются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все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ее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остальные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положения.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этим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принципам,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частности,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относятся:</w:t>
      </w:r>
    </w:p>
    <w:p w:rsidR="00FE14BE" w:rsidRPr="0038084C" w:rsidRDefault="00FE14BE"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w:t>
      </w:r>
      <w:r w:rsidRPr="0038084C">
        <w:rPr>
          <w:rFonts w:ascii="Times New Roman" w:hAnsi="Times New Roman" w:cs="Times New Roman"/>
          <w:sz w:val="24"/>
          <w:szCs w:val="24"/>
          <w:lang w:eastAsia="ru-RU"/>
        </w:rPr>
        <w:tab/>
        <w:t>полное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эффективное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вовлечение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включение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общество;</w:t>
      </w:r>
    </w:p>
    <w:p w:rsidR="00FE14BE" w:rsidRPr="0038084C" w:rsidRDefault="00FE14BE"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w:t>
      </w:r>
      <w:r w:rsidRPr="0038084C">
        <w:rPr>
          <w:rFonts w:ascii="Times New Roman" w:hAnsi="Times New Roman" w:cs="Times New Roman"/>
          <w:sz w:val="24"/>
          <w:szCs w:val="24"/>
          <w:lang w:eastAsia="ru-RU"/>
        </w:rPr>
        <w:tab/>
        <w:t>равенство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возможностей;</w:t>
      </w:r>
    </w:p>
    <w:p w:rsidR="00FE14BE" w:rsidRPr="0038084C" w:rsidRDefault="00FE14BE"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w:t>
      </w:r>
      <w:r w:rsidRPr="0038084C">
        <w:rPr>
          <w:rFonts w:ascii="Times New Roman" w:hAnsi="Times New Roman" w:cs="Times New Roman"/>
          <w:sz w:val="24"/>
          <w:szCs w:val="24"/>
          <w:lang w:eastAsia="ru-RU"/>
        </w:rPr>
        <w:tab/>
        <w:t>недискриминация;</w:t>
      </w:r>
    </w:p>
    <w:p w:rsidR="00FE14BE" w:rsidRPr="0038084C" w:rsidRDefault="00FE14BE"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w:t>
      </w:r>
      <w:r w:rsidRPr="0038084C">
        <w:rPr>
          <w:rFonts w:ascii="Times New Roman" w:hAnsi="Times New Roman" w:cs="Times New Roman"/>
          <w:sz w:val="24"/>
          <w:szCs w:val="24"/>
          <w:lang w:eastAsia="ru-RU"/>
        </w:rPr>
        <w:tab/>
        <w:t>доступность.</w:t>
      </w:r>
    </w:p>
    <w:p w:rsidR="00FE14BE" w:rsidRPr="0038084C" w:rsidRDefault="00FE14BE"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Указанные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принципы</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логически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вытекают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один</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из</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другого.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Для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того,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чтобы</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обеспечить</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полное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вовлечение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включение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общество,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необходимо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предоставить</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ему</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равные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другими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людьми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возможности.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Для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этого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должен</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подвергаться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дискриминации.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Основным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способом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устранения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дискриминации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является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обеспечение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тех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случаях,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когда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инвалидам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обеспечивается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доступность</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услуг</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архитектурных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объектов,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происходит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дискриминация.</w:t>
      </w:r>
      <w:r w:rsidR="00CD7133">
        <w:rPr>
          <w:rFonts w:ascii="Times New Roman" w:hAnsi="Times New Roman" w:cs="Times New Roman"/>
          <w:sz w:val="24"/>
          <w:szCs w:val="24"/>
          <w:lang w:eastAsia="ru-RU"/>
        </w:rPr>
        <w:t xml:space="preserve"> </w:t>
      </w:r>
    </w:p>
    <w:p w:rsidR="00FE14BE" w:rsidRPr="0038084C" w:rsidRDefault="00FE14BE"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Согласно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статье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5</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Конвенции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государства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запрещают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любую</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дискриминацию</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признаку</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инвалидности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гарантируют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инвалидам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равную</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эффективную</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правовую</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защиту</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дискриминации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любой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почве.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Это,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частности,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означает,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что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государство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устанавливает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обязательные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для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исполнения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требования,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направленные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обеспечение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доступности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для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деятельности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организаций,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предоставляющих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услуги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населению.</w:t>
      </w:r>
    </w:p>
    <w:p w:rsidR="00FE14BE" w:rsidRPr="0038084C" w:rsidRDefault="00FE14BE"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Доступность</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для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достигается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помощью</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разумного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приспособления.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статье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2</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Конвенции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разумное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приспособление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определяется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как</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внесение,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когда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это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нужно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конкретном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случае,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необходимых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подходящих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модификаций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коррективов,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становящихся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несоразмерным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или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неоправданным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бременем,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целях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обеспечения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реализации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или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осуществления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инвалидами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наравне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другими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всех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прав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человека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основных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свобод.</w:t>
      </w:r>
      <w:r w:rsidR="00CD7133">
        <w:rPr>
          <w:rFonts w:ascii="Times New Roman" w:hAnsi="Times New Roman" w:cs="Times New Roman"/>
          <w:sz w:val="24"/>
          <w:szCs w:val="24"/>
          <w:lang w:eastAsia="ru-RU"/>
        </w:rPr>
        <w:t xml:space="preserve"> </w:t>
      </w:r>
    </w:p>
    <w:p w:rsidR="00FE14BE" w:rsidRPr="0038084C" w:rsidRDefault="00FE14BE"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Разумное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приспособление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заключается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том,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что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деятельность</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организации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приспосабливается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для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двумя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способами.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Во-первых,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обеспечивается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доступность</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зданий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сооружений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данной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организации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путем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оборудования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пандусами,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широкими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дверными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проемами,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надписями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шрифтом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Брайля,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т.п.</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Во-вторых,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обеспечивается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доступность</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для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услуг</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этих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организаций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путем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изменения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порядка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предоставления,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оказания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инвалидам</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дополнительной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помощи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получении,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т.п.</w:t>
      </w:r>
    </w:p>
    <w:p w:rsidR="0038084C" w:rsidRPr="0038084C" w:rsidRDefault="0038084C" w:rsidP="00C658DC">
      <w:pPr>
        <w:tabs>
          <w:tab w:val="left" w:pos="993"/>
        </w:tabs>
        <w:spacing w:after="0" w:line="240" w:lineRule="auto"/>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Российское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законодательство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конкретизирует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реализацию</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положений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Конвенции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правах</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Создание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доступной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среды</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для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регулируют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Федеральный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закон</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24</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ноября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1995</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года</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N</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181-ФЗ</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социальной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защите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инвалидов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Российской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Федерации»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15),</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Федеральный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закон</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29</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декабря</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2012</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г.</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273-ФЗ</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образовании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Российской</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Федерации»</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(ст.</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79),</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rPr>
        <w:t>Закон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октября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1992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3612-1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"Основы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культуре"</w:t>
      </w:r>
      <w:r w:rsidR="00CD7133">
        <w:rPr>
          <w:rFonts w:ascii="Times New Roman" w:hAnsi="Times New Roman" w:cs="Times New Roman"/>
          <w:sz w:val="24"/>
          <w:szCs w:val="24"/>
        </w:rPr>
        <w:t xml:space="preserve"> </w:t>
      </w:r>
      <w:r>
        <w:rPr>
          <w:rFonts w:ascii="Times New Roman" w:hAnsi="Times New Roman" w:cs="Times New Roman"/>
          <w:sz w:val="24"/>
          <w:szCs w:val="24"/>
        </w:rPr>
        <w:t>и</w:t>
      </w:r>
      <w:r w:rsidR="00CD7133">
        <w:rPr>
          <w:rFonts w:ascii="Times New Roman" w:hAnsi="Times New Roman" w:cs="Times New Roman"/>
          <w:sz w:val="24"/>
          <w:szCs w:val="24"/>
        </w:rPr>
        <w:t xml:space="preserve"> </w:t>
      </w:r>
      <w:r>
        <w:rPr>
          <w:rFonts w:ascii="Times New Roman" w:hAnsi="Times New Roman" w:cs="Times New Roman"/>
          <w:sz w:val="24"/>
          <w:szCs w:val="24"/>
        </w:rPr>
        <w:t>другие</w:t>
      </w:r>
      <w:r w:rsidR="00CD7133">
        <w:rPr>
          <w:rFonts w:ascii="Times New Roman" w:hAnsi="Times New Roman" w:cs="Times New Roman"/>
          <w:sz w:val="24"/>
          <w:szCs w:val="24"/>
        </w:rPr>
        <w:t xml:space="preserve"> </w:t>
      </w:r>
      <w:r>
        <w:rPr>
          <w:rFonts w:ascii="Times New Roman" w:hAnsi="Times New Roman" w:cs="Times New Roman"/>
          <w:sz w:val="24"/>
          <w:szCs w:val="24"/>
        </w:rPr>
        <w:t>законы.</w:t>
      </w:r>
    </w:p>
    <w:p w:rsidR="0038084C" w:rsidRPr="0038084C" w:rsidRDefault="0038084C" w:rsidP="00C658DC">
      <w:pPr>
        <w:tabs>
          <w:tab w:val="left" w:pos="993"/>
        </w:tabs>
        <w:spacing w:after="0"/>
        <w:ind w:firstLine="709"/>
        <w:jc w:val="both"/>
        <w:rPr>
          <w:rFonts w:ascii="Times New Roman" w:hAnsi="Times New Roman" w:cs="Times New Roman"/>
          <w:sz w:val="24"/>
          <w:szCs w:val="24"/>
          <w:lang w:eastAsia="ru-RU"/>
        </w:rPr>
      </w:pPr>
      <w:r w:rsidRPr="0038084C">
        <w:rPr>
          <w:rFonts w:ascii="Times New Roman" w:hAnsi="Times New Roman" w:cs="Times New Roman"/>
          <w:sz w:val="24"/>
          <w:szCs w:val="24"/>
          <w:lang w:eastAsia="ru-RU"/>
        </w:rPr>
        <w:t>В</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статье</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lang w:eastAsia="ru-RU"/>
        </w:rPr>
        <w:t>30</w:t>
      </w:r>
      <w:r w:rsidR="00CD7133">
        <w:rPr>
          <w:rFonts w:ascii="Times New Roman" w:hAnsi="Times New Roman" w:cs="Times New Roman"/>
          <w:sz w:val="24"/>
          <w:szCs w:val="24"/>
          <w:lang w:eastAsia="ru-RU"/>
        </w:rPr>
        <w:t xml:space="preserve"> </w:t>
      </w:r>
      <w:r w:rsidRPr="0038084C">
        <w:rPr>
          <w:rFonts w:ascii="Times New Roman" w:hAnsi="Times New Roman" w:cs="Times New Roman"/>
          <w:sz w:val="24"/>
          <w:szCs w:val="24"/>
        </w:rPr>
        <w:t>Закона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октября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1992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3612-1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"Основы</w:t>
      </w:r>
      <w:r w:rsidR="00CD7133">
        <w:rPr>
          <w:rFonts w:ascii="Times New Roman" w:hAnsi="Times New Roman" w:cs="Times New Roman"/>
          <w:sz w:val="24"/>
          <w:szCs w:val="24"/>
        </w:rPr>
        <w:t xml:space="preserve"> </w:t>
      </w:r>
      <w:r>
        <w:rPr>
          <w:rFonts w:ascii="Times New Roman" w:hAnsi="Times New Roman" w:cs="Times New Roman"/>
          <w:sz w:val="24"/>
          <w:szCs w:val="24"/>
        </w:rPr>
        <w:t>з</w:t>
      </w:r>
      <w:r w:rsidRPr="0038084C">
        <w:rPr>
          <w:rFonts w:ascii="Times New Roman" w:hAnsi="Times New Roman" w:cs="Times New Roman"/>
          <w:sz w:val="24"/>
          <w:szCs w:val="24"/>
        </w:rPr>
        <w:t>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прямо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прописано,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что</w:t>
      </w:r>
      <w:r w:rsidR="00CD7133">
        <w:rPr>
          <w:rFonts w:ascii="Times New Roman" w:hAnsi="Times New Roman" w:cs="Times New Roman"/>
          <w:sz w:val="24"/>
          <w:szCs w:val="24"/>
        </w:rPr>
        <w:t xml:space="preserve"> </w:t>
      </w:r>
      <w:r>
        <w:rPr>
          <w:rFonts w:ascii="Times New Roman" w:hAnsi="Times New Roman" w:cs="Times New Roman"/>
          <w:color w:val="22272F"/>
          <w:sz w:val="24"/>
          <w:szCs w:val="24"/>
          <w:shd w:val="clear" w:color="auto" w:fill="FFFFFF"/>
        </w:rPr>
        <w:t>в</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целях</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обеспечения</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общедоступности</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культурной</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деятельности,</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культурных</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ценностей</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и</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благ</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для</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всех</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граждан</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органы</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государственной</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власти</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и</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управления,</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органы</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местного</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самоуправления</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в</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соответствии</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со</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своей</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компетенцией</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обязаны</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обеспечивать</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условия</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lastRenderedPageBreak/>
        <w:t>доступности</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для</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инвалидов</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культурных</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ценностей</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и</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благ</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в</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соответствии</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с</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sz w:val="24"/>
          <w:szCs w:val="24"/>
          <w:shd w:val="clear" w:color="auto" w:fill="FFFFFF"/>
        </w:rPr>
        <w:t>законодательством</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Российской</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Федерации</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о</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социальной</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защите</w:t>
      </w:r>
      <w:r w:rsidR="00CD7133">
        <w:rPr>
          <w:rFonts w:ascii="Times New Roman" w:hAnsi="Times New Roman" w:cs="Times New Roman"/>
          <w:color w:val="22272F"/>
          <w:sz w:val="24"/>
          <w:szCs w:val="24"/>
          <w:shd w:val="clear" w:color="auto" w:fill="FFFFFF"/>
        </w:rPr>
        <w:t xml:space="preserve"> </w:t>
      </w:r>
      <w:r w:rsidRPr="0038084C">
        <w:rPr>
          <w:rFonts w:ascii="Times New Roman" w:hAnsi="Times New Roman" w:cs="Times New Roman"/>
          <w:color w:val="22272F"/>
          <w:sz w:val="24"/>
          <w:szCs w:val="24"/>
          <w:shd w:val="clear" w:color="auto" w:fill="FFFFFF"/>
        </w:rPr>
        <w:t>инвалидов.</w:t>
      </w:r>
    </w:p>
    <w:p w:rsidR="0038084C" w:rsidRPr="0038084C" w:rsidRDefault="0038084C" w:rsidP="00C658DC">
      <w:pPr>
        <w:tabs>
          <w:tab w:val="left" w:pos="993"/>
        </w:tabs>
        <w:ind w:firstLine="709"/>
        <w:jc w:val="both"/>
        <w:rPr>
          <w:rFonts w:ascii="Times New Roman" w:hAnsi="Times New Roman" w:cs="Times New Roman"/>
          <w:sz w:val="24"/>
          <w:szCs w:val="24"/>
        </w:rPr>
      </w:pPr>
      <w:r w:rsidRPr="0038084C">
        <w:rPr>
          <w:rFonts w:ascii="Times New Roman" w:hAnsi="Times New Roman" w:cs="Times New Roman"/>
          <w:sz w:val="24"/>
          <w:szCs w:val="24"/>
        </w:rPr>
        <w:t>Министерство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разработало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несколько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нормативных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способствующих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повышению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уровня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наследия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РФ</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маломобильных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населения.</w:t>
      </w:r>
      <w:r w:rsidR="00CD7133">
        <w:rPr>
          <w:rFonts w:ascii="Times New Roman" w:hAnsi="Times New Roman" w:cs="Times New Roman"/>
          <w:sz w:val="24"/>
          <w:szCs w:val="24"/>
        </w:rPr>
        <w:t xml:space="preserve"> </w:t>
      </w:r>
    </w:p>
    <w:p w:rsidR="0038084C" w:rsidRPr="0038084C" w:rsidRDefault="0038084C" w:rsidP="0038084C">
      <w:pPr>
        <w:rPr>
          <w:rFonts w:ascii="Times New Roman" w:hAnsi="Times New Roman" w:cs="Times New Roman"/>
          <w:b/>
        </w:rPr>
      </w:pPr>
      <w:bookmarkStart w:id="8" w:name="sub_4"/>
      <w:r w:rsidRPr="0038084C">
        <w:rPr>
          <w:rFonts w:ascii="Times New Roman" w:hAnsi="Times New Roman" w:cs="Times New Roman"/>
          <w:b/>
        </w:rPr>
        <w:t>Требования</w:t>
      </w:r>
      <w:r w:rsidR="00CD7133">
        <w:rPr>
          <w:rFonts w:ascii="Times New Roman" w:hAnsi="Times New Roman" w:cs="Times New Roman"/>
          <w:b/>
        </w:rPr>
        <w:t xml:space="preserve"> </w:t>
      </w:r>
      <w:r w:rsidRPr="0038084C">
        <w:rPr>
          <w:rFonts w:ascii="Times New Roman" w:hAnsi="Times New Roman" w:cs="Times New Roman"/>
          <w:b/>
        </w:rPr>
        <w:t>доступности,</w:t>
      </w:r>
      <w:r w:rsidR="00CD7133">
        <w:rPr>
          <w:rFonts w:ascii="Times New Roman" w:hAnsi="Times New Roman" w:cs="Times New Roman"/>
          <w:b/>
        </w:rPr>
        <w:t xml:space="preserve"> </w:t>
      </w:r>
      <w:r w:rsidRPr="0038084C">
        <w:rPr>
          <w:rFonts w:ascii="Times New Roman" w:hAnsi="Times New Roman" w:cs="Times New Roman"/>
          <w:b/>
        </w:rPr>
        <w:t>предъявляемые</w:t>
      </w:r>
      <w:r w:rsidR="00CD7133">
        <w:rPr>
          <w:rFonts w:ascii="Times New Roman" w:hAnsi="Times New Roman" w:cs="Times New Roman"/>
          <w:b/>
        </w:rPr>
        <w:t xml:space="preserve"> </w:t>
      </w:r>
      <w:r w:rsidRPr="0038084C">
        <w:rPr>
          <w:rFonts w:ascii="Times New Roman" w:hAnsi="Times New Roman" w:cs="Times New Roman"/>
          <w:b/>
        </w:rPr>
        <w:t>к</w:t>
      </w:r>
      <w:r w:rsidR="00CD7133">
        <w:rPr>
          <w:rFonts w:ascii="Times New Roman" w:hAnsi="Times New Roman" w:cs="Times New Roman"/>
          <w:b/>
        </w:rPr>
        <w:t xml:space="preserve"> </w:t>
      </w:r>
      <w:r w:rsidRPr="0038084C">
        <w:rPr>
          <w:rFonts w:ascii="Times New Roman" w:hAnsi="Times New Roman" w:cs="Times New Roman"/>
          <w:b/>
        </w:rPr>
        <w:t>учреждениям</w:t>
      </w:r>
      <w:r w:rsidR="00CD7133">
        <w:rPr>
          <w:rFonts w:ascii="Times New Roman" w:hAnsi="Times New Roman" w:cs="Times New Roman"/>
          <w:b/>
        </w:rPr>
        <w:t xml:space="preserve"> </w:t>
      </w:r>
      <w:r w:rsidRPr="0038084C">
        <w:rPr>
          <w:rFonts w:ascii="Times New Roman" w:hAnsi="Times New Roman" w:cs="Times New Roman"/>
          <w:b/>
        </w:rPr>
        <w:t>культуры</w:t>
      </w:r>
      <w:r w:rsidR="00CD7133">
        <w:rPr>
          <w:rFonts w:ascii="Times New Roman" w:hAnsi="Times New Roman" w:cs="Times New Roman"/>
          <w:b/>
        </w:rPr>
        <w:t xml:space="preserve"> </w:t>
      </w:r>
      <w:r w:rsidRPr="0038084C">
        <w:rPr>
          <w:rFonts w:ascii="Times New Roman" w:hAnsi="Times New Roman" w:cs="Times New Roman"/>
          <w:b/>
        </w:rPr>
        <w:t>с</w:t>
      </w:r>
      <w:r w:rsidR="00CD7133">
        <w:rPr>
          <w:rFonts w:ascii="Times New Roman" w:hAnsi="Times New Roman" w:cs="Times New Roman"/>
          <w:b/>
        </w:rPr>
        <w:t xml:space="preserve"> </w:t>
      </w:r>
      <w:r w:rsidRPr="0038084C">
        <w:rPr>
          <w:rFonts w:ascii="Times New Roman" w:hAnsi="Times New Roman" w:cs="Times New Roman"/>
          <w:b/>
        </w:rPr>
        <w:t>учетом</w:t>
      </w:r>
      <w:r w:rsidR="00CD7133">
        <w:rPr>
          <w:rFonts w:ascii="Times New Roman" w:hAnsi="Times New Roman" w:cs="Times New Roman"/>
          <w:b/>
        </w:rPr>
        <w:t xml:space="preserve"> </w:t>
      </w:r>
      <w:r w:rsidRPr="0038084C">
        <w:rPr>
          <w:rFonts w:ascii="Times New Roman" w:hAnsi="Times New Roman" w:cs="Times New Roman"/>
          <w:b/>
        </w:rPr>
        <w:t>особых</w:t>
      </w:r>
      <w:r w:rsidR="00CD7133">
        <w:rPr>
          <w:rFonts w:ascii="Times New Roman" w:hAnsi="Times New Roman" w:cs="Times New Roman"/>
          <w:b/>
        </w:rPr>
        <w:t xml:space="preserve"> </w:t>
      </w:r>
      <w:r w:rsidRPr="0038084C">
        <w:rPr>
          <w:rFonts w:ascii="Times New Roman" w:hAnsi="Times New Roman" w:cs="Times New Roman"/>
          <w:b/>
        </w:rPr>
        <w:t>потребностей</w:t>
      </w:r>
      <w:r w:rsidR="00CD7133">
        <w:rPr>
          <w:rFonts w:ascii="Times New Roman" w:hAnsi="Times New Roman" w:cs="Times New Roman"/>
          <w:b/>
        </w:rPr>
        <w:t xml:space="preserve"> </w:t>
      </w:r>
      <w:r w:rsidRPr="0038084C">
        <w:rPr>
          <w:rFonts w:ascii="Times New Roman" w:hAnsi="Times New Roman" w:cs="Times New Roman"/>
          <w:b/>
        </w:rPr>
        <w:t>инвалидов</w:t>
      </w:r>
    </w:p>
    <w:bookmarkEnd w:id="8"/>
    <w:p w:rsidR="0038084C" w:rsidRPr="00C658DC" w:rsidRDefault="0038084C"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Общие</w:t>
      </w:r>
      <w:r w:rsidR="00CD7133">
        <w:rPr>
          <w:rFonts w:ascii="Times New Roman" w:hAnsi="Times New Roman" w:cs="Times New Roman"/>
          <w:sz w:val="24"/>
          <w:szCs w:val="24"/>
        </w:rPr>
        <w:t xml:space="preserve"> </w:t>
      </w:r>
      <w:r w:rsidRPr="00C658DC">
        <w:rPr>
          <w:rStyle w:val="aa"/>
          <w:rFonts w:ascii="Times New Roman" w:hAnsi="Times New Roman" w:cs="Times New Roman"/>
          <w:b w:val="0"/>
          <w:color w:val="auto"/>
          <w:sz w:val="24"/>
          <w:szCs w:val="24"/>
        </w:rPr>
        <w:t>требования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учреждениям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особых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потребностей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других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маломобильных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групп</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населения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утверждены</w:t>
      </w:r>
      <w:r w:rsidR="00CD7133">
        <w:rPr>
          <w:rFonts w:ascii="Times New Roman" w:hAnsi="Times New Roman" w:cs="Times New Roman"/>
          <w:sz w:val="24"/>
          <w:szCs w:val="24"/>
        </w:rPr>
        <w:t xml:space="preserve"> </w:t>
      </w:r>
      <w:r w:rsidRPr="00C658DC">
        <w:rPr>
          <w:rStyle w:val="aa"/>
          <w:rFonts w:ascii="Times New Roman" w:hAnsi="Times New Roman" w:cs="Times New Roman"/>
          <w:b w:val="0"/>
          <w:color w:val="auto"/>
          <w:sz w:val="24"/>
          <w:szCs w:val="24"/>
        </w:rPr>
        <w:t>Приказом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Минкультуры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РФ</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09.09.2015</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N</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2400</w:t>
      </w:r>
      <w:r w:rsidR="00CD7133">
        <w:rPr>
          <w:rFonts w:ascii="Times New Roman" w:hAnsi="Times New Roman" w:cs="Times New Roman"/>
          <w:sz w:val="24"/>
          <w:szCs w:val="24"/>
        </w:rPr>
        <w:t xml:space="preserve"> </w:t>
      </w:r>
      <w:r w:rsidR="00FE596A" w:rsidRPr="00C658DC">
        <w:rPr>
          <w:rFonts w:ascii="Times New Roman" w:hAnsi="Times New Roman" w:cs="Times New Roman"/>
          <w:color w:val="22272F"/>
          <w:sz w:val="24"/>
          <w:szCs w:val="24"/>
          <w:shd w:val="clear" w:color="auto" w:fill="FFFFFF"/>
        </w:rPr>
        <w:t>"Об</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утверждении</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требований</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доступности</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к</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учреждениям</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культуры</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с</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учетом</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особых</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потребностей</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инвалидов</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и</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других</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маломобильных</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групп</w:t>
      </w:r>
      <w:r w:rsidR="00CD7133">
        <w:rPr>
          <w:rFonts w:ascii="Times New Roman" w:hAnsi="Times New Roman" w:cs="Times New Roman"/>
          <w:color w:val="22272F"/>
          <w:sz w:val="24"/>
          <w:szCs w:val="24"/>
          <w:shd w:val="clear" w:color="auto" w:fill="FFFFFF"/>
        </w:rPr>
        <w:t xml:space="preserve"> </w:t>
      </w:r>
      <w:r w:rsidR="00FE596A" w:rsidRPr="00C658DC">
        <w:rPr>
          <w:rFonts w:ascii="Times New Roman" w:hAnsi="Times New Roman" w:cs="Times New Roman"/>
          <w:color w:val="22272F"/>
          <w:sz w:val="24"/>
          <w:szCs w:val="24"/>
          <w:shd w:val="clear" w:color="auto" w:fill="FFFFFF"/>
        </w:rPr>
        <w:t>населения"</w:t>
      </w:r>
      <w:r w:rsidRPr="00C658DC">
        <w:rPr>
          <w:rFonts w:ascii="Times New Roman" w:hAnsi="Times New Roman" w:cs="Times New Roman"/>
          <w:sz w:val="24"/>
          <w:szCs w:val="24"/>
        </w:rPr>
        <w:t>.</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Согласно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данному</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документу</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(музеи,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библиотеки,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исполнительских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искусств,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кинотеатры,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культурно-досуговые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обязаны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обеспечить</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инвалидам:</w:t>
      </w:r>
    </w:p>
    <w:p w:rsidR="0038084C" w:rsidRPr="00C658DC" w:rsidRDefault="0038084C" w:rsidP="00B521B5">
      <w:pPr>
        <w:pStyle w:val="a8"/>
        <w:numPr>
          <w:ilvl w:val="1"/>
          <w:numId w:val="13"/>
        </w:numPr>
        <w:tabs>
          <w:tab w:val="left" w:pos="1276"/>
        </w:tabs>
        <w:spacing w:after="0" w:line="240" w:lineRule="auto"/>
        <w:ind w:left="0" w:firstLine="709"/>
        <w:jc w:val="both"/>
        <w:rPr>
          <w:rFonts w:ascii="Times New Roman" w:hAnsi="Times New Roman" w:cs="Times New Roman"/>
          <w:b/>
          <w:sz w:val="24"/>
          <w:szCs w:val="24"/>
        </w:rPr>
      </w:pPr>
      <w:r w:rsidRPr="00C658DC">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беспрепятственного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объектам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предоставляемым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услугам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w:t>
      </w:r>
      <w:r w:rsidR="00CD7133">
        <w:rPr>
          <w:rFonts w:ascii="Times New Roman" w:hAnsi="Times New Roman" w:cs="Times New Roman"/>
          <w:sz w:val="24"/>
          <w:szCs w:val="24"/>
        </w:rPr>
        <w:t xml:space="preserve"> </w:t>
      </w:r>
      <w:r w:rsidRPr="00C658DC">
        <w:rPr>
          <w:rStyle w:val="aa"/>
          <w:rFonts w:ascii="Times New Roman" w:hAnsi="Times New Roman" w:cs="Times New Roman"/>
          <w:b w:val="0"/>
          <w:color w:val="auto"/>
          <w:sz w:val="24"/>
          <w:szCs w:val="24"/>
        </w:rPr>
        <w:t>СП</w:t>
      </w:r>
      <w:r w:rsidR="00CD7133">
        <w:rPr>
          <w:rStyle w:val="aa"/>
          <w:rFonts w:ascii="Times New Roman" w:hAnsi="Times New Roman" w:cs="Times New Roman"/>
          <w:b w:val="0"/>
          <w:color w:val="auto"/>
          <w:sz w:val="24"/>
          <w:szCs w:val="24"/>
        </w:rPr>
        <w:t xml:space="preserve"> </w:t>
      </w:r>
      <w:r w:rsidRPr="00C658DC">
        <w:rPr>
          <w:rStyle w:val="aa"/>
          <w:rFonts w:ascii="Times New Roman" w:hAnsi="Times New Roman" w:cs="Times New Roman"/>
          <w:b w:val="0"/>
          <w:color w:val="auto"/>
          <w:sz w:val="24"/>
          <w:szCs w:val="24"/>
        </w:rPr>
        <w:t>59.13330.2012</w:t>
      </w:r>
      <w:r w:rsidRPr="00C658DC">
        <w:rPr>
          <w:rFonts w:ascii="Times New Roman" w:hAnsi="Times New Roman" w:cs="Times New Roman"/>
          <w:b/>
          <w:sz w:val="24"/>
          <w:szCs w:val="24"/>
        </w:rPr>
        <w:t>;</w:t>
      </w:r>
    </w:p>
    <w:p w:rsidR="0038084C" w:rsidRPr="00C658DC" w:rsidRDefault="0038084C" w:rsidP="00B521B5">
      <w:pPr>
        <w:pStyle w:val="a8"/>
        <w:numPr>
          <w:ilvl w:val="1"/>
          <w:numId w:val="13"/>
        </w:numPr>
        <w:tabs>
          <w:tab w:val="left" w:pos="1276"/>
        </w:tabs>
        <w:spacing w:after="0" w:line="240" w:lineRule="auto"/>
        <w:ind w:left="0" w:firstLine="709"/>
        <w:jc w:val="both"/>
        <w:rPr>
          <w:rFonts w:ascii="Times New Roman" w:hAnsi="Times New Roman" w:cs="Times New Roman"/>
          <w:sz w:val="24"/>
          <w:szCs w:val="24"/>
        </w:rPr>
      </w:pPr>
      <w:r w:rsidRPr="00C658D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самостоятельного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помощью</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сотрудников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предоставляющих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передвижения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территории,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которой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расположены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объекты,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входа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такие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объекты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выхода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из</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них;</w:t>
      </w:r>
    </w:p>
    <w:p w:rsidR="0038084C" w:rsidRPr="00C658DC" w:rsidRDefault="0038084C" w:rsidP="00B521B5">
      <w:pPr>
        <w:pStyle w:val="a8"/>
        <w:numPr>
          <w:ilvl w:val="1"/>
          <w:numId w:val="13"/>
        </w:numPr>
        <w:tabs>
          <w:tab w:val="left" w:pos="1276"/>
        </w:tabs>
        <w:spacing w:after="0" w:line="240" w:lineRule="auto"/>
        <w:ind w:left="0" w:firstLine="709"/>
        <w:jc w:val="both"/>
        <w:rPr>
          <w:rFonts w:ascii="Times New Roman" w:hAnsi="Times New Roman" w:cs="Times New Roman"/>
          <w:sz w:val="24"/>
          <w:szCs w:val="24"/>
        </w:rPr>
      </w:pPr>
      <w:r w:rsidRPr="00C658DC">
        <w:rPr>
          <w:rFonts w:ascii="Times New Roman" w:hAnsi="Times New Roman" w:cs="Times New Roman"/>
          <w:sz w:val="24"/>
          <w:szCs w:val="24"/>
        </w:rPr>
        <w:t>оборудование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санитарно-гигиенических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помещений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w:t>
      </w:r>
      <w:r w:rsidR="00CD7133">
        <w:rPr>
          <w:rFonts w:ascii="Times New Roman" w:hAnsi="Times New Roman" w:cs="Times New Roman"/>
          <w:sz w:val="24"/>
          <w:szCs w:val="24"/>
        </w:rPr>
        <w:t xml:space="preserve"> </w:t>
      </w:r>
      <w:r w:rsidRPr="00C658DC">
        <w:rPr>
          <w:rStyle w:val="aa"/>
          <w:rFonts w:ascii="Times New Roman" w:hAnsi="Times New Roman" w:cs="Times New Roman"/>
          <w:b w:val="0"/>
          <w:color w:val="auto"/>
          <w:sz w:val="24"/>
          <w:szCs w:val="24"/>
        </w:rPr>
        <w:t>СП</w:t>
      </w:r>
      <w:r w:rsidR="00CD7133">
        <w:rPr>
          <w:rStyle w:val="aa"/>
          <w:rFonts w:ascii="Times New Roman" w:hAnsi="Times New Roman" w:cs="Times New Roman"/>
          <w:b w:val="0"/>
          <w:color w:val="auto"/>
          <w:sz w:val="24"/>
          <w:szCs w:val="24"/>
        </w:rPr>
        <w:t xml:space="preserve"> </w:t>
      </w:r>
      <w:r w:rsidRPr="00C658DC">
        <w:rPr>
          <w:rStyle w:val="aa"/>
          <w:rFonts w:ascii="Times New Roman" w:hAnsi="Times New Roman" w:cs="Times New Roman"/>
          <w:b w:val="0"/>
          <w:color w:val="auto"/>
          <w:sz w:val="24"/>
          <w:szCs w:val="24"/>
        </w:rPr>
        <w:t>59.13330.2012</w:t>
      </w:r>
      <w:r w:rsidRPr="00C658DC">
        <w:rPr>
          <w:rFonts w:ascii="Times New Roman" w:hAnsi="Times New Roman" w:cs="Times New Roman"/>
          <w:sz w:val="24"/>
          <w:szCs w:val="24"/>
        </w:rPr>
        <w:t>;</w:t>
      </w:r>
    </w:p>
    <w:p w:rsidR="0038084C" w:rsidRPr="00C658DC" w:rsidRDefault="0038084C" w:rsidP="00B521B5">
      <w:pPr>
        <w:pStyle w:val="a8"/>
        <w:numPr>
          <w:ilvl w:val="1"/>
          <w:numId w:val="13"/>
        </w:numPr>
        <w:tabs>
          <w:tab w:val="left" w:pos="1276"/>
        </w:tabs>
        <w:spacing w:after="0" w:line="240" w:lineRule="auto"/>
        <w:ind w:left="0" w:firstLine="709"/>
        <w:jc w:val="both"/>
        <w:rPr>
          <w:rFonts w:ascii="Times New Roman" w:hAnsi="Times New Roman" w:cs="Times New Roman"/>
          <w:sz w:val="24"/>
          <w:szCs w:val="24"/>
        </w:rPr>
      </w:pPr>
      <w:r w:rsidRPr="00C658DC">
        <w:rPr>
          <w:rFonts w:ascii="Times New Roman" w:hAnsi="Times New Roman" w:cs="Times New Roman"/>
          <w:sz w:val="24"/>
          <w:szCs w:val="24"/>
        </w:rPr>
        <w:t>дублирование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необходимой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звуковой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зрительной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надписей,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знаков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текстовой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знаками,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выполненными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рельефно-точечным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шрифтом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Брайля,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допуск</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сурдопереводчика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тифлосурдопереводчика.</w:t>
      </w:r>
    </w:p>
    <w:p w:rsidR="0038084C" w:rsidRPr="00C658DC" w:rsidRDefault="000068C3"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Кроме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этих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общих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данном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документе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имеются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w:t>
      </w:r>
      <w:r w:rsidR="0038084C" w:rsidRPr="00C658DC">
        <w:rPr>
          <w:rFonts w:ascii="Times New Roman" w:hAnsi="Times New Roman" w:cs="Times New Roman"/>
          <w:sz w:val="24"/>
          <w:szCs w:val="24"/>
        </w:rPr>
        <w:t>ополнительно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конкретизированы</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отдельные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музеям,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б</w:t>
      </w:r>
      <w:r w:rsidR="0038084C" w:rsidRPr="00C658DC">
        <w:rPr>
          <w:rFonts w:ascii="Times New Roman" w:hAnsi="Times New Roman" w:cs="Times New Roman"/>
          <w:sz w:val="24"/>
          <w:szCs w:val="24"/>
        </w:rPr>
        <w:t>иблиотек</w:t>
      </w:r>
      <w:r w:rsidRPr="00C658DC">
        <w:rPr>
          <w:rFonts w:ascii="Times New Roman" w:hAnsi="Times New Roman" w:cs="Times New Roman"/>
          <w:sz w:val="24"/>
          <w:szCs w:val="24"/>
        </w:rPr>
        <w:t>ам,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w:t>
      </w:r>
      <w:r w:rsidR="0038084C" w:rsidRPr="00C658DC">
        <w:rPr>
          <w:rFonts w:ascii="Times New Roman" w:hAnsi="Times New Roman" w:cs="Times New Roman"/>
          <w:sz w:val="24"/>
          <w:szCs w:val="24"/>
        </w:rPr>
        <w:t>рганизаци</w:t>
      </w:r>
      <w:r w:rsidRPr="00C658DC">
        <w:rPr>
          <w:rFonts w:ascii="Times New Roman" w:hAnsi="Times New Roman" w:cs="Times New Roman"/>
          <w:sz w:val="24"/>
          <w:szCs w:val="24"/>
        </w:rPr>
        <w:t>ям</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исполнительского</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искусства</w:t>
      </w:r>
      <w:r w:rsidRPr="00C658DC">
        <w:rPr>
          <w:rFonts w:ascii="Times New Roman" w:hAnsi="Times New Roman" w:cs="Times New Roman"/>
          <w:sz w:val="24"/>
          <w:szCs w:val="24"/>
        </w:rPr>
        <w:t>,</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w:t>
      </w:r>
      <w:r w:rsidR="0038084C" w:rsidRPr="00C658DC">
        <w:rPr>
          <w:rFonts w:ascii="Times New Roman" w:hAnsi="Times New Roman" w:cs="Times New Roman"/>
          <w:sz w:val="24"/>
          <w:szCs w:val="24"/>
        </w:rPr>
        <w:t>инотеатр</w:t>
      </w:r>
      <w:r w:rsidRPr="00C658DC">
        <w:rPr>
          <w:rFonts w:ascii="Times New Roman" w:hAnsi="Times New Roman" w:cs="Times New Roman"/>
          <w:sz w:val="24"/>
          <w:szCs w:val="24"/>
        </w:rPr>
        <w:t>ам.</w:t>
      </w:r>
      <w:r w:rsidR="00CD7133">
        <w:rPr>
          <w:rFonts w:ascii="Times New Roman" w:hAnsi="Times New Roman" w:cs="Times New Roman"/>
          <w:sz w:val="24"/>
          <w:szCs w:val="24"/>
        </w:rPr>
        <w:t xml:space="preserve"> </w:t>
      </w:r>
    </w:p>
    <w:p w:rsidR="0038084C" w:rsidRPr="00C658DC" w:rsidRDefault="0038084C"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Помимо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общих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дополнительных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Минкультуры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утвердило</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Порядок</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(Приказ</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Минкультуры</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РФ</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от</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16.11.2015</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г</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№2800</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"Об</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утверждении</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Порядка</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культурных</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ценностей</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00FE596A" w:rsidRPr="00C658DC">
        <w:rPr>
          <w:rFonts w:ascii="Times New Roman" w:hAnsi="Times New Roman" w:cs="Times New Roman"/>
          <w:sz w:val="24"/>
          <w:szCs w:val="24"/>
        </w:rPr>
        <w:t>благ"</w:t>
      </w:r>
      <w:r w:rsidR="00CD7133">
        <w:rPr>
          <w:rFonts w:ascii="Times New Roman" w:hAnsi="Times New Roman" w:cs="Times New Roman"/>
          <w:sz w:val="24"/>
          <w:szCs w:val="24"/>
        </w:rPr>
        <w:t xml:space="preserve"> </w:t>
      </w:r>
      <w:r w:rsidR="009250F8" w:rsidRPr="00C658DC">
        <w:rPr>
          <w:rFonts w:ascii="Times New Roman" w:hAnsi="Times New Roman" w:cs="Times New Roman"/>
          <w:color w:val="22272F"/>
          <w:sz w:val="24"/>
          <w:szCs w:val="24"/>
          <w:shd w:val="clear" w:color="auto" w:fill="FFFFFF"/>
        </w:rPr>
        <w:t>;</w:t>
      </w:r>
      <w:r w:rsidR="00CD7133">
        <w:rPr>
          <w:rFonts w:ascii="Times New Roman" w:hAnsi="Times New Roman" w:cs="Times New Roman"/>
          <w:sz w:val="24"/>
          <w:szCs w:val="24"/>
        </w:rPr>
        <w:t xml:space="preserve"> </w:t>
      </w:r>
      <w:r w:rsidR="009250F8" w:rsidRPr="00C658DC">
        <w:rPr>
          <w:rFonts w:ascii="Times New Roman" w:hAnsi="Times New Roman" w:cs="Times New Roman"/>
          <w:color w:val="22272F"/>
          <w:sz w:val="24"/>
          <w:szCs w:val="24"/>
          <w:shd w:val="clear" w:color="auto" w:fill="FFFFFF"/>
        </w:rPr>
        <w:t>Приказ</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Министерства</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культуры</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РФ</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от</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16</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ноября</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2015</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г.</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N</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2803</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"Об</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утверждении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Порядка</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обеспечения</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условий</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доступности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для</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инвалидов</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музеев,</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включая</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возможность</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ознакомления</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с</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музейными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предметами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музейными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коллекциями,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в</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соответствии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с</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законодательством</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Российской</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Федерации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о</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социальной</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защите</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инвалидов";</w:t>
      </w:r>
      <w:r w:rsidR="00CD7133">
        <w:rPr>
          <w:rFonts w:ascii="Times New Roman" w:hAnsi="Times New Roman" w:cs="Times New Roman"/>
          <w:color w:val="22272F"/>
          <w:sz w:val="24"/>
          <w:szCs w:val="24"/>
          <w:shd w:val="clear" w:color="auto" w:fill="FFFFFF"/>
        </w:rPr>
        <w:t xml:space="preserve"> </w:t>
      </w:r>
      <w:r w:rsidR="009250F8" w:rsidRPr="00C658DC">
        <w:rPr>
          <w:rStyle w:val="af"/>
          <w:rFonts w:ascii="Times New Roman" w:hAnsi="Times New Roman" w:cs="Times New Roman"/>
          <w:i w:val="0"/>
          <w:iCs w:val="0"/>
          <w:color w:val="22272F"/>
          <w:sz w:val="24"/>
          <w:szCs w:val="24"/>
          <w:shd w:val="clear" w:color="auto" w:fill="FFFABB"/>
        </w:rPr>
        <w:t>Приказ</w:t>
      </w:r>
      <w:r w:rsidR="00CD7133">
        <w:rPr>
          <w:rFonts w:ascii="Times New Roman" w:hAnsi="Times New Roman" w:cs="Times New Roman"/>
          <w:color w:val="22272F"/>
          <w:sz w:val="24"/>
          <w:szCs w:val="24"/>
          <w:shd w:val="clear" w:color="auto" w:fill="FFFFFF"/>
        </w:rPr>
        <w:t xml:space="preserve"> </w:t>
      </w:r>
      <w:r w:rsidR="009250F8" w:rsidRPr="00C658DC">
        <w:rPr>
          <w:rStyle w:val="af"/>
          <w:rFonts w:ascii="Times New Roman" w:hAnsi="Times New Roman" w:cs="Times New Roman"/>
          <w:i w:val="0"/>
          <w:iCs w:val="0"/>
          <w:color w:val="22272F"/>
          <w:sz w:val="24"/>
          <w:szCs w:val="24"/>
          <w:shd w:val="clear" w:color="auto" w:fill="FFFABB"/>
        </w:rPr>
        <w:t>Министерства</w:t>
      </w:r>
      <w:r w:rsidR="00CD7133">
        <w:rPr>
          <w:rFonts w:ascii="Times New Roman" w:hAnsi="Times New Roman" w:cs="Times New Roman"/>
          <w:color w:val="22272F"/>
          <w:sz w:val="24"/>
          <w:szCs w:val="24"/>
          <w:shd w:val="clear" w:color="auto" w:fill="FFFFFF"/>
        </w:rPr>
        <w:t xml:space="preserve"> </w:t>
      </w:r>
      <w:r w:rsidR="009250F8" w:rsidRPr="00C658DC">
        <w:rPr>
          <w:rStyle w:val="af"/>
          <w:rFonts w:ascii="Times New Roman" w:hAnsi="Times New Roman" w:cs="Times New Roman"/>
          <w:i w:val="0"/>
          <w:iCs w:val="0"/>
          <w:color w:val="22272F"/>
          <w:sz w:val="24"/>
          <w:szCs w:val="24"/>
          <w:shd w:val="clear" w:color="auto" w:fill="FFFABB"/>
        </w:rPr>
        <w:t>культуры</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РФ</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от</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10</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ноября</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2015</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г.</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N</w:t>
      </w:r>
      <w:r w:rsidR="00CD7133">
        <w:rPr>
          <w:rFonts w:ascii="Times New Roman" w:hAnsi="Times New Roman" w:cs="Times New Roman"/>
          <w:color w:val="22272F"/>
          <w:sz w:val="24"/>
          <w:szCs w:val="24"/>
          <w:shd w:val="clear" w:color="auto" w:fill="FFFFFF"/>
        </w:rPr>
        <w:t xml:space="preserve"> </w:t>
      </w:r>
      <w:r w:rsidR="009250F8" w:rsidRPr="00C658DC">
        <w:rPr>
          <w:rStyle w:val="af"/>
          <w:rFonts w:ascii="Times New Roman" w:hAnsi="Times New Roman" w:cs="Times New Roman"/>
          <w:i w:val="0"/>
          <w:iCs w:val="0"/>
          <w:color w:val="22272F"/>
          <w:sz w:val="24"/>
          <w:szCs w:val="24"/>
          <w:shd w:val="clear" w:color="auto" w:fill="FFFABB"/>
        </w:rPr>
        <w:t>2761</w:t>
      </w:r>
      <w:r w:rsidR="00CD7133">
        <w:rPr>
          <w:rStyle w:val="af"/>
          <w:rFonts w:ascii="Times New Roman" w:hAnsi="Times New Roman" w:cs="Times New Roman"/>
          <w:i w:val="0"/>
          <w:iCs w:val="0"/>
          <w:color w:val="22272F"/>
          <w:sz w:val="24"/>
          <w:szCs w:val="24"/>
          <w:shd w:val="clear" w:color="auto" w:fill="FFFABB"/>
        </w:rPr>
        <w:t xml:space="preserve"> </w:t>
      </w:r>
      <w:r w:rsidR="009250F8" w:rsidRPr="00C658DC">
        <w:rPr>
          <w:rFonts w:ascii="Times New Roman" w:hAnsi="Times New Roman" w:cs="Times New Roman"/>
          <w:color w:val="22272F"/>
          <w:sz w:val="24"/>
          <w:szCs w:val="24"/>
          <w:shd w:val="clear" w:color="auto" w:fill="FFFFFF"/>
        </w:rPr>
        <w:t>"Об</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утверждении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Порядка</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обеспечения</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условий</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доступности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для</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инвалидов</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библиотек</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библиотечного</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обслуживания</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в</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соответствии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с</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законодательством</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Российской</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Федерации</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о</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социальной</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защите</w:t>
      </w:r>
      <w:r w:rsidR="00CD7133">
        <w:rPr>
          <w:rFonts w:ascii="Times New Roman" w:hAnsi="Times New Roman" w:cs="Times New Roman"/>
          <w:color w:val="22272F"/>
          <w:sz w:val="24"/>
          <w:szCs w:val="24"/>
          <w:shd w:val="clear" w:color="auto" w:fill="FFFFFF"/>
        </w:rPr>
        <w:t xml:space="preserve"> </w:t>
      </w:r>
      <w:r w:rsidR="009250F8" w:rsidRPr="00C658DC">
        <w:rPr>
          <w:rFonts w:ascii="Times New Roman" w:hAnsi="Times New Roman" w:cs="Times New Roman"/>
          <w:color w:val="22272F"/>
          <w:sz w:val="24"/>
          <w:szCs w:val="24"/>
          <w:shd w:val="clear" w:color="auto" w:fill="FFFFFF"/>
        </w:rPr>
        <w:t>инвалидов"</w:t>
      </w:r>
      <w:r w:rsidR="00CD7133">
        <w:rPr>
          <w:rFonts w:ascii="Times New Roman" w:hAnsi="Times New Roman" w:cs="Times New Roman"/>
          <w:color w:val="22272F"/>
          <w:sz w:val="24"/>
          <w:szCs w:val="24"/>
          <w:shd w:val="clear" w:color="auto" w:fill="FFFFFF"/>
        </w:rPr>
        <w:t xml:space="preserve"> </w:t>
      </w:r>
    </w:p>
    <w:p w:rsidR="0038084C" w:rsidRPr="00C658DC" w:rsidRDefault="00FB2EFC"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Данный</w:t>
      </w:r>
      <w:r w:rsidR="00CD7133">
        <w:rPr>
          <w:rFonts w:ascii="Times New Roman" w:hAnsi="Times New Roman" w:cs="Times New Roman"/>
          <w:sz w:val="24"/>
          <w:szCs w:val="24"/>
        </w:rPr>
        <w:t xml:space="preserve"> </w:t>
      </w:r>
      <w:r w:rsidR="0038084C" w:rsidRPr="00C658DC">
        <w:rPr>
          <w:rStyle w:val="aa"/>
          <w:rFonts w:ascii="Times New Roman" w:hAnsi="Times New Roman" w:cs="Times New Roman"/>
          <w:b w:val="0"/>
          <w:color w:val="auto"/>
          <w:sz w:val="24"/>
          <w:szCs w:val="24"/>
        </w:rPr>
        <w:t>Приказ</w:t>
      </w:r>
      <w:r w:rsidR="00CD7133">
        <w:rPr>
          <w:rFonts w:ascii="Times New Roman" w:hAnsi="Times New Roman" w:cs="Times New Roman"/>
          <w:b/>
          <w:sz w:val="24"/>
          <w:szCs w:val="24"/>
        </w:rPr>
        <w:t xml:space="preserve"> </w:t>
      </w:r>
      <w:r w:rsidR="0038084C" w:rsidRPr="00C658DC">
        <w:rPr>
          <w:rFonts w:ascii="Times New Roman" w:hAnsi="Times New Roman" w:cs="Times New Roman"/>
          <w:sz w:val="24"/>
          <w:szCs w:val="24"/>
        </w:rPr>
        <w:t>от</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16.11.2015</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N</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2800</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определяет</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правила</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помощи</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преодолении</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барьеров,</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препятствующих</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получению</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ими</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наравне</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с</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другими</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лицами,</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а</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инвалидов:</w:t>
      </w:r>
    </w:p>
    <w:p w:rsidR="0038084C" w:rsidRPr="00C658DC" w:rsidRDefault="0038084C" w:rsidP="00B521B5">
      <w:pPr>
        <w:pStyle w:val="a8"/>
        <w:numPr>
          <w:ilvl w:val="0"/>
          <w:numId w:val="14"/>
        </w:numPr>
        <w:tabs>
          <w:tab w:val="left" w:pos="1276"/>
        </w:tabs>
        <w:spacing w:after="0" w:line="240" w:lineRule="auto"/>
        <w:ind w:left="0" w:firstLine="709"/>
        <w:jc w:val="both"/>
        <w:rPr>
          <w:rFonts w:ascii="Times New Roman" w:hAnsi="Times New Roman" w:cs="Times New Roman"/>
          <w:sz w:val="24"/>
          <w:szCs w:val="24"/>
        </w:rPr>
      </w:pPr>
      <w:r w:rsidRPr="00C658DC">
        <w:rPr>
          <w:rFonts w:ascii="Times New Roman" w:hAnsi="Times New Roman" w:cs="Times New Roman"/>
          <w:sz w:val="24"/>
          <w:szCs w:val="24"/>
        </w:rPr>
        <w:t>федеральных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государственных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бюджетных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театров,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концертных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кинотеатров,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цирков,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культурно-досуговых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(культурно-просветительских)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других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осуществляющих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деятельность</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активному</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участию</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культурной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жизни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(как</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создателей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произведений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участников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самодеятельного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художественного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культурного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творчества);</w:t>
      </w:r>
    </w:p>
    <w:p w:rsidR="0038084C" w:rsidRPr="00C658DC" w:rsidRDefault="0038084C" w:rsidP="00B521B5">
      <w:pPr>
        <w:pStyle w:val="a8"/>
        <w:numPr>
          <w:ilvl w:val="0"/>
          <w:numId w:val="14"/>
        </w:numPr>
        <w:tabs>
          <w:tab w:val="left" w:pos="1276"/>
        </w:tabs>
        <w:spacing w:after="0" w:line="240" w:lineRule="auto"/>
        <w:ind w:left="0" w:firstLine="709"/>
        <w:jc w:val="both"/>
        <w:rPr>
          <w:rFonts w:ascii="Times New Roman" w:hAnsi="Times New Roman" w:cs="Times New Roman"/>
          <w:sz w:val="24"/>
          <w:szCs w:val="24"/>
        </w:rPr>
      </w:pPr>
      <w:r w:rsidRPr="00C658DC">
        <w:rPr>
          <w:rFonts w:ascii="Times New Roman" w:hAnsi="Times New Roman" w:cs="Times New Roman"/>
          <w:sz w:val="24"/>
          <w:szCs w:val="24"/>
        </w:rPr>
        <w:lastRenderedPageBreak/>
        <w:t>культурных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ценностей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благ,</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p>
    <w:p w:rsidR="0038084C" w:rsidRPr="00C658DC" w:rsidRDefault="0038084C"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Стоит</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отметить,</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что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мероприятия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обеспечению</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аналогичны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мероприятиям,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проводимым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библиотеками</w:t>
      </w:r>
      <w:r w:rsidR="00CD7133">
        <w:rPr>
          <w:rFonts w:ascii="Times New Roman" w:hAnsi="Times New Roman" w:cs="Times New Roman"/>
          <w:sz w:val="24"/>
          <w:szCs w:val="24"/>
        </w:rPr>
        <w:t xml:space="preserve"> </w:t>
      </w:r>
      <w:r w:rsidR="00FB2EFC" w:rsidRPr="00C658DC">
        <w:rPr>
          <w:rFonts w:ascii="Times New Roman" w:hAnsi="Times New Roman" w:cs="Times New Roman"/>
          <w:sz w:val="24"/>
          <w:szCs w:val="24"/>
        </w:rPr>
        <w:t>перечисленным</w:t>
      </w:r>
      <w:r w:rsidR="00CD7133">
        <w:rPr>
          <w:rFonts w:ascii="Times New Roman" w:hAnsi="Times New Roman" w:cs="Times New Roman"/>
          <w:sz w:val="24"/>
          <w:szCs w:val="24"/>
        </w:rPr>
        <w:t xml:space="preserve"> </w:t>
      </w:r>
      <w:r w:rsidR="00FB2EFC"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00FB2EFC" w:rsidRPr="00C658DC">
        <w:rPr>
          <w:rFonts w:ascii="Times New Roman" w:hAnsi="Times New Roman" w:cs="Times New Roman"/>
          <w:sz w:val="24"/>
          <w:szCs w:val="24"/>
        </w:rPr>
        <w:t>Приказе</w:t>
      </w:r>
      <w:r w:rsidR="00CD7133">
        <w:rPr>
          <w:rFonts w:ascii="Times New Roman" w:hAnsi="Times New Roman" w:cs="Times New Roman"/>
          <w:sz w:val="24"/>
          <w:szCs w:val="24"/>
        </w:rPr>
        <w:t xml:space="preserve"> </w:t>
      </w:r>
      <w:r w:rsidR="00FB2EFC" w:rsidRPr="00C658DC">
        <w:rPr>
          <w:rFonts w:ascii="Times New Roman" w:hAnsi="Times New Roman" w:cs="Times New Roman"/>
          <w:sz w:val="24"/>
          <w:szCs w:val="24"/>
        </w:rPr>
        <w:t>№2400</w:t>
      </w:r>
      <w:r w:rsidRPr="00C658DC">
        <w:rPr>
          <w:rFonts w:ascii="Times New Roman" w:hAnsi="Times New Roman" w:cs="Times New Roman"/>
          <w:sz w:val="24"/>
          <w:szCs w:val="24"/>
        </w:rPr>
        <w:t>.</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же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время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дополнительно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таким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мероприятиям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целях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обеспечивают</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w:t>
      </w:r>
      <w:r w:rsidRPr="003B18C4">
        <w:rPr>
          <w:rStyle w:val="aa"/>
          <w:rFonts w:ascii="Times New Roman" w:hAnsi="Times New Roman" w:cs="Times New Roman"/>
          <w:b w:val="0"/>
          <w:color w:val="auto"/>
          <w:sz w:val="24"/>
          <w:szCs w:val="24"/>
        </w:rPr>
        <w:t>п.</w:t>
      </w:r>
      <w:r w:rsidR="00CD7133">
        <w:rPr>
          <w:rStyle w:val="aa"/>
          <w:rFonts w:ascii="Times New Roman" w:hAnsi="Times New Roman" w:cs="Times New Roman"/>
          <w:b w:val="0"/>
          <w:color w:val="auto"/>
          <w:sz w:val="24"/>
          <w:szCs w:val="24"/>
        </w:rPr>
        <w:t xml:space="preserve"> </w:t>
      </w:r>
      <w:r w:rsidRPr="003B18C4">
        <w:rPr>
          <w:rStyle w:val="aa"/>
          <w:rFonts w:ascii="Times New Roman" w:hAnsi="Times New Roman" w:cs="Times New Roman"/>
          <w:b w:val="0"/>
          <w:color w:val="auto"/>
          <w:sz w:val="24"/>
          <w:szCs w:val="24"/>
        </w:rPr>
        <w:t>5</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N</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2800):</w:t>
      </w:r>
    </w:p>
    <w:p w:rsidR="0038084C" w:rsidRPr="003B18C4" w:rsidRDefault="0038084C" w:rsidP="00B521B5">
      <w:pPr>
        <w:pStyle w:val="a8"/>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8C4">
        <w:rPr>
          <w:rFonts w:ascii="Times New Roman" w:hAnsi="Times New Roman" w:cs="Times New Roman"/>
          <w:sz w:val="24"/>
          <w:szCs w:val="24"/>
        </w:rPr>
        <w:t>-</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операционно-кассовые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залы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возможности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получения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реконструкции,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адаптации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всех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элементов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окон</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касс,</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проходов);</w:t>
      </w:r>
    </w:p>
    <w:p w:rsidR="0038084C" w:rsidRPr="003B18C4" w:rsidRDefault="0038084C" w:rsidP="00B521B5">
      <w:pPr>
        <w:pStyle w:val="a8"/>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8C4">
        <w:rPr>
          <w:rFonts w:ascii="Times New Roman" w:hAnsi="Times New Roman" w:cs="Times New Roman"/>
          <w:sz w:val="24"/>
          <w:szCs w:val="24"/>
        </w:rPr>
        <w:t>-</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иным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помещениям: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вестибюль,</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кассовый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вестибюль,</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гардероб,</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санузлы,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буфеты,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фойе,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коридоры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кулуары,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зрительные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залы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(театральные,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концертные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залы,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кинозалы),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выставочные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(экспозиционные)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залы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помещения,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мастерские,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студии,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комнаты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звукозаписи,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зоны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расположения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лифтов;</w:t>
      </w:r>
    </w:p>
    <w:p w:rsidR="0038084C" w:rsidRPr="003B18C4" w:rsidRDefault="0038084C" w:rsidP="00B521B5">
      <w:pPr>
        <w:pStyle w:val="a8"/>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8C4">
        <w:rPr>
          <w:rFonts w:ascii="Times New Roman" w:hAnsi="Times New Roman" w:cs="Times New Roman"/>
          <w:sz w:val="24"/>
          <w:szCs w:val="24"/>
        </w:rPr>
        <w:t>-</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создание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инклюзивных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творческих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коллективов,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осуществляющих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деятельность</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базах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культурно-досуговых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учреждений;</w:t>
      </w:r>
    </w:p>
    <w:p w:rsidR="0038084C" w:rsidRPr="003B18C4" w:rsidRDefault="0038084C" w:rsidP="00B521B5">
      <w:pPr>
        <w:pStyle w:val="a8"/>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8C4">
        <w:rPr>
          <w:rFonts w:ascii="Times New Roman" w:hAnsi="Times New Roman" w:cs="Times New Roman"/>
          <w:sz w:val="24"/>
          <w:szCs w:val="24"/>
        </w:rPr>
        <w:t>-</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предоставление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получения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возможности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направить</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заявление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электронном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виде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путем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заполнения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специальной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интерактивной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формы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сайтах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Интернет</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обеспечением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идентификации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получателя;</w:t>
      </w:r>
    </w:p>
    <w:p w:rsidR="0038084C" w:rsidRPr="003B18C4" w:rsidRDefault="0038084C" w:rsidP="00B521B5">
      <w:pPr>
        <w:pStyle w:val="a8"/>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8C4">
        <w:rPr>
          <w:rFonts w:ascii="Times New Roman" w:hAnsi="Times New Roman" w:cs="Times New Roman"/>
          <w:sz w:val="24"/>
          <w:szCs w:val="24"/>
        </w:rPr>
        <w:t>-</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обеспечение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менее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5%</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мест</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театральных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концертных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залах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(3%</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кинозалах),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менее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двух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мест</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предоставлении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показу</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спектаклей,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концертных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программ,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кинофильмов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цирковых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представлений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выделении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зон</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специализированного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здании);</w:t>
      </w:r>
    </w:p>
    <w:p w:rsidR="0038084C" w:rsidRPr="003B18C4" w:rsidRDefault="0038084C" w:rsidP="00B521B5">
      <w:pPr>
        <w:pStyle w:val="a8"/>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8C4">
        <w:rPr>
          <w:rFonts w:ascii="Times New Roman" w:hAnsi="Times New Roman" w:cs="Times New Roman"/>
          <w:sz w:val="24"/>
          <w:szCs w:val="24"/>
        </w:rPr>
        <w:t>-</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оснащение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кинотеатров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кинозалов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комплектами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скрытого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автоматического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тифлокомментирования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субтитрирования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демонстрации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цифровых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кинофильмов;</w:t>
      </w:r>
    </w:p>
    <w:p w:rsidR="0038084C" w:rsidRPr="003B18C4" w:rsidRDefault="0038084C" w:rsidP="00B521B5">
      <w:pPr>
        <w:pStyle w:val="a8"/>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8C4">
        <w:rPr>
          <w:rFonts w:ascii="Times New Roman" w:hAnsi="Times New Roman" w:cs="Times New Roman"/>
          <w:sz w:val="24"/>
          <w:szCs w:val="24"/>
        </w:rPr>
        <w:t>-</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коллективный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доступ</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группы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объектам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мероприятиям,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проводимым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условии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предварительного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согласования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организатором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(реабилитационной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организацией,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общественным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объединением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органом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защиты</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населения).</w:t>
      </w:r>
    </w:p>
    <w:p w:rsidR="003B18C4" w:rsidRDefault="003B18C4" w:rsidP="00C658DC">
      <w:pPr>
        <w:tabs>
          <w:tab w:val="left" w:pos="1276"/>
        </w:tabs>
        <w:spacing w:after="0" w:line="240" w:lineRule="auto"/>
        <w:ind w:firstLine="709"/>
        <w:jc w:val="both"/>
        <w:rPr>
          <w:rFonts w:ascii="Times New Roman" w:hAnsi="Times New Roman" w:cs="Times New Roman"/>
          <w:b/>
          <w:sz w:val="24"/>
          <w:szCs w:val="24"/>
        </w:rPr>
      </w:pPr>
      <w:bookmarkStart w:id="9" w:name="sub_8"/>
    </w:p>
    <w:p w:rsidR="0038084C" w:rsidRPr="00C658DC" w:rsidRDefault="0038084C" w:rsidP="00C658DC">
      <w:pPr>
        <w:tabs>
          <w:tab w:val="left" w:pos="1276"/>
        </w:tabs>
        <w:spacing w:after="0" w:line="240" w:lineRule="auto"/>
        <w:ind w:firstLine="709"/>
        <w:jc w:val="both"/>
        <w:rPr>
          <w:rFonts w:ascii="Times New Roman" w:hAnsi="Times New Roman" w:cs="Times New Roman"/>
          <w:b/>
          <w:sz w:val="24"/>
          <w:szCs w:val="24"/>
        </w:rPr>
      </w:pPr>
      <w:r w:rsidRPr="00C658DC">
        <w:rPr>
          <w:rFonts w:ascii="Times New Roman" w:hAnsi="Times New Roman" w:cs="Times New Roman"/>
          <w:b/>
          <w:sz w:val="24"/>
          <w:szCs w:val="24"/>
        </w:rPr>
        <w:t>Обследование</w:t>
      </w:r>
      <w:r w:rsidR="00CD7133">
        <w:rPr>
          <w:rFonts w:ascii="Times New Roman" w:hAnsi="Times New Roman" w:cs="Times New Roman"/>
          <w:b/>
          <w:sz w:val="24"/>
          <w:szCs w:val="24"/>
        </w:rPr>
        <w:t xml:space="preserve"> </w:t>
      </w:r>
      <w:r w:rsidRPr="00C658DC">
        <w:rPr>
          <w:rFonts w:ascii="Times New Roman" w:hAnsi="Times New Roman" w:cs="Times New Roman"/>
          <w:b/>
          <w:sz w:val="24"/>
          <w:szCs w:val="24"/>
        </w:rPr>
        <w:t>учреждений</w:t>
      </w:r>
      <w:r w:rsidR="00CD7133">
        <w:rPr>
          <w:rFonts w:ascii="Times New Roman" w:hAnsi="Times New Roman" w:cs="Times New Roman"/>
          <w:b/>
          <w:sz w:val="24"/>
          <w:szCs w:val="24"/>
        </w:rPr>
        <w:t xml:space="preserve"> </w:t>
      </w:r>
      <w:r w:rsidRPr="00C658DC">
        <w:rPr>
          <w:rFonts w:ascii="Times New Roman" w:hAnsi="Times New Roman" w:cs="Times New Roman"/>
          <w:b/>
          <w:sz w:val="24"/>
          <w:szCs w:val="24"/>
        </w:rPr>
        <w:t>и</w:t>
      </w:r>
      <w:r w:rsidR="00CD7133">
        <w:rPr>
          <w:rFonts w:ascii="Times New Roman" w:hAnsi="Times New Roman" w:cs="Times New Roman"/>
          <w:b/>
          <w:sz w:val="24"/>
          <w:szCs w:val="24"/>
        </w:rPr>
        <w:t xml:space="preserve"> </w:t>
      </w:r>
      <w:r w:rsidRPr="00C658DC">
        <w:rPr>
          <w:rFonts w:ascii="Times New Roman" w:hAnsi="Times New Roman" w:cs="Times New Roman"/>
          <w:b/>
          <w:sz w:val="24"/>
          <w:szCs w:val="24"/>
        </w:rPr>
        <w:t>паспортизация</w:t>
      </w:r>
      <w:r w:rsidR="00CD7133">
        <w:rPr>
          <w:rFonts w:ascii="Times New Roman" w:hAnsi="Times New Roman" w:cs="Times New Roman"/>
          <w:b/>
          <w:sz w:val="24"/>
          <w:szCs w:val="24"/>
        </w:rPr>
        <w:t xml:space="preserve"> </w:t>
      </w:r>
      <w:r w:rsidRPr="00C658DC">
        <w:rPr>
          <w:rFonts w:ascii="Times New Roman" w:hAnsi="Times New Roman" w:cs="Times New Roman"/>
          <w:b/>
          <w:sz w:val="24"/>
          <w:szCs w:val="24"/>
        </w:rPr>
        <w:t>условий</w:t>
      </w:r>
      <w:r w:rsidR="00CD7133">
        <w:rPr>
          <w:rFonts w:ascii="Times New Roman" w:hAnsi="Times New Roman" w:cs="Times New Roman"/>
          <w:b/>
          <w:sz w:val="24"/>
          <w:szCs w:val="24"/>
        </w:rPr>
        <w:t xml:space="preserve"> </w:t>
      </w:r>
      <w:r w:rsidRPr="00C658DC">
        <w:rPr>
          <w:rFonts w:ascii="Times New Roman" w:hAnsi="Times New Roman" w:cs="Times New Roman"/>
          <w:b/>
          <w:sz w:val="24"/>
          <w:szCs w:val="24"/>
        </w:rPr>
        <w:t>доступности</w:t>
      </w:r>
    </w:p>
    <w:bookmarkEnd w:id="9"/>
    <w:p w:rsidR="003B18C4" w:rsidRDefault="003B18C4" w:rsidP="00C658DC">
      <w:pPr>
        <w:tabs>
          <w:tab w:val="left" w:pos="1276"/>
        </w:tabs>
        <w:spacing w:after="0" w:line="240" w:lineRule="auto"/>
        <w:ind w:firstLine="709"/>
        <w:jc w:val="both"/>
        <w:rPr>
          <w:rFonts w:ascii="Times New Roman" w:hAnsi="Times New Roman" w:cs="Times New Roman"/>
          <w:sz w:val="24"/>
          <w:szCs w:val="24"/>
        </w:rPr>
      </w:pPr>
    </w:p>
    <w:p w:rsidR="0038084C" w:rsidRPr="00C658DC" w:rsidRDefault="0038084C"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целях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определения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мер</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поэтапному</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повышению</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уровня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проводится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обследование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оказываемых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ими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результатам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которого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составляется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паспорт</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нем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w:t>
      </w:r>
      <w:r w:rsidR="009250F8" w:rsidRPr="00C658DC">
        <w:rPr>
          <w:rFonts w:ascii="Times New Roman" w:hAnsi="Times New Roman" w:cs="Times New Roman"/>
          <w:sz w:val="24"/>
          <w:szCs w:val="24"/>
        </w:rPr>
        <w:t>риказ</w:t>
      </w:r>
      <w:r w:rsidR="009858A5" w:rsidRPr="00C658DC">
        <w:rPr>
          <w:rFonts w:ascii="Times New Roman" w:hAnsi="Times New Roman" w:cs="Times New Roman"/>
          <w:sz w:val="24"/>
          <w:szCs w:val="24"/>
        </w:rPr>
        <w:t>ы</w:t>
      </w:r>
      <w:r w:rsidR="00CD7133">
        <w:rPr>
          <w:rFonts w:ascii="Times New Roman" w:hAnsi="Times New Roman" w:cs="Times New Roman"/>
          <w:sz w:val="24"/>
          <w:szCs w:val="24"/>
        </w:rPr>
        <w:t xml:space="preserve"> </w:t>
      </w:r>
      <w:r w:rsidR="009250F8" w:rsidRPr="00C658DC">
        <w:rPr>
          <w:rFonts w:ascii="Times New Roman" w:hAnsi="Times New Roman" w:cs="Times New Roman"/>
          <w:sz w:val="24"/>
          <w:szCs w:val="24"/>
        </w:rPr>
        <w:t>№2800</w:t>
      </w:r>
      <w:r w:rsidR="00CD7133">
        <w:rPr>
          <w:rFonts w:ascii="Times New Roman" w:hAnsi="Times New Roman" w:cs="Times New Roman"/>
          <w:sz w:val="24"/>
          <w:szCs w:val="24"/>
        </w:rPr>
        <w:t xml:space="preserve"> </w:t>
      </w:r>
      <w:r w:rsidR="009858A5" w:rsidRPr="00C658DC">
        <w:rPr>
          <w:rFonts w:ascii="Times New Roman" w:hAnsi="Times New Roman" w:cs="Times New Roman"/>
          <w:sz w:val="24"/>
          <w:szCs w:val="24"/>
        </w:rPr>
        <w:t>п.11</w:t>
      </w:r>
      <w:r w:rsidR="009250F8" w:rsidRPr="00C658DC">
        <w:rPr>
          <w:rFonts w:ascii="Times New Roman" w:hAnsi="Times New Roman" w:cs="Times New Roman"/>
          <w:sz w:val="24"/>
          <w:szCs w:val="24"/>
        </w:rPr>
        <w:t>,</w:t>
      </w:r>
      <w:r w:rsidR="00CD7133">
        <w:rPr>
          <w:rFonts w:ascii="Times New Roman" w:hAnsi="Times New Roman" w:cs="Times New Roman"/>
          <w:sz w:val="24"/>
          <w:szCs w:val="24"/>
        </w:rPr>
        <w:t xml:space="preserve"> </w:t>
      </w:r>
      <w:r w:rsidR="009858A5" w:rsidRPr="00C658DC">
        <w:rPr>
          <w:rFonts w:ascii="Times New Roman" w:hAnsi="Times New Roman" w:cs="Times New Roman"/>
          <w:sz w:val="24"/>
          <w:szCs w:val="24"/>
        </w:rPr>
        <w:t>2</w:t>
      </w:r>
      <w:r w:rsidRPr="00C658DC">
        <w:rPr>
          <w:rFonts w:ascii="Times New Roman" w:hAnsi="Times New Roman" w:cs="Times New Roman"/>
          <w:sz w:val="24"/>
          <w:szCs w:val="24"/>
        </w:rPr>
        <w:t>803</w:t>
      </w:r>
      <w:r w:rsidR="00CD7133">
        <w:rPr>
          <w:rFonts w:ascii="Times New Roman" w:hAnsi="Times New Roman" w:cs="Times New Roman"/>
          <w:sz w:val="24"/>
          <w:szCs w:val="24"/>
        </w:rPr>
        <w:t xml:space="preserve"> </w:t>
      </w:r>
      <w:r w:rsidR="009858A5" w:rsidRPr="00C658DC">
        <w:rPr>
          <w:rFonts w:ascii="Times New Roman" w:hAnsi="Times New Roman" w:cs="Times New Roman"/>
          <w:sz w:val="24"/>
          <w:szCs w:val="24"/>
        </w:rPr>
        <w:t>п.</w:t>
      </w:r>
      <w:r w:rsidR="00CD7133">
        <w:rPr>
          <w:rFonts w:ascii="Times New Roman" w:hAnsi="Times New Roman" w:cs="Times New Roman"/>
          <w:sz w:val="24"/>
          <w:szCs w:val="24"/>
        </w:rPr>
        <w:t xml:space="preserve"> </w:t>
      </w:r>
      <w:r w:rsidR="009858A5" w:rsidRPr="00C658DC">
        <w:rPr>
          <w:rFonts w:ascii="Times New Roman" w:hAnsi="Times New Roman" w:cs="Times New Roman"/>
          <w:sz w:val="24"/>
          <w:szCs w:val="24"/>
        </w:rPr>
        <w:t>8</w:t>
      </w:r>
      <w:r w:rsidRPr="00C658DC">
        <w:rPr>
          <w:rFonts w:ascii="Times New Roman" w:hAnsi="Times New Roman" w:cs="Times New Roman"/>
          <w:sz w:val="24"/>
          <w:szCs w:val="24"/>
        </w:rPr>
        <w:t>,</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2761</w:t>
      </w:r>
      <w:r w:rsidR="00CD7133">
        <w:rPr>
          <w:rFonts w:ascii="Times New Roman" w:hAnsi="Times New Roman" w:cs="Times New Roman"/>
          <w:sz w:val="24"/>
          <w:szCs w:val="24"/>
        </w:rPr>
        <w:t xml:space="preserve"> </w:t>
      </w:r>
      <w:r w:rsidR="009858A5" w:rsidRPr="00C658DC">
        <w:rPr>
          <w:rFonts w:ascii="Times New Roman" w:hAnsi="Times New Roman" w:cs="Times New Roman"/>
          <w:sz w:val="24"/>
          <w:szCs w:val="24"/>
        </w:rPr>
        <w:t>п.8</w:t>
      </w:r>
      <w:r w:rsidRPr="00C658DC">
        <w:rPr>
          <w:rFonts w:ascii="Times New Roman" w:hAnsi="Times New Roman" w:cs="Times New Roman"/>
          <w:sz w:val="24"/>
          <w:szCs w:val="24"/>
        </w:rPr>
        <w:t>).</w:t>
      </w:r>
    </w:p>
    <w:p w:rsidR="0038084C" w:rsidRPr="00C658DC" w:rsidRDefault="0038084C"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проведения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обследования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локальным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актом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утверждается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комиссия,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состав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которой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включаются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представители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общественных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объединений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Если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предоставляются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арендуемом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помещении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(здании),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состав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комиссии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следует</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включить</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представителя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собственника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этого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помещения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(здания)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10,</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11,</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14</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w:t>
      </w:r>
      <w:r w:rsidR="009858A5" w:rsidRPr="00C658DC">
        <w:rPr>
          <w:rFonts w:ascii="Times New Roman" w:hAnsi="Times New Roman" w:cs="Times New Roman"/>
          <w:sz w:val="24"/>
          <w:szCs w:val="24"/>
        </w:rPr>
        <w:t>иказа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N</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2803,</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2761</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Style w:val="aa"/>
          <w:rFonts w:ascii="Times New Roman" w:hAnsi="Times New Roman" w:cs="Times New Roman"/>
          <w:b w:val="0"/>
          <w:color w:val="auto"/>
          <w:sz w:val="24"/>
          <w:szCs w:val="24"/>
        </w:rPr>
        <w:t>п.</w:t>
      </w:r>
      <w:r w:rsidR="00CD7133">
        <w:rPr>
          <w:rStyle w:val="aa"/>
          <w:rFonts w:ascii="Times New Roman" w:hAnsi="Times New Roman" w:cs="Times New Roman"/>
          <w:b w:val="0"/>
          <w:color w:val="auto"/>
          <w:sz w:val="24"/>
          <w:szCs w:val="24"/>
        </w:rPr>
        <w:t xml:space="preserve"> </w:t>
      </w:r>
      <w:r w:rsidRPr="003B18C4">
        <w:rPr>
          <w:rStyle w:val="aa"/>
          <w:rFonts w:ascii="Times New Roman" w:hAnsi="Times New Roman" w:cs="Times New Roman"/>
          <w:b w:val="0"/>
          <w:color w:val="auto"/>
          <w:sz w:val="24"/>
          <w:szCs w:val="24"/>
        </w:rPr>
        <w:t>13</w:t>
      </w:r>
      <w:r w:rsidRPr="003B18C4">
        <w:rPr>
          <w:rFonts w:ascii="Times New Roman" w:hAnsi="Times New Roman" w:cs="Times New Roman"/>
          <w:b/>
          <w:sz w:val="24"/>
          <w:szCs w:val="24"/>
        </w:rPr>
        <w:t>,</w:t>
      </w:r>
      <w:r w:rsidR="00CD7133">
        <w:rPr>
          <w:rFonts w:ascii="Times New Roman" w:hAnsi="Times New Roman" w:cs="Times New Roman"/>
          <w:b/>
          <w:sz w:val="24"/>
          <w:szCs w:val="24"/>
        </w:rPr>
        <w:t xml:space="preserve"> </w:t>
      </w:r>
      <w:r w:rsidRPr="003B18C4">
        <w:rPr>
          <w:rStyle w:val="aa"/>
          <w:rFonts w:ascii="Times New Roman" w:hAnsi="Times New Roman" w:cs="Times New Roman"/>
          <w:b w:val="0"/>
          <w:color w:val="auto"/>
          <w:sz w:val="24"/>
          <w:szCs w:val="24"/>
        </w:rPr>
        <w:t>14</w:t>
      </w:r>
      <w:r w:rsidRPr="003B18C4">
        <w:rPr>
          <w:rFonts w:ascii="Times New Roman" w:hAnsi="Times New Roman" w:cs="Times New Roman"/>
          <w:b/>
          <w:sz w:val="24"/>
          <w:szCs w:val="24"/>
        </w:rPr>
        <w:t>,</w:t>
      </w:r>
      <w:r w:rsidR="00CD7133">
        <w:rPr>
          <w:rFonts w:ascii="Times New Roman" w:hAnsi="Times New Roman" w:cs="Times New Roman"/>
          <w:b/>
          <w:sz w:val="24"/>
          <w:szCs w:val="24"/>
        </w:rPr>
        <w:t xml:space="preserve"> </w:t>
      </w:r>
      <w:r w:rsidRPr="003B18C4">
        <w:rPr>
          <w:rStyle w:val="aa"/>
          <w:rFonts w:ascii="Times New Roman" w:hAnsi="Times New Roman" w:cs="Times New Roman"/>
          <w:b w:val="0"/>
          <w:color w:val="auto"/>
          <w:sz w:val="24"/>
          <w:szCs w:val="24"/>
        </w:rPr>
        <w:t>17</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w:t>
      </w:r>
      <w:r w:rsidR="009858A5" w:rsidRPr="00C658DC">
        <w:rPr>
          <w:rFonts w:ascii="Times New Roman" w:hAnsi="Times New Roman" w:cs="Times New Roman"/>
          <w:sz w:val="24"/>
          <w:szCs w:val="24"/>
        </w:rPr>
        <w:t>иказа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N</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2800).</w:t>
      </w:r>
    </w:p>
    <w:p w:rsidR="0038084C" w:rsidRPr="00C658DC" w:rsidRDefault="0038084C"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результатам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обследования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комиссия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разрабатывает</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предложения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принятию</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управленческих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решений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12</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N</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2761,</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2803,</w:t>
      </w:r>
      <w:r w:rsidR="00CD7133">
        <w:rPr>
          <w:rFonts w:ascii="Times New Roman" w:hAnsi="Times New Roman" w:cs="Times New Roman"/>
          <w:sz w:val="24"/>
          <w:szCs w:val="24"/>
        </w:rPr>
        <w:t xml:space="preserve"> </w:t>
      </w:r>
      <w:r w:rsidRPr="003B18C4">
        <w:rPr>
          <w:rStyle w:val="aa"/>
          <w:rFonts w:ascii="Times New Roman" w:hAnsi="Times New Roman" w:cs="Times New Roman"/>
          <w:b w:val="0"/>
          <w:color w:val="auto"/>
          <w:sz w:val="24"/>
          <w:szCs w:val="24"/>
        </w:rPr>
        <w:t>п.</w:t>
      </w:r>
      <w:r w:rsidR="00CD7133">
        <w:rPr>
          <w:rStyle w:val="aa"/>
          <w:rFonts w:ascii="Times New Roman" w:hAnsi="Times New Roman" w:cs="Times New Roman"/>
          <w:b w:val="0"/>
          <w:color w:val="auto"/>
          <w:sz w:val="24"/>
          <w:szCs w:val="24"/>
        </w:rPr>
        <w:t xml:space="preserve"> </w:t>
      </w:r>
      <w:r w:rsidRPr="003B18C4">
        <w:rPr>
          <w:rStyle w:val="aa"/>
          <w:rFonts w:ascii="Times New Roman" w:hAnsi="Times New Roman" w:cs="Times New Roman"/>
          <w:b w:val="0"/>
          <w:color w:val="auto"/>
          <w:sz w:val="24"/>
          <w:szCs w:val="24"/>
        </w:rPr>
        <w:t>15</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w:t>
      </w:r>
      <w:r w:rsidR="009858A5" w:rsidRPr="00C658DC">
        <w:rPr>
          <w:rFonts w:ascii="Times New Roman" w:hAnsi="Times New Roman" w:cs="Times New Roman"/>
          <w:sz w:val="24"/>
          <w:szCs w:val="24"/>
        </w:rPr>
        <w:t>иказа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N</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2800):</w:t>
      </w:r>
    </w:p>
    <w:p w:rsidR="0038084C" w:rsidRPr="003B18C4" w:rsidRDefault="0038084C" w:rsidP="00B521B5">
      <w:pPr>
        <w:pStyle w:val="a8"/>
        <w:numPr>
          <w:ilvl w:val="1"/>
          <w:numId w:val="16"/>
        </w:numPr>
        <w:tabs>
          <w:tab w:val="left" w:pos="1276"/>
        </w:tabs>
        <w:spacing w:after="0" w:line="240" w:lineRule="auto"/>
        <w:ind w:left="0" w:firstLine="709"/>
        <w:jc w:val="both"/>
        <w:rPr>
          <w:rFonts w:ascii="Times New Roman" w:hAnsi="Times New Roman" w:cs="Times New Roman"/>
          <w:sz w:val="24"/>
          <w:szCs w:val="24"/>
        </w:rPr>
      </w:pPr>
      <w:r w:rsidRPr="003B18C4">
        <w:rPr>
          <w:rFonts w:ascii="Times New Roman" w:hAnsi="Times New Roman" w:cs="Times New Roman"/>
          <w:sz w:val="24"/>
          <w:szCs w:val="24"/>
        </w:rPr>
        <w:t>создание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потребностей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существующего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порядка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нем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w:t>
      </w:r>
      <w:r w:rsidR="00CD7133">
        <w:rPr>
          <w:rFonts w:ascii="Times New Roman" w:hAnsi="Times New Roman" w:cs="Times New Roman"/>
          <w:sz w:val="24"/>
          <w:szCs w:val="24"/>
        </w:rPr>
        <w:t xml:space="preserve"> </w:t>
      </w:r>
      <w:r w:rsidRPr="003B18C4">
        <w:rPr>
          <w:rStyle w:val="aa"/>
          <w:rFonts w:ascii="Times New Roman" w:hAnsi="Times New Roman" w:cs="Times New Roman"/>
          <w:b w:val="0"/>
          <w:color w:val="auto"/>
          <w:sz w:val="24"/>
          <w:szCs w:val="24"/>
        </w:rPr>
        <w:t>ч.</w:t>
      </w:r>
      <w:r w:rsidR="00CD7133">
        <w:rPr>
          <w:rStyle w:val="aa"/>
          <w:rFonts w:ascii="Times New Roman" w:hAnsi="Times New Roman" w:cs="Times New Roman"/>
          <w:b w:val="0"/>
          <w:color w:val="auto"/>
          <w:sz w:val="24"/>
          <w:szCs w:val="24"/>
        </w:rPr>
        <w:t xml:space="preserve"> </w:t>
      </w:r>
      <w:r w:rsidRPr="003B18C4">
        <w:rPr>
          <w:rStyle w:val="aa"/>
          <w:rFonts w:ascii="Times New Roman" w:hAnsi="Times New Roman" w:cs="Times New Roman"/>
          <w:b w:val="0"/>
          <w:color w:val="auto"/>
          <w:sz w:val="24"/>
          <w:szCs w:val="24"/>
        </w:rPr>
        <w:t>4</w:t>
      </w:r>
      <w:r w:rsidR="00CD7133">
        <w:rPr>
          <w:rStyle w:val="aa"/>
          <w:rFonts w:ascii="Times New Roman" w:hAnsi="Times New Roman" w:cs="Times New Roman"/>
          <w:b w:val="0"/>
          <w:color w:val="auto"/>
          <w:sz w:val="24"/>
          <w:szCs w:val="24"/>
        </w:rPr>
        <w:t xml:space="preserve"> </w:t>
      </w:r>
      <w:r w:rsidRPr="003B18C4">
        <w:rPr>
          <w:rStyle w:val="aa"/>
          <w:rFonts w:ascii="Times New Roman" w:hAnsi="Times New Roman" w:cs="Times New Roman"/>
          <w:b w:val="0"/>
          <w:color w:val="auto"/>
          <w:sz w:val="24"/>
          <w:szCs w:val="24"/>
        </w:rPr>
        <w:t>ст.</w:t>
      </w:r>
      <w:r w:rsidR="00CD7133">
        <w:rPr>
          <w:rStyle w:val="aa"/>
          <w:rFonts w:ascii="Times New Roman" w:hAnsi="Times New Roman" w:cs="Times New Roman"/>
          <w:b w:val="0"/>
          <w:color w:val="auto"/>
          <w:sz w:val="24"/>
          <w:szCs w:val="24"/>
        </w:rPr>
        <w:t xml:space="preserve"> </w:t>
      </w:r>
      <w:r w:rsidRPr="003B18C4">
        <w:rPr>
          <w:rStyle w:val="aa"/>
          <w:rFonts w:ascii="Times New Roman" w:hAnsi="Times New Roman" w:cs="Times New Roman"/>
          <w:b w:val="0"/>
          <w:color w:val="auto"/>
          <w:sz w:val="24"/>
          <w:szCs w:val="24"/>
        </w:rPr>
        <w:t>15</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Федерального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закона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N</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181-ФЗ</w:t>
      </w:r>
      <w:r w:rsidRPr="003B18C4">
        <w:rPr>
          <w:rStyle w:val="aa"/>
          <w:rFonts w:ascii="Times New Roman" w:hAnsi="Times New Roman" w:cs="Times New Roman"/>
          <w:b w:val="0"/>
          <w:color w:val="auto"/>
          <w:sz w:val="24"/>
          <w:szCs w:val="24"/>
        </w:rPr>
        <w:t>*(3)</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случае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невозможности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полностью</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приспособить</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объект</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потребностей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реконструкции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капитального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ремонта);</w:t>
      </w:r>
    </w:p>
    <w:p w:rsidR="0038084C" w:rsidRPr="003B18C4" w:rsidRDefault="0038084C" w:rsidP="00B521B5">
      <w:pPr>
        <w:pStyle w:val="a8"/>
        <w:numPr>
          <w:ilvl w:val="1"/>
          <w:numId w:val="16"/>
        </w:numPr>
        <w:tabs>
          <w:tab w:val="left" w:pos="1276"/>
        </w:tabs>
        <w:spacing w:after="0" w:line="240" w:lineRule="auto"/>
        <w:ind w:left="0" w:firstLine="709"/>
        <w:jc w:val="both"/>
        <w:rPr>
          <w:rFonts w:ascii="Times New Roman" w:hAnsi="Times New Roman" w:cs="Times New Roman"/>
          <w:sz w:val="24"/>
          <w:szCs w:val="24"/>
        </w:rPr>
      </w:pPr>
      <w:r w:rsidRPr="003B18C4">
        <w:rPr>
          <w:rFonts w:ascii="Times New Roman" w:hAnsi="Times New Roman" w:cs="Times New Roman"/>
          <w:sz w:val="24"/>
          <w:szCs w:val="24"/>
        </w:rPr>
        <w:t>определение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мероприятий,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учитываемых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планах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развития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сметах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капитального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текущего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ремонта,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реконструкции,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модернизации,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графиках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lastRenderedPageBreak/>
        <w:t>переоснащения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закупки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нового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целях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повышения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уровня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нем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потребностей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инвалидов;</w:t>
      </w:r>
    </w:p>
    <w:p w:rsidR="0038084C" w:rsidRPr="003B18C4" w:rsidRDefault="0038084C" w:rsidP="00B521B5">
      <w:pPr>
        <w:pStyle w:val="a8"/>
        <w:numPr>
          <w:ilvl w:val="1"/>
          <w:numId w:val="16"/>
        </w:numPr>
        <w:tabs>
          <w:tab w:val="left" w:pos="1276"/>
        </w:tabs>
        <w:spacing w:after="0" w:line="240" w:lineRule="auto"/>
        <w:ind w:left="0" w:firstLine="709"/>
        <w:jc w:val="both"/>
        <w:rPr>
          <w:rFonts w:ascii="Times New Roman" w:hAnsi="Times New Roman" w:cs="Times New Roman"/>
          <w:sz w:val="24"/>
          <w:szCs w:val="24"/>
        </w:rPr>
      </w:pPr>
      <w:r w:rsidRPr="003B18C4">
        <w:rPr>
          <w:rFonts w:ascii="Times New Roman" w:hAnsi="Times New Roman" w:cs="Times New Roman"/>
          <w:sz w:val="24"/>
          <w:szCs w:val="24"/>
        </w:rPr>
        <w:t>включение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необходимых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мероприятий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технические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задания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разработку</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проектно-сметной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документации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проектированию,</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строительству,</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оснащению</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приспособлениями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оборудованием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вновь</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вводимых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эксплуатацию</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предоставляются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положений,</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предусматривающих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полное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соответствие</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требованиям</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с</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1</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июля</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2016</w:t>
      </w:r>
      <w:r w:rsidR="00CD7133">
        <w:rPr>
          <w:rFonts w:ascii="Times New Roman" w:hAnsi="Times New Roman" w:cs="Times New Roman"/>
          <w:sz w:val="24"/>
          <w:szCs w:val="24"/>
        </w:rPr>
        <w:t xml:space="preserve"> </w:t>
      </w:r>
      <w:r w:rsidRPr="003B18C4">
        <w:rPr>
          <w:rFonts w:ascii="Times New Roman" w:hAnsi="Times New Roman" w:cs="Times New Roman"/>
          <w:sz w:val="24"/>
          <w:szCs w:val="24"/>
        </w:rPr>
        <w:t>года.</w:t>
      </w:r>
    </w:p>
    <w:p w:rsidR="0038084C" w:rsidRPr="00C658DC" w:rsidRDefault="0038084C"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Указанные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предложения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вместе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краткой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характеристикой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результаты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уровня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заносятся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паспорт</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который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направляется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впоследствии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высший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орган</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исполнительной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подведомственностью).</w:t>
      </w:r>
    </w:p>
    <w:p w:rsidR="0038084C" w:rsidRPr="00C658DC" w:rsidRDefault="0038084C"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допускается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дискриминация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признаку</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Таким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образом,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граждане,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имеющие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инвалидность,</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другие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маломобильные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группы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населения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имеют</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право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посещать</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пользоваться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услугами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наравне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всеми.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Минкультуры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приняты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учреждениям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призванные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повысить</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уровень</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Данные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вступили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силу</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2016</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года.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Соответственно,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обязаны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учитывать</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создании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частности,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проведении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ремонтных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работ,</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приобретении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специального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транспорта,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реконструкции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имеющихся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помещений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(зданий)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строительстве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новых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Помимо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разработаны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правила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отношении</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отдельных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отраслевой</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специфики.</w:t>
      </w:r>
    </w:p>
    <w:p w:rsidR="0038084C" w:rsidRPr="00C658DC" w:rsidRDefault="009858A5"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За</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уклонение</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от</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исполнения</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установленных</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к</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обеспечению</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для</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к</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объектам</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инфраструктуры</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том</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к</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учреждениям</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0038084C" w:rsidRPr="003B18C4">
        <w:rPr>
          <w:rStyle w:val="aa"/>
          <w:rFonts w:ascii="Times New Roman" w:hAnsi="Times New Roman" w:cs="Times New Roman"/>
          <w:b w:val="0"/>
          <w:color w:val="auto"/>
          <w:sz w:val="24"/>
          <w:szCs w:val="24"/>
        </w:rPr>
        <w:t>ст.</w:t>
      </w:r>
      <w:r w:rsidR="00CD7133">
        <w:rPr>
          <w:rStyle w:val="aa"/>
          <w:rFonts w:ascii="Times New Roman" w:hAnsi="Times New Roman" w:cs="Times New Roman"/>
          <w:b w:val="0"/>
          <w:color w:val="auto"/>
          <w:sz w:val="24"/>
          <w:szCs w:val="24"/>
        </w:rPr>
        <w:t xml:space="preserve"> </w:t>
      </w:r>
      <w:r w:rsidR="0038084C" w:rsidRPr="003B18C4">
        <w:rPr>
          <w:rStyle w:val="aa"/>
          <w:rFonts w:ascii="Times New Roman" w:hAnsi="Times New Roman" w:cs="Times New Roman"/>
          <w:b w:val="0"/>
          <w:color w:val="auto"/>
          <w:sz w:val="24"/>
          <w:szCs w:val="24"/>
        </w:rPr>
        <w:t>9.13</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КоАП</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РФ</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предусмотрена</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административная</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ответственность</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виде</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административного</w:t>
      </w:r>
      <w:r w:rsidR="00CD7133">
        <w:rPr>
          <w:rFonts w:ascii="Times New Roman" w:hAnsi="Times New Roman" w:cs="Times New Roman"/>
          <w:sz w:val="24"/>
          <w:szCs w:val="24"/>
        </w:rPr>
        <w:t xml:space="preserve"> </w:t>
      </w:r>
      <w:r w:rsidR="0038084C" w:rsidRPr="00C658DC">
        <w:rPr>
          <w:rFonts w:ascii="Times New Roman" w:hAnsi="Times New Roman" w:cs="Times New Roman"/>
          <w:sz w:val="24"/>
          <w:szCs w:val="24"/>
        </w:rPr>
        <w:t>штрафа:</w:t>
      </w:r>
    </w:p>
    <w:p w:rsidR="0038084C" w:rsidRPr="00C658DC" w:rsidRDefault="0038084C"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в</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размере</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000</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3</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000</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руб.</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должностных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лиц);</w:t>
      </w:r>
    </w:p>
    <w:p w:rsidR="0038084C" w:rsidRPr="00C658DC" w:rsidRDefault="0038084C" w:rsidP="00C658DC">
      <w:pPr>
        <w:tabs>
          <w:tab w:val="left" w:pos="1276"/>
        </w:tabs>
        <w:spacing w:after="0" w:line="240" w:lineRule="auto"/>
        <w:ind w:firstLine="709"/>
        <w:jc w:val="both"/>
        <w:rPr>
          <w:rFonts w:ascii="Times New Roman" w:hAnsi="Times New Roman" w:cs="Times New Roman"/>
          <w:sz w:val="24"/>
          <w:szCs w:val="24"/>
        </w:rPr>
      </w:pPr>
      <w:r w:rsidRPr="00C658DC">
        <w:rPr>
          <w:rFonts w:ascii="Times New Roman" w:hAnsi="Times New Roman" w:cs="Times New Roman"/>
          <w:sz w:val="24"/>
          <w:szCs w:val="24"/>
        </w:rPr>
        <w:t>-</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20</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000</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до</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30</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000</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руб.</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юридических</w:t>
      </w:r>
      <w:r w:rsidR="00CD7133">
        <w:rPr>
          <w:rFonts w:ascii="Times New Roman" w:hAnsi="Times New Roman" w:cs="Times New Roman"/>
          <w:sz w:val="24"/>
          <w:szCs w:val="24"/>
        </w:rPr>
        <w:t xml:space="preserve"> </w:t>
      </w:r>
      <w:r w:rsidRPr="00C658DC">
        <w:rPr>
          <w:rFonts w:ascii="Times New Roman" w:hAnsi="Times New Roman" w:cs="Times New Roman"/>
          <w:sz w:val="24"/>
          <w:szCs w:val="24"/>
        </w:rPr>
        <w:t>лиц).</w:t>
      </w:r>
    </w:p>
    <w:p w:rsidR="0038084C" w:rsidRPr="0038084C" w:rsidRDefault="0038084C" w:rsidP="00C658DC">
      <w:pPr>
        <w:spacing w:after="0"/>
        <w:rPr>
          <w:rFonts w:ascii="Times New Roman" w:hAnsi="Times New Roman" w:cs="Times New Roman"/>
          <w:lang w:eastAsia="ru-RU"/>
        </w:rPr>
      </w:pPr>
    </w:p>
    <w:p w:rsidR="00FE14BE" w:rsidRPr="00992BB9" w:rsidRDefault="00992BB9" w:rsidP="00992BB9">
      <w:pPr>
        <w:jc w:val="center"/>
        <w:rPr>
          <w:rFonts w:ascii="Times New Roman" w:hAnsi="Times New Roman" w:cs="Times New Roman"/>
          <w:b/>
          <w:sz w:val="24"/>
          <w:szCs w:val="24"/>
        </w:rPr>
      </w:pPr>
      <w:r w:rsidRPr="00992BB9">
        <w:rPr>
          <w:rFonts w:ascii="Times New Roman" w:hAnsi="Times New Roman" w:cs="Times New Roman"/>
          <w:b/>
          <w:sz w:val="24"/>
          <w:szCs w:val="24"/>
        </w:rPr>
        <w:t>Общие</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рекомендации</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по</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устранению</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барьеров</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окружающей</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среды</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для</w:t>
      </w:r>
      <w:r w:rsidR="00CD7133">
        <w:rPr>
          <w:b/>
          <w:sz w:val="24"/>
          <w:szCs w:val="24"/>
        </w:rPr>
        <w:t xml:space="preserve"> </w:t>
      </w:r>
      <w:r w:rsidRPr="00992BB9">
        <w:rPr>
          <w:rFonts w:ascii="Times New Roman" w:hAnsi="Times New Roman" w:cs="Times New Roman"/>
          <w:b/>
          <w:sz w:val="24"/>
          <w:szCs w:val="24"/>
        </w:rPr>
        <w:t>инвалидов</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с</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разными</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формами</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инвалидности</w:t>
      </w:r>
    </w:p>
    <w:tbl>
      <w:tblPr>
        <w:tblStyle w:val="af9"/>
        <w:tblW w:w="0" w:type="auto"/>
        <w:tblLook w:val="04A0"/>
      </w:tblPr>
      <w:tblGrid>
        <w:gridCol w:w="4776"/>
        <w:gridCol w:w="4795"/>
      </w:tblGrid>
      <w:tr w:rsidR="00992BB9" w:rsidRPr="00992BB9" w:rsidTr="00992BB9">
        <w:tc>
          <w:tcPr>
            <w:tcW w:w="5211" w:type="dxa"/>
          </w:tcPr>
          <w:p w:rsidR="00992BB9" w:rsidRPr="00992BB9" w:rsidRDefault="00992BB9">
            <w:pPr>
              <w:rPr>
                <w:rFonts w:ascii="Times New Roman" w:eastAsia="Times New Roman" w:hAnsi="Times New Roman" w:cs="Times New Roman"/>
                <w:b/>
                <w:bCs/>
                <w:sz w:val="24"/>
                <w:szCs w:val="24"/>
                <w:lang w:eastAsia="ru-RU"/>
              </w:rPr>
            </w:pPr>
            <w:r w:rsidRPr="00992BB9">
              <w:rPr>
                <w:rFonts w:ascii="Times New Roman" w:eastAsia="Times New Roman" w:hAnsi="Times New Roman" w:cs="Times New Roman"/>
                <w:b/>
                <w:bCs/>
                <w:sz w:val="24"/>
                <w:szCs w:val="24"/>
                <w:lang w:eastAsia="ru-RU"/>
              </w:rPr>
              <w:t>Основные</w:t>
            </w:r>
            <w:r w:rsidR="00CD7133">
              <w:rPr>
                <w:rFonts w:ascii="Times New Roman" w:eastAsia="Times New Roman" w:hAnsi="Times New Roman" w:cs="Times New Roman"/>
                <w:b/>
                <w:bCs/>
                <w:sz w:val="24"/>
                <w:szCs w:val="24"/>
                <w:lang w:eastAsia="ru-RU"/>
              </w:rPr>
              <w:t xml:space="preserve"> </w:t>
            </w:r>
            <w:r w:rsidRPr="00992BB9">
              <w:rPr>
                <w:rFonts w:ascii="Times New Roman" w:eastAsia="Times New Roman" w:hAnsi="Times New Roman" w:cs="Times New Roman"/>
                <w:b/>
                <w:bCs/>
                <w:sz w:val="24"/>
                <w:szCs w:val="24"/>
                <w:lang w:eastAsia="ru-RU"/>
              </w:rPr>
              <w:t>формы</w:t>
            </w:r>
            <w:r w:rsidR="00CD7133">
              <w:rPr>
                <w:rFonts w:ascii="Times New Roman" w:hAnsi="Times New Roman" w:cs="Times New Roman"/>
                <w:b/>
                <w:sz w:val="24"/>
                <w:szCs w:val="24"/>
              </w:rPr>
              <w:t xml:space="preserve"> </w:t>
            </w:r>
            <w:r w:rsidRPr="00992BB9">
              <w:rPr>
                <w:rFonts w:ascii="Times New Roman" w:eastAsia="Times New Roman" w:hAnsi="Times New Roman" w:cs="Times New Roman"/>
                <w:b/>
                <w:bCs/>
                <w:sz w:val="24"/>
                <w:szCs w:val="24"/>
                <w:lang w:eastAsia="ru-RU"/>
              </w:rPr>
              <w:t>инвалидности</w:t>
            </w:r>
          </w:p>
        </w:tc>
        <w:tc>
          <w:tcPr>
            <w:tcW w:w="5212" w:type="dxa"/>
          </w:tcPr>
          <w:p w:rsidR="00992BB9" w:rsidRPr="00992BB9" w:rsidRDefault="00992BB9">
            <w:pPr>
              <w:rPr>
                <w:rFonts w:ascii="Times New Roman" w:eastAsia="Times New Roman" w:hAnsi="Times New Roman" w:cs="Times New Roman"/>
                <w:b/>
                <w:bCs/>
                <w:sz w:val="24"/>
                <w:szCs w:val="24"/>
                <w:lang w:eastAsia="ru-RU"/>
              </w:rPr>
            </w:pPr>
            <w:r w:rsidRPr="00992BB9">
              <w:rPr>
                <w:rFonts w:ascii="Times New Roman" w:eastAsia="Times New Roman" w:hAnsi="Times New Roman" w:cs="Times New Roman"/>
                <w:b/>
                <w:bCs/>
                <w:sz w:val="24"/>
                <w:szCs w:val="24"/>
                <w:lang w:eastAsia="ru-RU"/>
              </w:rPr>
              <w:t>Общие</w:t>
            </w:r>
            <w:r w:rsidR="00CD7133">
              <w:rPr>
                <w:rFonts w:ascii="Times New Roman" w:eastAsia="Times New Roman" w:hAnsi="Times New Roman" w:cs="Times New Roman"/>
                <w:b/>
                <w:bCs/>
                <w:sz w:val="24"/>
                <w:szCs w:val="24"/>
                <w:lang w:eastAsia="ru-RU"/>
              </w:rPr>
              <w:t xml:space="preserve"> </w:t>
            </w:r>
            <w:r w:rsidRPr="00992BB9">
              <w:rPr>
                <w:rFonts w:ascii="Times New Roman" w:eastAsia="Times New Roman" w:hAnsi="Times New Roman" w:cs="Times New Roman"/>
                <w:b/>
                <w:bCs/>
                <w:sz w:val="24"/>
                <w:szCs w:val="24"/>
                <w:lang w:eastAsia="ru-RU"/>
              </w:rPr>
              <w:t>рекомендации</w:t>
            </w:r>
            <w:r w:rsidR="00CD7133">
              <w:rPr>
                <w:rFonts w:ascii="Times New Roman" w:eastAsia="Times New Roman" w:hAnsi="Times New Roman" w:cs="Times New Roman"/>
                <w:b/>
                <w:bCs/>
                <w:sz w:val="24"/>
                <w:szCs w:val="24"/>
                <w:lang w:eastAsia="ru-RU"/>
              </w:rPr>
              <w:t xml:space="preserve"> </w:t>
            </w:r>
            <w:r w:rsidRPr="00992BB9">
              <w:rPr>
                <w:rFonts w:ascii="Times New Roman" w:eastAsia="Times New Roman" w:hAnsi="Times New Roman" w:cs="Times New Roman"/>
                <w:b/>
                <w:bCs/>
                <w:sz w:val="24"/>
                <w:szCs w:val="24"/>
                <w:lang w:eastAsia="ru-RU"/>
              </w:rPr>
              <w:t>по</w:t>
            </w:r>
            <w:r w:rsidR="00CD7133">
              <w:rPr>
                <w:rFonts w:ascii="Times New Roman" w:eastAsia="Times New Roman" w:hAnsi="Times New Roman" w:cs="Times New Roman"/>
                <w:b/>
                <w:bCs/>
                <w:sz w:val="24"/>
                <w:szCs w:val="24"/>
                <w:lang w:eastAsia="ru-RU"/>
              </w:rPr>
              <w:t xml:space="preserve"> </w:t>
            </w:r>
            <w:r w:rsidRPr="00992BB9">
              <w:rPr>
                <w:rFonts w:ascii="Times New Roman" w:eastAsia="Times New Roman" w:hAnsi="Times New Roman" w:cs="Times New Roman"/>
                <w:b/>
                <w:bCs/>
                <w:sz w:val="24"/>
                <w:szCs w:val="24"/>
                <w:lang w:eastAsia="ru-RU"/>
              </w:rPr>
              <w:t>устранению</w:t>
            </w:r>
            <w:r w:rsidR="00CD7133">
              <w:rPr>
                <w:rFonts w:ascii="Times New Roman" w:eastAsia="Times New Roman" w:hAnsi="Times New Roman" w:cs="Times New Roman"/>
                <w:b/>
                <w:bCs/>
                <w:sz w:val="24"/>
                <w:szCs w:val="24"/>
                <w:lang w:eastAsia="ru-RU"/>
              </w:rPr>
              <w:t xml:space="preserve"> </w:t>
            </w:r>
            <w:r w:rsidRPr="00992BB9">
              <w:rPr>
                <w:rFonts w:ascii="Times New Roman" w:eastAsia="Times New Roman" w:hAnsi="Times New Roman" w:cs="Times New Roman"/>
                <w:b/>
                <w:bCs/>
                <w:sz w:val="24"/>
                <w:szCs w:val="24"/>
                <w:lang w:eastAsia="ru-RU"/>
              </w:rPr>
              <w:t>барьеров</w:t>
            </w:r>
            <w:r w:rsidR="00CD7133">
              <w:rPr>
                <w:rFonts w:ascii="Times New Roman" w:hAnsi="Times New Roman" w:cs="Times New Roman"/>
                <w:b/>
                <w:sz w:val="24"/>
                <w:szCs w:val="24"/>
              </w:rPr>
              <w:t xml:space="preserve"> </w:t>
            </w:r>
            <w:r w:rsidRPr="00992BB9">
              <w:rPr>
                <w:rFonts w:ascii="Times New Roman" w:hAnsi="Times New Roman" w:cs="Times New Roman"/>
                <w:b/>
                <w:sz w:val="24"/>
                <w:szCs w:val="24"/>
              </w:rPr>
              <w:t>о</w:t>
            </w:r>
            <w:r w:rsidRPr="00992BB9">
              <w:rPr>
                <w:rFonts w:ascii="Times New Roman" w:eastAsia="Times New Roman" w:hAnsi="Times New Roman" w:cs="Times New Roman"/>
                <w:b/>
                <w:bCs/>
                <w:sz w:val="24"/>
                <w:szCs w:val="24"/>
                <w:lang w:eastAsia="ru-RU"/>
              </w:rPr>
              <w:t>кружающей</w:t>
            </w:r>
            <w:r w:rsidR="00CD7133">
              <w:rPr>
                <w:rFonts w:ascii="Times New Roman" w:eastAsia="Times New Roman" w:hAnsi="Times New Roman" w:cs="Times New Roman"/>
                <w:b/>
                <w:bCs/>
                <w:sz w:val="24"/>
                <w:szCs w:val="24"/>
                <w:lang w:eastAsia="ru-RU"/>
              </w:rPr>
              <w:t xml:space="preserve"> </w:t>
            </w:r>
            <w:r w:rsidRPr="00992BB9">
              <w:rPr>
                <w:rFonts w:ascii="Times New Roman" w:eastAsia="Times New Roman" w:hAnsi="Times New Roman" w:cs="Times New Roman"/>
                <w:b/>
                <w:bCs/>
                <w:sz w:val="24"/>
                <w:szCs w:val="24"/>
                <w:lang w:eastAsia="ru-RU"/>
              </w:rPr>
              <w:t>среды</w:t>
            </w:r>
          </w:p>
        </w:tc>
      </w:tr>
      <w:tr w:rsidR="00992BB9" w:rsidRPr="00992BB9" w:rsidTr="00992BB9">
        <w:tc>
          <w:tcPr>
            <w:tcW w:w="5211" w:type="dxa"/>
          </w:tcPr>
          <w:p w:rsidR="00992BB9" w:rsidRPr="00992BB9" w:rsidRDefault="00992BB9">
            <w:pPr>
              <w:rPr>
                <w:rFonts w:ascii="Times New Roman" w:eastAsia="Times New Roman" w:hAnsi="Times New Roman" w:cs="Times New Roman"/>
                <w:bCs/>
                <w:sz w:val="24"/>
                <w:szCs w:val="24"/>
                <w:lang w:eastAsia="ru-RU"/>
              </w:rPr>
            </w:pPr>
            <w:r w:rsidRPr="00992BB9">
              <w:rPr>
                <w:rFonts w:ascii="Times New Roman" w:eastAsia="Times New Roman" w:hAnsi="Times New Roman" w:cs="Times New Roman"/>
                <w:bCs/>
                <w:sz w:val="24"/>
                <w:szCs w:val="24"/>
                <w:lang w:eastAsia="ru-RU"/>
              </w:rPr>
              <w:t>Инвалиды,</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передвигающиеся</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на</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креслах-колясках</w:t>
            </w:r>
          </w:p>
        </w:tc>
        <w:tc>
          <w:tcPr>
            <w:tcW w:w="5212" w:type="dxa"/>
          </w:tcPr>
          <w:p w:rsidR="00992BB9" w:rsidRPr="00992BB9" w:rsidRDefault="00992BB9">
            <w:pPr>
              <w:rPr>
                <w:rFonts w:ascii="Times New Roman" w:eastAsia="Times New Roman" w:hAnsi="Times New Roman" w:cs="Times New Roman"/>
                <w:bCs/>
                <w:sz w:val="24"/>
                <w:szCs w:val="24"/>
                <w:lang w:eastAsia="ru-RU"/>
              </w:rPr>
            </w:pPr>
            <w:r w:rsidRPr="00992BB9">
              <w:rPr>
                <w:rFonts w:ascii="Times New Roman" w:eastAsia="Times New Roman" w:hAnsi="Times New Roman" w:cs="Times New Roman"/>
                <w:bCs/>
                <w:sz w:val="24"/>
                <w:szCs w:val="24"/>
                <w:lang w:eastAsia="ru-RU"/>
              </w:rPr>
              <w:t>Устранение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физических</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барьеров</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на</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пути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к</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месту</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предоставления</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услуг,</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альтернативные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формы</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оказания</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услуг</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(в</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т.ч.)</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на</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дому,</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удобное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размещение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информации,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организация</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работы</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помощников</w:t>
            </w:r>
          </w:p>
        </w:tc>
      </w:tr>
      <w:tr w:rsidR="00992BB9" w:rsidRPr="00992BB9" w:rsidTr="00992BB9">
        <w:tc>
          <w:tcPr>
            <w:tcW w:w="5211" w:type="dxa"/>
          </w:tcPr>
          <w:p w:rsidR="00992BB9" w:rsidRPr="00992BB9" w:rsidRDefault="00992BB9">
            <w:pPr>
              <w:rPr>
                <w:rFonts w:ascii="Times New Roman" w:eastAsia="Times New Roman" w:hAnsi="Times New Roman" w:cs="Times New Roman"/>
                <w:bCs/>
                <w:sz w:val="24"/>
                <w:szCs w:val="24"/>
                <w:lang w:eastAsia="ru-RU"/>
              </w:rPr>
            </w:pPr>
            <w:r w:rsidRPr="00992BB9">
              <w:rPr>
                <w:rFonts w:ascii="Times New Roman" w:eastAsia="Times New Roman" w:hAnsi="Times New Roman" w:cs="Times New Roman"/>
                <w:bCs/>
                <w:sz w:val="24"/>
                <w:szCs w:val="24"/>
                <w:lang w:eastAsia="ru-RU"/>
              </w:rPr>
              <w:t>Инвалиды</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с</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нарушениями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опорно-двигательного</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аппарата</w:t>
            </w:r>
          </w:p>
        </w:tc>
        <w:tc>
          <w:tcPr>
            <w:tcW w:w="5212" w:type="dxa"/>
          </w:tcPr>
          <w:p w:rsidR="00992BB9" w:rsidRPr="00992BB9" w:rsidRDefault="00992BB9">
            <w:pPr>
              <w:rPr>
                <w:rFonts w:ascii="Times New Roman" w:eastAsia="Times New Roman" w:hAnsi="Times New Roman" w:cs="Times New Roman"/>
                <w:bCs/>
                <w:sz w:val="24"/>
                <w:szCs w:val="24"/>
                <w:lang w:eastAsia="ru-RU"/>
              </w:rPr>
            </w:pPr>
            <w:r w:rsidRPr="00992BB9">
              <w:rPr>
                <w:rFonts w:ascii="Times New Roman" w:eastAsia="Times New Roman" w:hAnsi="Times New Roman" w:cs="Times New Roman"/>
                <w:bCs/>
                <w:sz w:val="24"/>
                <w:szCs w:val="24"/>
                <w:lang w:eastAsia="ru-RU"/>
              </w:rPr>
              <w:t>Устранение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физических</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барьеров</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на</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пути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к</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месту</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предоставления</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услуг,</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организация</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места</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для</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отдыха;</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для</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инвалидов</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не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действующих</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руками-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помощь</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при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выполнении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необходимых</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действий</w:t>
            </w:r>
          </w:p>
        </w:tc>
      </w:tr>
      <w:tr w:rsidR="00992BB9" w:rsidRPr="00992BB9" w:rsidTr="00992BB9">
        <w:tc>
          <w:tcPr>
            <w:tcW w:w="5211" w:type="dxa"/>
          </w:tcPr>
          <w:p w:rsidR="00992BB9" w:rsidRPr="00992BB9" w:rsidRDefault="00992BB9">
            <w:pPr>
              <w:rPr>
                <w:rFonts w:ascii="Times New Roman" w:eastAsia="Times New Roman" w:hAnsi="Times New Roman" w:cs="Times New Roman"/>
                <w:bCs/>
                <w:sz w:val="24"/>
                <w:szCs w:val="24"/>
                <w:lang w:eastAsia="ru-RU"/>
              </w:rPr>
            </w:pPr>
            <w:r w:rsidRPr="00992BB9">
              <w:rPr>
                <w:rFonts w:ascii="Times New Roman" w:eastAsia="Times New Roman" w:hAnsi="Times New Roman" w:cs="Times New Roman"/>
                <w:bCs/>
                <w:sz w:val="24"/>
                <w:szCs w:val="24"/>
                <w:lang w:eastAsia="ru-RU"/>
              </w:rPr>
              <w:t>Инвалиды</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с</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нарушениями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зрения</w:t>
            </w:r>
          </w:p>
        </w:tc>
        <w:tc>
          <w:tcPr>
            <w:tcW w:w="5212" w:type="dxa"/>
          </w:tcPr>
          <w:p w:rsidR="00992BB9" w:rsidRPr="00992BB9" w:rsidRDefault="00992BB9">
            <w:pPr>
              <w:rPr>
                <w:rFonts w:ascii="Times New Roman" w:eastAsia="Times New Roman" w:hAnsi="Times New Roman" w:cs="Times New Roman"/>
                <w:bCs/>
                <w:sz w:val="24"/>
                <w:szCs w:val="24"/>
                <w:lang w:eastAsia="ru-RU"/>
              </w:rPr>
            </w:pPr>
            <w:r w:rsidRPr="00992BB9">
              <w:rPr>
                <w:rFonts w:ascii="Times New Roman" w:eastAsia="Times New Roman" w:hAnsi="Times New Roman" w:cs="Times New Roman"/>
                <w:bCs/>
                <w:sz w:val="24"/>
                <w:szCs w:val="24"/>
                <w:lang w:eastAsia="ru-RU"/>
              </w:rPr>
              <w:t>Устранение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информационных</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физических</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барьеров</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на</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пути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движения,</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предоставление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информации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в</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доступном</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виде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(укрупненный</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шрифт,</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плоско-точечный</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шрифт</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Брайля,</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контрастные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знаки),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допуск</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lastRenderedPageBreak/>
              <w:t>тифлопереводчика,</w:t>
            </w:r>
          </w:p>
        </w:tc>
      </w:tr>
      <w:tr w:rsidR="00992BB9" w:rsidRPr="00992BB9" w:rsidTr="00992BB9">
        <w:tc>
          <w:tcPr>
            <w:tcW w:w="5211" w:type="dxa"/>
          </w:tcPr>
          <w:p w:rsidR="00992BB9" w:rsidRPr="00992BB9" w:rsidRDefault="00992BB9">
            <w:pPr>
              <w:rPr>
                <w:rFonts w:ascii="Times New Roman" w:eastAsia="Times New Roman" w:hAnsi="Times New Roman" w:cs="Times New Roman"/>
                <w:bCs/>
                <w:sz w:val="24"/>
                <w:szCs w:val="24"/>
                <w:lang w:eastAsia="ru-RU"/>
              </w:rPr>
            </w:pPr>
            <w:r w:rsidRPr="00992BB9">
              <w:rPr>
                <w:rFonts w:ascii="Times New Roman" w:eastAsia="Times New Roman" w:hAnsi="Times New Roman" w:cs="Times New Roman"/>
                <w:bCs/>
                <w:sz w:val="24"/>
                <w:szCs w:val="24"/>
                <w:lang w:eastAsia="ru-RU"/>
              </w:rPr>
              <w:lastRenderedPageBreak/>
              <w:t>Инвалиды</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с</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нарушениями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слуха</w:t>
            </w:r>
          </w:p>
        </w:tc>
        <w:tc>
          <w:tcPr>
            <w:tcW w:w="5212" w:type="dxa"/>
          </w:tcPr>
          <w:p w:rsidR="00992BB9" w:rsidRPr="00992BB9" w:rsidRDefault="00992BB9">
            <w:pPr>
              <w:rPr>
                <w:rFonts w:ascii="Times New Roman" w:eastAsia="Times New Roman" w:hAnsi="Times New Roman" w:cs="Times New Roman"/>
                <w:bCs/>
                <w:sz w:val="24"/>
                <w:szCs w:val="24"/>
                <w:lang w:eastAsia="ru-RU"/>
              </w:rPr>
            </w:pPr>
            <w:r w:rsidRPr="00992BB9">
              <w:rPr>
                <w:rFonts w:ascii="Times New Roman" w:eastAsia="Times New Roman" w:hAnsi="Times New Roman" w:cs="Times New Roman"/>
                <w:bCs/>
                <w:sz w:val="24"/>
                <w:szCs w:val="24"/>
                <w:lang w:eastAsia="ru-RU"/>
              </w:rPr>
              <w:t>Устранение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барьеров</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по</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предоставлению</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информации,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допуск</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сурдопереводчика</w:t>
            </w:r>
          </w:p>
        </w:tc>
      </w:tr>
      <w:tr w:rsidR="00992BB9" w:rsidRPr="00992BB9" w:rsidTr="00992BB9">
        <w:tc>
          <w:tcPr>
            <w:tcW w:w="5211" w:type="dxa"/>
          </w:tcPr>
          <w:p w:rsidR="00992BB9" w:rsidRPr="00992BB9" w:rsidRDefault="00992BB9">
            <w:pPr>
              <w:rPr>
                <w:rFonts w:ascii="Times New Roman" w:eastAsia="Times New Roman" w:hAnsi="Times New Roman" w:cs="Times New Roman"/>
                <w:bCs/>
                <w:sz w:val="24"/>
                <w:szCs w:val="24"/>
                <w:lang w:eastAsia="ru-RU"/>
              </w:rPr>
            </w:pPr>
            <w:r w:rsidRPr="00992BB9">
              <w:rPr>
                <w:rFonts w:ascii="Times New Roman" w:eastAsia="Times New Roman" w:hAnsi="Times New Roman" w:cs="Times New Roman"/>
                <w:bCs/>
                <w:sz w:val="24"/>
                <w:szCs w:val="24"/>
                <w:lang w:eastAsia="ru-RU"/>
              </w:rPr>
              <w:t>Инвалиды</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с</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нарушениями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умственного</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развития</w:t>
            </w:r>
          </w:p>
        </w:tc>
        <w:tc>
          <w:tcPr>
            <w:tcW w:w="5212" w:type="dxa"/>
          </w:tcPr>
          <w:p w:rsidR="00992BB9" w:rsidRPr="00992BB9" w:rsidRDefault="00992BB9">
            <w:pPr>
              <w:rPr>
                <w:rFonts w:ascii="Times New Roman" w:eastAsia="Times New Roman" w:hAnsi="Times New Roman" w:cs="Times New Roman"/>
                <w:bCs/>
                <w:sz w:val="24"/>
                <w:szCs w:val="24"/>
                <w:lang w:eastAsia="ru-RU"/>
              </w:rPr>
            </w:pPr>
            <w:r w:rsidRPr="00992BB9">
              <w:rPr>
                <w:rFonts w:ascii="Times New Roman" w:eastAsia="Times New Roman" w:hAnsi="Times New Roman" w:cs="Times New Roman"/>
                <w:bCs/>
                <w:sz w:val="24"/>
                <w:szCs w:val="24"/>
                <w:lang w:eastAsia="ru-RU"/>
              </w:rPr>
              <w:t>Устранение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барьеров</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по</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предоставлению</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информации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(«ясный</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язык»</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или</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«легкое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чтение»),</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организация</w:t>
            </w:r>
            <w:r w:rsidR="00CD7133">
              <w:rPr>
                <w:rFonts w:ascii="Times New Roman" w:eastAsia="Times New Roman" w:hAnsi="Times New Roman" w:cs="Times New Roman"/>
                <w:bCs/>
                <w:sz w:val="24"/>
                <w:szCs w:val="24"/>
                <w:lang w:eastAsia="ru-RU"/>
              </w:rPr>
              <w:t xml:space="preserve"> </w:t>
            </w:r>
            <w:r w:rsidRPr="00992BB9">
              <w:rPr>
                <w:rFonts w:ascii="Times New Roman" w:eastAsia="Times New Roman" w:hAnsi="Times New Roman" w:cs="Times New Roman"/>
                <w:bCs/>
                <w:sz w:val="24"/>
                <w:szCs w:val="24"/>
                <w:lang w:eastAsia="ru-RU"/>
              </w:rPr>
              <w:t>сопровождения</w:t>
            </w:r>
          </w:p>
        </w:tc>
      </w:tr>
    </w:tbl>
    <w:p w:rsidR="00992BB9" w:rsidRPr="0038084C" w:rsidRDefault="00992BB9">
      <w:pPr>
        <w:rPr>
          <w:rFonts w:ascii="Times New Roman" w:eastAsia="Times New Roman" w:hAnsi="Times New Roman" w:cs="Times New Roman"/>
          <w:b/>
          <w:bCs/>
          <w:sz w:val="32"/>
          <w:szCs w:val="32"/>
          <w:lang w:eastAsia="ru-RU"/>
        </w:rPr>
      </w:pPr>
    </w:p>
    <w:p w:rsidR="009F4DDD" w:rsidRPr="004218EF" w:rsidRDefault="009F4DDD" w:rsidP="004218EF">
      <w:pPr>
        <w:pStyle w:val="2"/>
        <w:jc w:val="center"/>
        <w:rPr>
          <w:sz w:val="32"/>
          <w:szCs w:val="32"/>
        </w:rPr>
      </w:pPr>
      <w:bookmarkStart w:id="10" w:name="_Toc37423981"/>
      <w:r w:rsidRPr="004218EF">
        <w:rPr>
          <w:sz w:val="32"/>
          <w:szCs w:val="32"/>
        </w:rPr>
        <w:t>Аудит</w:t>
      </w:r>
      <w:r w:rsidR="00CD7133" w:rsidRPr="004218EF">
        <w:rPr>
          <w:sz w:val="32"/>
          <w:szCs w:val="32"/>
        </w:rPr>
        <w:t xml:space="preserve"> </w:t>
      </w:r>
      <w:r w:rsidRPr="004218EF">
        <w:rPr>
          <w:sz w:val="32"/>
          <w:szCs w:val="32"/>
        </w:rPr>
        <w:t>доступности</w:t>
      </w:r>
      <w:r w:rsidR="00CD7133" w:rsidRPr="004218EF">
        <w:rPr>
          <w:sz w:val="32"/>
          <w:szCs w:val="32"/>
        </w:rPr>
        <w:t xml:space="preserve"> </w:t>
      </w:r>
      <w:r w:rsidRPr="004218EF">
        <w:rPr>
          <w:sz w:val="32"/>
          <w:szCs w:val="32"/>
        </w:rPr>
        <w:t>учреждения</w:t>
      </w:r>
      <w:r w:rsidR="00CD7133" w:rsidRPr="004218EF">
        <w:rPr>
          <w:sz w:val="32"/>
          <w:szCs w:val="32"/>
        </w:rPr>
        <w:t xml:space="preserve"> </w:t>
      </w:r>
      <w:r w:rsidRPr="004218EF">
        <w:rPr>
          <w:sz w:val="32"/>
          <w:szCs w:val="32"/>
        </w:rPr>
        <w:t>и</w:t>
      </w:r>
      <w:r w:rsidR="00CD7133" w:rsidRPr="004218EF">
        <w:rPr>
          <w:sz w:val="32"/>
          <w:szCs w:val="32"/>
        </w:rPr>
        <w:t xml:space="preserve"> </w:t>
      </w:r>
      <w:r w:rsidRPr="004218EF">
        <w:rPr>
          <w:sz w:val="32"/>
          <w:szCs w:val="32"/>
        </w:rPr>
        <w:t>услуг</w:t>
      </w:r>
      <w:r w:rsidR="00CD7133" w:rsidRPr="004218EF">
        <w:rPr>
          <w:sz w:val="32"/>
          <w:szCs w:val="32"/>
        </w:rPr>
        <w:t xml:space="preserve"> </w:t>
      </w:r>
      <w:r w:rsidRPr="004218EF">
        <w:rPr>
          <w:sz w:val="32"/>
          <w:szCs w:val="32"/>
        </w:rPr>
        <w:t>для</w:t>
      </w:r>
      <w:r w:rsidR="00CD7133" w:rsidRPr="004218EF">
        <w:rPr>
          <w:sz w:val="32"/>
          <w:szCs w:val="32"/>
        </w:rPr>
        <w:t xml:space="preserve"> </w:t>
      </w:r>
      <w:r w:rsidRPr="004218EF">
        <w:rPr>
          <w:sz w:val="32"/>
          <w:szCs w:val="32"/>
        </w:rPr>
        <w:t>инвалидов</w:t>
      </w:r>
      <w:bookmarkEnd w:id="10"/>
    </w:p>
    <w:p w:rsidR="00D4742F" w:rsidRDefault="00D4742F" w:rsidP="00E43DD5">
      <w:pPr>
        <w:pStyle w:val="3"/>
        <w:spacing w:before="0" w:after="0" w:line="240" w:lineRule="auto"/>
      </w:pPr>
    </w:p>
    <w:p w:rsidR="009F4DDD" w:rsidRPr="00D80814" w:rsidRDefault="00D4742F" w:rsidP="00D80814">
      <w:pPr>
        <w:spacing w:after="0" w:line="240" w:lineRule="auto"/>
        <w:ind w:firstLine="708"/>
        <w:jc w:val="both"/>
        <w:rPr>
          <w:rFonts w:ascii="Times New Roman" w:hAnsi="Times New Roman" w:cs="Times New Roman"/>
          <w:sz w:val="24"/>
          <w:szCs w:val="24"/>
        </w:rPr>
      </w:pPr>
      <w:r w:rsidRPr="00D80814">
        <w:rPr>
          <w:rStyle w:val="Spanletter"/>
          <w:rFonts w:ascii="Times New Roman" w:hAnsi="Times New Roman" w:cs="Times New Roman"/>
          <w:b/>
          <w:i/>
          <w:sz w:val="24"/>
          <w:szCs w:val="24"/>
        </w:rPr>
        <w:t>Ситуация:</w:t>
      </w:r>
      <w:r w:rsidR="00CD7133">
        <w:rPr>
          <w:rStyle w:val="Spanletter"/>
          <w:rFonts w:ascii="Times New Roman" w:hAnsi="Times New Roman" w:cs="Times New Roman"/>
          <w:b/>
          <w:i/>
          <w:sz w:val="24"/>
          <w:szCs w:val="24"/>
        </w:rPr>
        <w:t xml:space="preserve"> </w:t>
      </w:r>
      <w:r w:rsidR="009F4DDD" w:rsidRPr="00D80814">
        <w:rPr>
          <w:rStyle w:val="Spanletter"/>
          <w:rFonts w:ascii="Times New Roman" w:hAnsi="Times New Roman" w:cs="Times New Roman"/>
          <w:sz w:val="24"/>
          <w:szCs w:val="24"/>
        </w:rPr>
        <w:t>У</w:t>
      </w:r>
      <w:r w:rsidR="009F4DDD" w:rsidRPr="00D80814">
        <w:rPr>
          <w:rFonts w:ascii="Times New Roman" w:hAnsi="Times New Roman" w:cs="Times New Roman"/>
          <w:sz w:val="24"/>
          <w:szCs w:val="24"/>
        </w:rPr>
        <w:t>ральский</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театр</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оштрафовали</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на</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30000</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руб.</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Основание</w:t>
      </w:r>
      <w:r w:rsidR="003B18C4">
        <w:rPr>
          <w:rFonts w:ascii="Times New Roman" w:hAnsi="Times New Roman" w:cs="Times New Roman"/>
          <w:sz w:val="24"/>
          <w:szCs w:val="24"/>
        </w:rPr>
        <w:t>м</w:t>
      </w:r>
      <w:r w:rsidR="00CD7133">
        <w:rPr>
          <w:rFonts w:ascii="Times New Roman" w:hAnsi="Times New Roman" w:cs="Times New Roman"/>
          <w:sz w:val="24"/>
          <w:szCs w:val="24"/>
        </w:rPr>
        <w:t xml:space="preserve"> </w:t>
      </w:r>
      <w:r w:rsidR="003B18C4">
        <w:rPr>
          <w:rFonts w:ascii="Times New Roman" w:hAnsi="Times New Roman" w:cs="Times New Roman"/>
          <w:sz w:val="24"/>
          <w:szCs w:val="24"/>
        </w:rPr>
        <w:t>послужило</w:t>
      </w:r>
      <w:r w:rsidR="00CD7133">
        <w:rPr>
          <w:rFonts w:ascii="Times New Roman" w:hAnsi="Times New Roman" w:cs="Times New Roman"/>
          <w:sz w:val="24"/>
          <w:szCs w:val="24"/>
        </w:rPr>
        <w:t xml:space="preserve"> </w:t>
      </w:r>
      <w:r w:rsidR="003B18C4">
        <w:rPr>
          <w:rFonts w:ascii="Times New Roman" w:hAnsi="Times New Roman" w:cs="Times New Roman"/>
          <w:sz w:val="24"/>
          <w:szCs w:val="24"/>
        </w:rPr>
        <w:t>то,</w:t>
      </w:r>
      <w:r w:rsidR="00CD7133">
        <w:rPr>
          <w:rFonts w:ascii="Times New Roman" w:hAnsi="Times New Roman" w:cs="Times New Roman"/>
          <w:sz w:val="24"/>
          <w:szCs w:val="24"/>
        </w:rPr>
        <w:t xml:space="preserve"> </w:t>
      </w:r>
      <w:r w:rsidR="003B18C4">
        <w:rPr>
          <w:rFonts w:ascii="Times New Roman" w:hAnsi="Times New Roman" w:cs="Times New Roman"/>
          <w:sz w:val="24"/>
          <w:szCs w:val="24"/>
        </w:rPr>
        <w:t>что</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театр</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нарушил</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для</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людей</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с</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инвалидностью,</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хотя</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недавно</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в</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нем</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установ</w:t>
      </w:r>
      <w:r w:rsidR="003B18C4">
        <w:rPr>
          <w:rFonts w:ascii="Times New Roman" w:hAnsi="Times New Roman" w:cs="Times New Roman"/>
          <w:sz w:val="24"/>
          <w:szCs w:val="24"/>
        </w:rPr>
        <w:t>или</w:t>
      </w:r>
      <w:r w:rsidR="00CD7133">
        <w:rPr>
          <w:rFonts w:ascii="Times New Roman" w:hAnsi="Times New Roman" w:cs="Times New Roman"/>
          <w:sz w:val="24"/>
          <w:szCs w:val="24"/>
        </w:rPr>
        <w:t xml:space="preserve"> </w:t>
      </w:r>
      <w:r w:rsidR="003B18C4">
        <w:rPr>
          <w:rFonts w:ascii="Times New Roman" w:hAnsi="Times New Roman" w:cs="Times New Roman"/>
          <w:sz w:val="24"/>
          <w:szCs w:val="24"/>
        </w:rPr>
        <w:t>пандусы</w:t>
      </w:r>
      <w:r w:rsidR="00CD7133">
        <w:rPr>
          <w:rFonts w:ascii="Times New Roman" w:hAnsi="Times New Roman" w:cs="Times New Roman"/>
          <w:sz w:val="24"/>
          <w:szCs w:val="24"/>
        </w:rPr>
        <w:t xml:space="preserve"> </w:t>
      </w:r>
      <w:r w:rsidR="003B18C4">
        <w:rPr>
          <w:rFonts w:ascii="Times New Roman" w:hAnsi="Times New Roman" w:cs="Times New Roman"/>
          <w:sz w:val="24"/>
          <w:szCs w:val="24"/>
        </w:rPr>
        <w:t>для</w:t>
      </w:r>
      <w:r w:rsidR="00CD7133">
        <w:rPr>
          <w:rFonts w:ascii="Times New Roman" w:hAnsi="Times New Roman" w:cs="Times New Roman"/>
          <w:sz w:val="24"/>
          <w:szCs w:val="24"/>
        </w:rPr>
        <w:t xml:space="preserve"> </w:t>
      </w:r>
      <w:r w:rsidR="003B18C4">
        <w:rPr>
          <w:rFonts w:ascii="Times New Roman" w:hAnsi="Times New Roman" w:cs="Times New Roman"/>
          <w:sz w:val="24"/>
          <w:szCs w:val="24"/>
        </w:rPr>
        <w:t>зрителей</w:t>
      </w:r>
      <w:r w:rsidR="00CD7133">
        <w:rPr>
          <w:rFonts w:ascii="Times New Roman" w:hAnsi="Times New Roman" w:cs="Times New Roman"/>
          <w:sz w:val="24"/>
          <w:szCs w:val="24"/>
        </w:rPr>
        <w:t xml:space="preserve"> </w:t>
      </w:r>
      <w:r w:rsidR="003B18C4">
        <w:rPr>
          <w:rFonts w:ascii="Times New Roman" w:hAnsi="Times New Roman" w:cs="Times New Roman"/>
          <w:sz w:val="24"/>
          <w:szCs w:val="24"/>
        </w:rPr>
        <w:t>на</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колясках,</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а</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перед</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входом</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выложили</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плитку</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с</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тактильными</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указателями.</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Оказалось,</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что</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в</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туалетах</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смонтировали</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обычные</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раковины,</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к</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которым</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человек</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на</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коляске</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не</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может</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подъехать</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упирается</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коленями.</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А</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двери</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вообще</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не</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может</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открыть</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тот,</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у</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кого</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плохо</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функционируют</w:t>
      </w:r>
      <w:r w:rsidR="00CD7133">
        <w:rPr>
          <w:rFonts w:ascii="Times New Roman" w:hAnsi="Times New Roman" w:cs="Times New Roman"/>
          <w:sz w:val="24"/>
          <w:szCs w:val="24"/>
        </w:rPr>
        <w:t xml:space="preserve"> </w:t>
      </w:r>
      <w:r w:rsidR="009F4DDD" w:rsidRPr="00D80814">
        <w:rPr>
          <w:rFonts w:ascii="Times New Roman" w:hAnsi="Times New Roman" w:cs="Times New Roman"/>
          <w:sz w:val="24"/>
          <w:szCs w:val="24"/>
        </w:rPr>
        <w:t>руки.</w:t>
      </w:r>
      <w:r w:rsidR="00CD7133">
        <w:rPr>
          <w:rFonts w:ascii="Times New Roman" w:hAnsi="Times New Roman" w:cs="Times New Roman"/>
          <w:sz w:val="24"/>
          <w:szCs w:val="24"/>
        </w:rPr>
        <w:t xml:space="preserve"> </w:t>
      </w:r>
    </w:p>
    <w:p w:rsidR="003B18C4" w:rsidRDefault="003B18C4" w:rsidP="00D80814">
      <w:pPr>
        <w:jc w:val="both"/>
        <w:rPr>
          <w:rFonts w:ascii="Times New Roman" w:hAnsi="Times New Roman" w:cs="Times New Roman"/>
          <w:b/>
          <w:sz w:val="24"/>
          <w:szCs w:val="24"/>
        </w:rPr>
      </w:pPr>
    </w:p>
    <w:p w:rsidR="009F4DDD" w:rsidRPr="00D80814" w:rsidRDefault="009F4DDD" w:rsidP="00D80814">
      <w:pPr>
        <w:jc w:val="both"/>
        <w:rPr>
          <w:rFonts w:ascii="Times New Roman" w:hAnsi="Times New Roman" w:cs="Times New Roman"/>
          <w:b/>
          <w:sz w:val="24"/>
          <w:szCs w:val="24"/>
        </w:rPr>
      </w:pPr>
      <w:r w:rsidRPr="00D80814">
        <w:rPr>
          <w:rFonts w:ascii="Times New Roman" w:hAnsi="Times New Roman" w:cs="Times New Roman"/>
          <w:b/>
          <w:sz w:val="24"/>
          <w:szCs w:val="24"/>
        </w:rPr>
        <w:t>Зачем</w:t>
      </w:r>
      <w:r w:rsidR="00CD7133">
        <w:rPr>
          <w:rFonts w:ascii="Times New Roman" w:hAnsi="Times New Roman" w:cs="Times New Roman"/>
          <w:b/>
          <w:sz w:val="24"/>
          <w:szCs w:val="24"/>
        </w:rPr>
        <w:t xml:space="preserve"> </w:t>
      </w:r>
      <w:r w:rsidRPr="00D80814">
        <w:rPr>
          <w:rFonts w:ascii="Times New Roman" w:hAnsi="Times New Roman" w:cs="Times New Roman"/>
          <w:b/>
          <w:sz w:val="24"/>
          <w:szCs w:val="24"/>
        </w:rPr>
        <w:t>нужен</w:t>
      </w:r>
      <w:r w:rsidR="00CD7133">
        <w:rPr>
          <w:rFonts w:ascii="Times New Roman" w:hAnsi="Times New Roman" w:cs="Times New Roman"/>
          <w:b/>
          <w:sz w:val="24"/>
          <w:szCs w:val="24"/>
        </w:rPr>
        <w:t xml:space="preserve"> </w:t>
      </w:r>
      <w:r w:rsidRPr="00D80814">
        <w:rPr>
          <w:rFonts w:ascii="Times New Roman" w:hAnsi="Times New Roman" w:cs="Times New Roman"/>
          <w:b/>
          <w:sz w:val="24"/>
          <w:szCs w:val="24"/>
        </w:rPr>
        <w:t>аудит</w:t>
      </w:r>
      <w:r w:rsidR="00CD7133">
        <w:rPr>
          <w:rFonts w:ascii="Times New Roman" w:hAnsi="Times New Roman" w:cs="Times New Roman"/>
          <w:b/>
          <w:sz w:val="24"/>
          <w:szCs w:val="24"/>
        </w:rPr>
        <w:t xml:space="preserve"> </w:t>
      </w:r>
    </w:p>
    <w:p w:rsidR="009F4DDD" w:rsidRPr="00D80814" w:rsidRDefault="009F4DDD" w:rsidP="00D80814">
      <w:pPr>
        <w:spacing w:after="0" w:line="240" w:lineRule="auto"/>
        <w:ind w:firstLine="708"/>
        <w:jc w:val="both"/>
        <w:rPr>
          <w:rFonts w:ascii="Times New Roman" w:hAnsi="Times New Roman" w:cs="Times New Roman"/>
          <w:sz w:val="24"/>
          <w:szCs w:val="24"/>
        </w:rPr>
      </w:pPr>
      <w:r w:rsidRPr="00D80814">
        <w:rPr>
          <w:rFonts w:ascii="Times New Roman" w:hAnsi="Times New Roman" w:cs="Times New Roman"/>
          <w:sz w:val="24"/>
          <w:szCs w:val="24"/>
        </w:rPr>
        <w:t>Аудит</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позволяет</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выявить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сложные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места</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адаптировать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людей</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инвалидностью.</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всегда</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это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просто.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Ведь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многие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находятся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зданиях,</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которые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ввели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эксплуатацию</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раньше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ГОСТов</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регламентирующих</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людей</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инвалидностью.</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Некоторые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объекты</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вовсе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расположены</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исторических</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зданиях,</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которые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являются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памятниками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архитектуры,</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где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невозможно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применять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большинство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решений,</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чтобы</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адаптировать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учреждение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маломобильных</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граждан.</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Например,</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расширить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дверные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проемы.</w:t>
      </w:r>
      <w:r w:rsidR="00CD7133">
        <w:rPr>
          <w:rFonts w:ascii="Times New Roman" w:hAnsi="Times New Roman" w:cs="Times New Roman"/>
          <w:sz w:val="24"/>
          <w:szCs w:val="24"/>
        </w:rPr>
        <w:t xml:space="preserve"> </w:t>
      </w:r>
    </w:p>
    <w:p w:rsidR="009F4DDD" w:rsidRPr="00D80814" w:rsidRDefault="009F4DDD" w:rsidP="00D80814">
      <w:pPr>
        <w:spacing w:after="0" w:line="240" w:lineRule="auto"/>
        <w:jc w:val="both"/>
        <w:rPr>
          <w:rFonts w:ascii="Times New Roman" w:hAnsi="Times New Roman" w:cs="Times New Roman"/>
          <w:sz w:val="24"/>
          <w:szCs w:val="24"/>
        </w:rPr>
      </w:pPr>
    </w:p>
    <w:p w:rsidR="009F4DDD" w:rsidRPr="007F0221" w:rsidRDefault="009F4DDD" w:rsidP="007F0221">
      <w:pPr>
        <w:rPr>
          <w:rFonts w:ascii="Times New Roman" w:hAnsi="Times New Roman" w:cs="Times New Roman"/>
          <w:b/>
          <w:sz w:val="24"/>
          <w:szCs w:val="24"/>
        </w:rPr>
      </w:pPr>
      <w:r w:rsidRPr="007F0221">
        <w:rPr>
          <w:rFonts w:ascii="Times New Roman" w:hAnsi="Times New Roman" w:cs="Times New Roman"/>
          <w:b/>
          <w:sz w:val="24"/>
          <w:szCs w:val="24"/>
        </w:rPr>
        <w:t>Как</w:t>
      </w:r>
      <w:r w:rsidR="00CD7133">
        <w:rPr>
          <w:rFonts w:ascii="Times New Roman" w:hAnsi="Times New Roman" w:cs="Times New Roman"/>
          <w:b/>
          <w:sz w:val="24"/>
          <w:szCs w:val="24"/>
        </w:rPr>
        <w:t xml:space="preserve"> </w:t>
      </w:r>
      <w:r w:rsidRPr="007F0221">
        <w:rPr>
          <w:rFonts w:ascii="Times New Roman" w:hAnsi="Times New Roman" w:cs="Times New Roman"/>
          <w:b/>
          <w:sz w:val="24"/>
          <w:szCs w:val="24"/>
        </w:rPr>
        <w:t>провести</w:t>
      </w:r>
      <w:r w:rsidR="00CD7133">
        <w:rPr>
          <w:rFonts w:ascii="Times New Roman" w:hAnsi="Times New Roman" w:cs="Times New Roman"/>
          <w:b/>
          <w:sz w:val="24"/>
          <w:szCs w:val="24"/>
        </w:rPr>
        <w:t xml:space="preserve"> </w:t>
      </w:r>
      <w:r w:rsidRPr="007F0221">
        <w:rPr>
          <w:rFonts w:ascii="Times New Roman" w:hAnsi="Times New Roman" w:cs="Times New Roman"/>
          <w:b/>
          <w:sz w:val="24"/>
          <w:szCs w:val="24"/>
        </w:rPr>
        <w:t>аудит</w:t>
      </w:r>
      <w:r w:rsidR="00CD7133">
        <w:rPr>
          <w:rFonts w:ascii="Times New Roman" w:hAnsi="Times New Roman" w:cs="Times New Roman"/>
          <w:b/>
          <w:sz w:val="24"/>
          <w:szCs w:val="24"/>
        </w:rPr>
        <w:t xml:space="preserve"> </w:t>
      </w:r>
    </w:p>
    <w:p w:rsidR="00D80814" w:rsidRDefault="009F4DDD" w:rsidP="00D80814">
      <w:pPr>
        <w:spacing w:after="0" w:line="240" w:lineRule="auto"/>
        <w:ind w:firstLine="708"/>
        <w:jc w:val="both"/>
        <w:rPr>
          <w:rFonts w:ascii="Times New Roman" w:hAnsi="Times New Roman" w:cs="Times New Roman"/>
          <w:sz w:val="24"/>
          <w:szCs w:val="24"/>
        </w:rPr>
      </w:pPr>
      <w:r w:rsidRPr="00D80814">
        <w:rPr>
          <w:rFonts w:ascii="Times New Roman" w:hAnsi="Times New Roman" w:cs="Times New Roman"/>
          <w:sz w:val="24"/>
          <w:szCs w:val="24"/>
        </w:rPr>
        <w:t>Аудит</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можно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провести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силами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самого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обратиться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к</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специалистам.</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втором</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случае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важно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правильно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выбрать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исполнителя.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Сейчас</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рынок</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подобных</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довольно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обширен.</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Цены</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разнятся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десятков</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до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сотен</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тысяч,</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хотя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цена</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показатель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Сначала</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лучше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обратиться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общественные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уточнить,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есть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ли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у</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них</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подготовленные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специалисты.</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Ведь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каждый</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представитель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общественной</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человек</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инвалидностью</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являются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экспертами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области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доступной</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среды.</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Специалисты</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должны</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пройти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обучение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иметь</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удостоверение.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Специалистов</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доступной</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среде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готовят</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Всероссийское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общество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слепых</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Всероссийское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общество</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w:t>
      </w:r>
      <w:r w:rsidR="00CD7133">
        <w:rPr>
          <w:rFonts w:ascii="Times New Roman" w:hAnsi="Times New Roman" w:cs="Times New Roman"/>
          <w:sz w:val="24"/>
          <w:szCs w:val="24"/>
        </w:rPr>
        <w:t xml:space="preserve"> </w:t>
      </w:r>
      <w:r w:rsidR="00D80814">
        <w:rPr>
          <w:rFonts w:ascii="Times New Roman" w:hAnsi="Times New Roman" w:cs="Times New Roman"/>
          <w:sz w:val="24"/>
          <w:szCs w:val="24"/>
        </w:rPr>
        <w:t>можете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обратит</w:t>
      </w:r>
      <w:r w:rsidR="00D80814">
        <w:rPr>
          <w:rFonts w:ascii="Times New Roman" w:hAnsi="Times New Roman" w:cs="Times New Roman"/>
          <w:sz w:val="24"/>
          <w:szCs w:val="24"/>
        </w:rPr>
        <w:t>ь</w:t>
      </w:r>
      <w:r w:rsidRPr="00D80814">
        <w:rPr>
          <w:rFonts w:ascii="Times New Roman" w:hAnsi="Times New Roman" w:cs="Times New Roman"/>
          <w:sz w:val="24"/>
          <w:szCs w:val="24"/>
        </w:rPr>
        <w:t>с</w:t>
      </w:r>
      <w:r w:rsidR="00D80814">
        <w:rPr>
          <w:rFonts w:ascii="Times New Roman" w:hAnsi="Times New Roman" w:cs="Times New Roman"/>
          <w:sz w:val="24"/>
          <w:szCs w:val="24"/>
        </w:rPr>
        <w:t>я</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в</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региональные</w:t>
      </w:r>
      <w:r w:rsidR="00CD7133">
        <w:rPr>
          <w:rFonts w:ascii="Times New Roman" w:hAnsi="Times New Roman" w:cs="Times New Roman"/>
          <w:sz w:val="24"/>
          <w:szCs w:val="24"/>
        </w:rPr>
        <w:t xml:space="preserve"> </w:t>
      </w:r>
      <w:r w:rsidRPr="00D80814">
        <w:rPr>
          <w:rFonts w:ascii="Times New Roman" w:hAnsi="Times New Roman" w:cs="Times New Roman"/>
          <w:sz w:val="24"/>
          <w:szCs w:val="24"/>
        </w:rPr>
        <w:t>отделения.</w:t>
      </w:r>
      <w:r w:rsidR="00CD7133">
        <w:rPr>
          <w:rFonts w:ascii="Times New Roman" w:hAnsi="Times New Roman" w:cs="Times New Roman"/>
          <w:sz w:val="24"/>
          <w:szCs w:val="24"/>
        </w:rPr>
        <w:t xml:space="preserve"> </w:t>
      </w:r>
    </w:p>
    <w:p w:rsidR="00E532B6" w:rsidRPr="00D80814" w:rsidRDefault="00E532B6" w:rsidP="00D80814">
      <w:pPr>
        <w:spacing w:after="0" w:line="240" w:lineRule="auto"/>
        <w:ind w:firstLine="708"/>
        <w:jc w:val="both"/>
        <w:rPr>
          <w:rFonts w:ascii="Times New Roman" w:hAnsi="Times New Roman" w:cs="Times New Roman"/>
          <w:sz w:val="24"/>
          <w:szCs w:val="24"/>
        </w:rPr>
      </w:pPr>
      <w:r w:rsidRPr="0038084C">
        <w:rPr>
          <w:rFonts w:ascii="Times New Roman" w:hAnsi="Times New Roman" w:cs="Times New Roman"/>
        </w:rPr>
        <w:t>Мало</w:t>
      </w:r>
      <w:r w:rsidR="00CD7133">
        <w:rPr>
          <w:rFonts w:ascii="Times New Roman" w:hAnsi="Times New Roman" w:cs="Times New Roman"/>
        </w:rPr>
        <w:t xml:space="preserve"> </w:t>
      </w:r>
      <w:r w:rsidRPr="0038084C">
        <w:rPr>
          <w:rFonts w:ascii="Times New Roman" w:hAnsi="Times New Roman" w:cs="Times New Roman"/>
        </w:rPr>
        <w:t>построить</w:t>
      </w:r>
      <w:r w:rsidR="00CD7133">
        <w:rPr>
          <w:rFonts w:ascii="Times New Roman" w:hAnsi="Times New Roman" w:cs="Times New Roman"/>
        </w:rPr>
        <w:t xml:space="preserve"> </w:t>
      </w:r>
      <w:r w:rsidRPr="0038084C">
        <w:rPr>
          <w:rFonts w:ascii="Times New Roman" w:hAnsi="Times New Roman" w:cs="Times New Roman"/>
        </w:rPr>
        <w:t>пандус</w:t>
      </w:r>
      <w:r w:rsidR="00CD7133">
        <w:rPr>
          <w:rFonts w:ascii="Times New Roman" w:hAnsi="Times New Roman" w:cs="Times New Roman"/>
        </w:rPr>
        <w:t xml:space="preserve"> </w:t>
      </w:r>
      <w:r w:rsidRPr="0038084C">
        <w:rPr>
          <w:rFonts w:ascii="Times New Roman" w:hAnsi="Times New Roman" w:cs="Times New Roman"/>
        </w:rPr>
        <w:t>и</w:t>
      </w:r>
      <w:r w:rsidR="00CD7133">
        <w:rPr>
          <w:rFonts w:ascii="Times New Roman" w:hAnsi="Times New Roman" w:cs="Times New Roman"/>
        </w:rPr>
        <w:t xml:space="preserve"> </w:t>
      </w:r>
      <w:r w:rsidRPr="0038084C">
        <w:rPr>
          <w:rFonts w:ascii="Times New Roman" w:hAnsi="Times New Roman" w:cs="Times New Roman"/>
        </w:rPr>
        <w:t>отрапортовать,</w:t>
      </w:r>
      <w:r w:rsidR="00CD7133">
        <w:rPr>
          <w:rFonts w:ascii="Times New Roman" w:hAnsi="Times New Roman" w:cs="Times New Roman"/>
        </w:rPr>
        <w:t xml:space="preserve"> </w:t>
      </w:r>
      <w:r w:rsidRPr="0038084C">
        <w:rPr>
          <w:rFonts w:ascii="Times New Roman" w:hAnsi="Times New Roman" w:cs="Times New Roman"/>
        </w:rPr>
        <w:t>что</w:t>
      </w:r>
      <w:r w:rsidR="00CD7133">
        <w:rPr>
          <w:rFonts w:ascii="Times New Roman" w:hAnsi="Times New Roman" w:cs="Times New Roman"/>
        </w:rPr>
        <w:t xml:space="preserve"> </w:t>
      </w:r>
      <w:r w:rsidRPr="0038084C">
        <w:rPr>
          <w:rFonts w:ascii="Times New Roman" w:hAnsi="Times New Roman" w:cs="Times New Roman"/>
        </w:rPr>
        <w:t>проблема</w:t>
      </w:r>
      <w:r w:rsidR="00CD7133">
        <w:rPr>
          <w:rFonts w:ascii="Times New Roman" w:hAnsi="Times New Roman" w:cs="Times New Roman"/>
        </w:rPr>
        <w:t xml:space="preserve"> </w:t>
      </w:r>
      <w:r w:rsidRPr="0038084C">
        <w:rPr>
          <w:rFonts w:ascii="Times New Roman" w:hAnsi="Times New Roman" w:cs="Times New Roman"/>
        </w:rPr>
        <w:t>доступности</w:t>
      </w:r>
      <w:r w:rsidR="00CD7133">
        <w:rPr>
          <w:rFonts w:ascii="Times New Roman" w:hAnsi="Times New Roman" w:cs="Times New Roman"/>
        </w:rPr>
        <w:t xml:space="preserve"> </w:t>
      </w:r>
      <w:r w:rsidRPr="0038084C">
        <w:rPr>
          <w:rFonts w:ascii="Times New Roman" w:hAnsi="Times New Roman" w:cs="Times New Roman"/>
        </w:rPr>
        <w:t>решена.</w:t>
      </w:r>
      <w:r w:rsidR="00CD7133">
        <w:rPr>
          <w:rFonts w:ascii="Times New Roman" w:hAnsi="Times New Roman" w:cs="Times New Roman"/>
        </w:rPr>
        <w:t xml:space="preserve"> </w:t>
      </w:r>
      <w:r>
        <w:rPr>
          <w:rFonts w:ascii="Times New Roman" w:hAnsi="Times New Roman" w:cs="Times New Roman"/>
        </w:rPr>
        <w:t>И</w:t>
      </w:r>
      <w:r w:rsidRPr="0038084C">
        <w:rPr>
          <w:rFonts w:ascii="Times New Roman" w:hAnsi="Times New Roman" w:cs="Times New Roman"/>
        </w:rPr>
        <w:t>ногда</w:t>
      </w:r>
      <w:r w:rsidR="00CD7133">
        <w:rPr>
          <w:rFonts w:ascii="Times New Roman" w:hAnsi="Times New Roman" w:cs="Times New Roman"/>
        </w:rPr>
        <w:t xml:space="preserve"> </w:t>
      </w:r>
      <w:r w:rsidRPr="0038084C">
        <w:rPr>
          <w:rFonts w:ascii="Times New Roman" w:hAnsi="Times New Roman" w:cs="Times New Roman"/>
        </w:rPr>
        <w:t>руководитель</w:t>
      </w:r>
      <w:r w:rsidR="00CD7133">
        <w:rPr>
          <w:rFonts w:ascii="Times New Roman" w:hAnsi="Times New Roman" w:cs="Times New Roman"/>
        </w:rPr>
        <w:t xml:space="preserve"> </w:t>
      </w:r>
      <w:r w:rsidRPr="0038084C">
        <w:rPr>
          <w:rFonts w:ascii="Times New Roman" w:hAnsi="Times New Roman" w:cs="Times New Roman"/>
        </w:rPr>
        <w:t>учреждения</w:t>
      </w:r>
      <w:r w:rsidR="00CD7133">
        <w:rPr>
          <w:rFonts w:ascii="Times New Roman" w:hAnsi="Times New Roman" w:cs="Times New Roman"/>
        </w:rPr>
        <w:t xml:space="preserve"> </w:t>
      </w:r>
      <w:r w:rsidRPr="0038084C">
        <w:rPr>
          <w:rFonts w:ascii="Times New Roman" w:hAnsi="Times New Roman" w:cs="Times New Roman"/>
        </w:rPr>
        <w:t>считает,</w:t>
      </w:r>
      <w:r w:rsidR="00CD7133">
        <w:rPr>
          <w:rFonts w:ascii="Times New Roman" w:hAnsi="Times New Roman" w:cs="Times New Roman"/>
        </w:rPr>
        <w:t xml:space="preserve"> </w:t>
      </w:r>
      <w:r w:rsidRPr="0038084C">
        <w:rPr>
          <w:rFonts w:ascii="Times New Roman" w:hAnsi="Times New Roman" w:cs="Times New Roman"/>
        </w:rPr>
        <w:t>что</w:t>
      </w:r>
      <w:r w:rsidR="00CD7133">
        <w:rPr>
          <w:rFonts w:ascii="Times New Roman" w:hAnsi="Times New Roman" w:cs="Times New Roman"/>
        </w:rPr>
        <w:t xml:space="preserve"> </w:t>
      </w:r>
      <w:r w:rsidRPr="0038084C">
        <w:rPr>
          <w:rFonts w:ascii="Times New Roman" w:hAnsi="Times New Roman" w:cs="Times New Roman"/>
        </w:rPr>
        <w:t>сделал</w:t>
      </w:r>
      <w:r w:rsidR="00CD7133">
        <w:rPr>
          <w:rFonts w:ascii="Times New Roman" w:hAnsi="Times New Roman" w:cs="Times New Roman"/>
        </w:rPr>
        <w:t xml:space="preserve"> </w:t>
      </w:r>
      <w:r w:rsidRPr="0038084C">
        <w:rPr>
          <w:rFonts w:ascii="Times New Roman" w:hAnsi="Times New Roman" w:cs="Times New Roman"/>
        </w:rPr>
        <w:t>все,</w:t>
      </w:r>
      <w:r w:rsidR="00CD7133">
        <w:rPr>
          <w:rFonts w:ascii="Times New Roman" w:hAnsi="Times New Roman" w:cs="Times New Roman"/>
        </w:rPr>
        <w:t xml:space="preserve"> </w:t>
      </w:r>
      <w:r w:rsidRPr="0038084C">
        <w:rPr>
          <w:rFonts w:ascii="Times New Roman" w:hAnsi="Times New Roman" w:cs="Times New Roman"/>
        </w:rPr>
        <w:t>чтобы</w:t>
      </w:r>
      <w:r w:rsidR="00CD7133">
        <w:rPr>
          <w:rFonts w:ascii="Times New Roman" w:hAnsi="Times New Roman" w:cs="Times New Roman"/>
        </w:rPr>
        <w:t xml:space="preserve"> </w:t>
      </w:r>
      <w:r w:rsidRPr="0038084C">
        <w:rPr>
          <w:rFonts w:ascii="Times New Roman" w:hAnsi="Times New Roman" w:cs="Times New Roman"/>
        </w:rPr>
        <w:t>учреждение</w:t>
      </w:r>
      <w:r w:rsidR="00CD7133">
        <w:rPr>
          <w:rFonts w:ascii="Times New Roman" w:hAnsi="Times New Roman" w:cs="Times New Roman"/>
        </w:rPr>
        <w:t xml:space="preserve"> </w:t>
      </w:r>
      <w:r w:rsidRPr="0038084C">
        <w:rPr>
          <w:rFonts w:ascii="Times New Roman" w:hAnsi="Times New Roman" w:cs="Times New Roman"/>
        </w:rPr>
        <w:t>могли</w:t>
      </w:r>
      <w:r w:rsidR="00CD7133">
        <w:rPr>
          <w:rFonts w:ascii="Times New Roman" w:hAnsi="Times New Roman" w:cs="Times New Roman"/>
        </w:rPr>
        <w:t xml:space="preserve"> </w:t>
      </w:r>
      <w:r w:rsidRPr="0038084C">
        <w:rPr>
          <w:rFonts w:ascii="Times New Roman" w:hAnsi="Times New Roman" w:cs="Times New Roman"/>
        </w:rPr>
        <w:t>посещать</w:t>
      </w:r>
      <w:r w:rsidR="00CD7133">
        <w:rPr>
          <w:rFonts w:ascii="Times New Roman" w:hAnsi="Times New Roman" w:cs="Times New Roman"/>
        </w:rPr>
        <w:t xml:space="preserve"> </w:t>
      </w:r>
      <w:r w:rsidRPr="0038084C">
        <w:rPr>
          <w:rFonts w:ascii="Times New Roman" w:hAnsi="Times New Roman" w:cs="Times New Roman"/>
        </w:rPr>
        <w:t>люди</w:t>
      </w:r>
      <w:r w:rsidR="00CD7133">
        <w:rPr>
          <w:rFonts w:ascii="Times New Roman" w:hAnsi="Times New Roman" w:cs="Times New Roman"/>
        </w:rPr>
        <w:t xml:space="preserve"> </w:t>
      </w:r>
      <w:r w:rsidRPr="0038084C">
        <w:rPr>
          <w:rFonts w:ascii="Times New Roman" w:hAnsi="Times New Roman" w:cs="Times New Roman"/>
        </w:rPr>
        <w:t>с</w:t>
      </w:r>
      <w:r w:rsidR="00CD7133">
        <w:rPr>
          <w:rFonts w:ascii="Times New Roman" w:hAnsi="Times New Roman" w:cs="Times New Roman"/>
        </w:rPr>
        <w:t xml:space="preserve"> </w:t>
      </w:r>
      <w:r w:rsidRPr="0038084C">
        <w:rPr>
          <w:rFonts w:ascii="Times New Roman" w:hAnsi="Times New Roman" w:cs="Times New Roman"/>
        </w:rPr>
        <w:t>инвалидностью.</w:t>
      </w:r>
      <w:r w:rsidR="00CD7133">
        <w:rPr>
          <w:rFonts w:ascii="Times New Roman" w:hAnsi="Times New Roman" w:cs="Times New Roman"/>
        </w:rPr>
        <w:t xml:space="preserve"> </w:t>
      </w:r>
      <w:r w:rsidRPr="0038084C">
        <w:rPr>
          <w:rFonts w:ascii="Times New Roman" w:hAnsi="Times New Roman" w:cs="Times New Roman"/>
        </w:rPr>
        <w:t>Очень</w:t>
      </w:r>
      <w:r w:rsidR="00CD7133">
        <w:rPr>
          <w:rFonts w:ascii="Times New Roman" w:hAnsi="Times New Roman" w:cs="Times New Roman"/>
        </w:rPr>
        <w:t xml:space="preserve"> </w:t>
      </w:r>
      <w:r w:rsidRPr="0038084C">
        <w:rPr>
          <w:rFonts w:ascii="Times New Roman" w:hAnsi="Times New Roman" w:cs="Times New Roman"/>
        </w:rPr>
        <w:t>важно,</w:t>
      </w:r>
      <w:r w:rsidR="00CD7133">
        <w:rPr>
          <w:rFonts w:ascii="Times New Roman" w:hAnsi="Times New Roman" w:cs="Times New Roman"/>
        </w:rPr>
        <w:t xml:space="preserve"> </w:t>
      </w:r>
      <w:r w:rsidRPr="0038084C">
        <w:rPr>
          <w:rFonts w:ascii="Times New Roman" w:hAnsi="Times New Roman" w:cs="Times New Roman"/>
        </w:rPr>
        <w:t>чтобы</w:t>
      </w:r>
      <w:r w:rsidR="00CD7133">
        <w:rPr>
          <w:rFonts w:ascii="Times New Roman" w:hAnsi="Times New Roman" w:cs="Times New Roman"/>
        </w:rPr>
        <w:t xml:space="preserve"> </w:t>
      </w:r>
      <w:r w:rsidRPr="0038084C">
        <w:rPr>
          <w:rFonts w:ascii="Times New Roman" w:hAnsi="Times New Roman" w:cs="Times New Roman"/>
        </w:rPr>
        <w:t>оценку</w:t>
      </w:r>
      <w:r w:rsidR="00CD7133">
        <w:rPr>
          <w:rFonts w:ascii="Times New Roman" w:hAnsi="Times New Roman" w:cs="Times New Roman"/>
        </w:rPr>
        <w:t xml:space="preserve"> </w:t>
      </w:r>
      <w:r w:rsidRPr="0038084C">
        <w:rPr>
          <w:rFonts w:ascii="Times New Roman" w:hAnsi="Times New Roman" w:cs="Times New Roman"/>
        </w:rPr>
        <w:t>проводил</w:t>
      </w:r>
      <w:r w:rsidR="00CD7133">
        <w:rPr>
          <w:rFonts w:ascii="Times New Roman" w:hAnsi="Times New Roman" w:cs="Times New Roman"/>
        </w:rPr>
        <w:t xml:space="preserve"> </w:t>
      </w:r>
      <w:r w:rsidRPr="0038084C">
        <w:rPr>
          <w:rFonts w:ascii="Times New Roman" w:hAnsi="Times New Roman" w:cs="Times New Roman"/>
        </w:rPr>
        <w:t>человек</w:t>
      </w:r>
      <w:r w:rsidR="00CD7133">
        <w:rPr>
          <w:rFonts w:ascii="Times New Roman" w:hAnsi="Times New Roman" w:cs="Times New Roman"/>
        </w:rPr>
        <w:t xml:space="preserve"> </w:t>
      </w:r>
      <w:r w:rsidRPr="0038084C">
        <w:rPr>
          <w:rFonts w:ascii="Times New Roman" w:hAnsi="Times New Roman" w:cs="Times New Roman"/>
        </w:rPr>
        <w:t>с</w:t>
      </w:r>
      <w:r w:rsidR="00CD7133">
        <w:rPr>
          <w:rFonts w:ascii="Times New Roman" w:hAnsi="Times New Roman" w:cs="Times New Roman"/>
        </w:rPr>
        <w:t xml:space="preserve"> </w:t>
      </w:r>
      <w:r w:rsidRPr="0038084C">
        <w:rPr>
          <w:rFonts w:ascii="Times New Roman" w:hAnsi="Times New Roman" w:cs="Times New Roman"/>
        </w:rPr>
        <w:t>инвалидностью,</w:t>
      </w:r>
      <w:r w:rsidR="00CD7133">
        <w:rPr>
          <w:rFonts w:ascii="Times New Roman" w:hAnsi="Times New Roman" w:cs="Times New Roman"/>
        </w:rPr>
        <w:t xml:space="preserve"> </w:t>
      </w:r>
      <w:r w:rsidRPr="0038084C">
        <w:rPr>
          <w:rFonts w:ascii="Times New Roman" w:hAnsi="Times New Roman" w:cs="Times New Roman"/>
        </w:rPr>
        <w:t>пользователь,</w:t>
      </w:r>
      <w:r w:rsidR="00CD7133">
        <w:rPr>
          <w:rFonts w:ascii="Times New Roman" w:hAnsi="Times New Roman" w:cs="Times New Roman"/>
        </w:rPr>
        <w:t xml:space="preserve"> </w:t>
      </w:r>
      <w:r w:rsidRPr="0038084C">
        <w:rPr>
          <w:rFonts w:ascii="Times New Roman" w:hAnsi="Times New Roman" w:cs="Times New Roman"/>
        </w:rPr>
        <w:t>для</w:t>
      </w:r>
      <w:r w:rsidR="00CD7133">
        <w:rPr>
          <w:rFonts w:ascii="Times New Roman" w:hAnsi="Times New Roman" w:cs="Times New Roman"/>
        </w:rPr>
        <w:t xml:space="preserve"> </w:t>
      </w:r>
      <w:r w:rsidRPr="0038084C">
        <w:rPr>
          <w:rFonts w:ascii="Times New Roman" w:hAnsi="Times New Roman" w:cs="Times New Roman"/>
        </w:rPr>
        <w:t>которого</w:t>
      </w:r>
      <w:r w:rsidR="00CD7133">
        <w:rPr>
          <w:rFonts w:ascii="Times New Roman" w:hAnsi="Times New Roman" w:cs="Times New Roman"/>
        </w:rPr>
        <w:t xml:space="preserve"> </w:t>
      </w:r>
      <w:r w:rsidRPr="0038084C">
        <w:rPr>
          <w:rFonts w:ascii="Times New Roman" w:hAnsi="Times New Roman" w:cs="Times New Roman"/>
        </w:rPr>
        <w:t>и</w:t>
      </w:r>
      <w:r w:rsidR="00CD7133">
        <w:rPr>
          <w:rFonts w:ascii="Times New Roman" w:hAnsi="Times New Roman" w:cs="Times New Roman"/>
        </w:rPr>
        <w:t xml:space="preserve"> </w:t>
      </w:r>
      <w:r w:rsidRPr="0038084C">
        <w:rPr>
          <w:rFonts w:ascii="Times New Roman" w:hAnsi="Times New Roman" w:cs="Times New Roman"/>
        </w:rPr>
        <w:t>создается</w:t>
      </w:r>
      <w:r w:rsidR="00CD7133">
        <w:rPr>
          <w:rFonts w:ascii="Times New Roman" w:hAnsi="Times New Roman" w:cs="Times New Roman"/>
        </w:rPr>
        <w:t xml:space="preserve"> </w:t>
      </w:r>
      <w:r w:rsidRPr="0038084C">
        <w:rPr>
          <w:rFonts w:ascii="Times New Roman" w:hAnsi="Times New Roman" w:cs="Times New Roman"/>
        </w:rPr>
        <w:t>доступная</w:t>
      </w:r>
      <w:r w:rsidR="00CD7133">
        <w:rPr>
          <w:rFonts w:ascii="Times New Roman" w:hAnsi="Times New Roman" w:cs="Times New Roman"/>
        </w:rPr>
        <w:t xml:space="preserve"> </w:t>
      </w:r>
      <w:r w:rsidRPr="0038084C">
        <w:rPr>
          <w:rFonts w:ascii="Times New Roman" w:hAnsi="Times New Roman" w:cs="Times New Roman"/>
        </w:rPr>
        <w:t>окружающая</w:t>
      </w:r>
      <w:r w:rsidR="00CD7133">
        <w:rPr>
          <w:rFonts w:ascii="Times New Roman" w:hAnsi="Times New Roman" w:cs="Times New Roman"/>
        </w:rPr>
        <w:t xml:space="preserve"> </w:t>
      </w:r>
      <w:r w:rsidRPr="0038084C">
        <w:rPr>
          <w:rFonts w:ascii="Times New Roman" w:hAnsi="Times New Roman" w:cs="Times New Roman"/>
        </w:rPr>
        <w:t>среда.</w:t>
      </w:r>
      <w:r w:rsidR="00CD7133">
        <w:rPr>
          <w:rFonts w:ascii="Times New Roman" w:hAnsi="Times New Roman" w:cs="Times New Roman"/>
        </w:rPr>
        <w:t xml:space="preserve"> </w:t>
      </w:r>
      <w:r w:rsidRPr="0038084C">
        <w:rPr>
          <w:rFonts w:ascii="Times New Roman" w:hAnsi="Times New Roman" w:cs="Times New Roman"/>
        </w:rPr>
        <w:t>Однако</w:t>
      </w:r>
      <w:r w:rsidR="00CD7133">
        <w:rPr>
          <w:rFonts w:ascii="Times New Roman" w:hAnsi="Times New Roman" w:cs="Times New Roman"/>
        </w:rPr>
        <w:t xml:space="preserve"> </w:t>
      </w:r>
      <w:r w:rsidRPr="0038084C">
        <w:rPr>
          <w:rFonts w:ascii="Times New Roman" w:hAnsi="Times New Roman" w:cs="Times New Roman"/>
        </w:rPr>
        <w:t>один</w:t>
      </w:r>
      <w:r w:rsidR="00CD7133">
        <w:rPr>
          <w:rFonts w:ascii="Times New Roman" w:hAnsi="Times New Roman" w:cs="Times New Roman"/>
        </w:rPr>
        <w:t xml:space="preserve"> </w:t>
      </w:r>
      <w:r w:rsidRPr="0038084C">
        <w:rPr>
          <w:rFonts w:ascii="Times New Roman" w:hAnsi="Times New Roman" w:cs="Times New Roman"/>
        </w:rPr>
        <w:t>человек</w:t>
      </w:r>
      <w:r w:rsidR="00CD7133">
        <w:rPr>
          <w:rFonts w:ascii="Times New Roman" w:hAnsi="Times New Roman" w:cs="Times New Roman"/>
        </w:rPr>
        <w:t xml:space="preserve"> </w:t>
      </w:r>
      <w:r w:rsidRPr="0038084C">
        <w:rPr>
          <w:rFonts w:ascii="Times New Roman" w:hAnsi="Times New Roman" w:cs="Times New Roman"/>
        </w:rPr>
        <w:t>не</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состоянии</w:t>
      </w:r>
      <w:r w:rsidR="00CD7133">
        <w:rPr>
          <w:rFonts w:ascii="Times New Roman" w:hAnsi="Times New Roman" w:cs="Times New Roman"/>
        </w:rPr>
        <w:t xml:space="preserve"> </w:t>
      </w:r>
      <w:r w:rsidRPr="0038084C">
        <w:rPr>
          <w:rFonts w:ascii="Times New Roman" w:hAnsi="Times New Roman" w:cs="Times New Roman"/>
        </w:rPr>
        <w:t>учесть</w:t>
      </w:r>
      <w:r w:rsidR="00CD7133">
        <w:rPr>
          <w:rFonts w:ascii="Times New Roman" w:hAnsi="Times New Roman" w:cs="Times New Roman"/>
        </w:rPr>
        <w:t xml:space="preserve"> </w:t>
      </w:r>
      <w:r w:rsidRPr="0038084C">
        <w:rPr>
          <w:rFonts w:ascii="Times New Roman" w:hAnsi="Times New Roman" w:cs="Times New Roman"/>
        </w:rPr>
        <w:t>все</w:t>
      </w:r>
      <w:r w:rsidR="00CD7133">
        <w:rPr>
          <w:rFonts w:ascii="Times New Roman" w:hAnsi="Times New Roman" w:cs="Times New Roman"/>
        </w:rPr>
        <w:t xml:space="preserve"> </w:t>
      </w:r>
      <w:r w:rsidRPr="0038084C">
        <w:rPr>
          <w:rFonts w:ascii="Times New Roman" w:hAnsi="Times New Roman" w:cs="Times New Roman"/>
        </w:rPr>
        <w:t>нюансы:</w:t>
      </w:r>
      <w:r w:rsidR="00CD7133">
        <w:rPr>
          <w:rFonts w:ascii="Times New Roman" w:hAnsi="Times New Roman" w:cs="Times New Roman"/>
        </w:rPr>
        <w:t xml:space="preserve"> </w:t>
      </w:r>
      <w:r w:rsidRPr="0038084C">
        <w:rPr>
          <w:rFonts w:ascii="Times New Roman" w:hAnsi="Times New Roman" w:cs="Times New Roman"/>
        </w:rPr>
        <w:t>для</w:t>
      </w:r>
      <w:r w:rsidR="00CD7133">
        <w:rPr>
          <w:rFonts w:ascii="Times New Roman" w:hAnsi="Times New Roman" w:cs="Times New Roman"/>
        </w:rPr>
        <w:t xml:space="preserve"> </w:t>
      </w:r>
      <w:r w:rsidRPr="0038084C">
        <w:rPr>
          <w:rFonts w:ascii="Times New Roman" w:hAnsi="Times New Roman" w:cs="Times New Roman"/>
        </w:rPr>
        <w:t>неслышащего</w:t>
      </w:r>
      <w:r w:rsidR="00CD7133">
        <w:rPr>
          <w:rFonts w:ascii="Times New Roman" w:hAnsi="Times New Roman" w:cs="Times New Roman"/>
        </w:rPr>
        <w:t xml:space="preserve"> </w:t>
      </w:r>
      <w:r w:rsidRPr="0038084C">
        <w:rPr>
          <w:rFonts w:ascii="Times New Roman" w:hAnsi="Times New Roman" w:cs="Times New Roman"/>
        </w:rPr>
        <w:t>важна</w:t>
      </w:r>
      <w:r w:rsidR="00CD7133">
        <w:rPr>
          <w:rFonts w:ascii="Times New Roman" w:hAnsi="Times New Roman" w:cs="Times New Roman"/>
        </w:rPr>
        <w:t xml:space="preserve"> </w:t>
      </w:r>
      <w:r w:rsidRPr="0038084C">
        <w:rPr>
          <w:rFonts w:ascii="Times New Roman" w:hAnsi="Times New Roman" w:cs="Times New Roman"/>
        </w:rPr>
        <w:t>зрительная</w:t>
      </w:r>
      <w:r w:rsidR="00CD7133">
        <w:rPr>
          <w:rFonts w:ascii="Times New Roman" w:hAnsi="Times New Roman" w:cs="Times New Roman"/>
        </w:rPr>
        <w:t xml:space="preserve"> </w:t>
      </w:r>
      <w:r w:rsidRPr="0038084C">
        <w:rPr>
          <w:rFonts w:ascii="Times New Roman" w:hAnsi="Times New Roman" w:cs="Times New Roman"/>
        </w:rPr>
        <w:t>информация,</w:t>
      </w:r>
      <w:r w:rsidR="00CD7133">
        <w:rPr>
          <w:rFonts w:ascii="Times New Roman" w:hAnsi="Times New Roman" w:cs="Times New Roman"/>
        </w:rPr>
        <w:t xml:space="preserve"> </w:t>
      </w:r>
      <w:r w:rsidRPr="0038084C">
        <w:rPr>
          <w:rFonts w:ascii="Times New Roman" w:hAnsi="Times New Roman" w:cs="Times New Roman"/>
        </w:rPr>
        <w:t>для</w:t>
      </w:r>
      <w:r w:rsidR="00CD7133">
        <w:rPr>
          <w:rFonts w:ascii="Times New Roman" w:hAnsi="Times New Roman" w:cs="Times New Roman"/>
        </w:rPr>
        <w:t xml:space="preserve"> </w:t>
      </w:r>
      <w:r w:rsidRPr="0038084C">
        <w:rPr>
          <w:rFonts w:ascii="Times New Roman" w:hAnsi="Times New Roman" w:cs="Times New Roman"/>
        </w:rPr>
        <w:t>незрячего</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тактильная</w:t>
      </w:r>
      <w:r w:rsidR="00CD7133">
        <w:rPr>
          <w:rFonts w:ascii="Times New Roman" w:hAnsi="Times New Roman" w:cs="Times New Roman"/>
        </w:rPr>
        <w:t xml:space="preserve"> </w:t>
      </w:r>
      <w:r w:rsidRPr="0038084C">
        <w:rPr>
          <w:rFonts w:ascii="Times New Roman" w:hAnsi="Times New Roman" w:cs="Times New Roman"/>
        </w:rPr>
        <w:t>навигация</w:t>
      </w:r>
      <w:r w:rsidR="00CD7133">
        <w:rPr>
          <w:rFonts w:ascii="Times New Roman" w:hAnsi="Times New Roman" w:cs="Times New Roman"/>
        </w:rPr>
        <w:t xml:space="preserve"> </w:t>
      </w:r>
      <w:r w:rsidRPr="0038084C">
        <w:rPr>
          <w:rFonts w:ascii="Times New Roman" w:hAnsi="Times New Roman" w:cs="Times New Roman"/>
        </w:rPr>
        <w:t>и</w:t>
      </w:r>
      <w:r w:rsidR="00CD7133">
        <w:rPr>
          <w:rFonts w:ascii="Times New Roman" w:hAnsi="Times New Roman" w:cs="Times New Roman"/>
        </w:rPr>
        <w:t xml:space="preserve"> </w:t>
      </w:r>
      <w:r w:rsidRPr="0038084C">
        <w:rPr>
          <w:rFonts w:ascii="Times New Roman" w:hAnsi="Times New Roman" w:cs="Times New Roman"/>
        </w:rPr>
        <w:t>звуковые</w:t>
      </w:r>
      <w:r w:rsidR="00CD7133">
        <w:rPr>
          <w:rFonts w:ascii="Times New Roman" w:hAnsi="Times New Roman" w:cs="Times New Roman"/>
        </w:rPr>
        <w:t xml:space="preserve"> </w:t>
      </w:r>
      <w:r w:rsidRPr="0038084C">
        <w:rPr>
          <w:rFonts w:ascii="Times New Roman" w:hAnsi="Times New Roman" w:cs="Times New Roman"/>
        </w:rPr>
        <w:t>ориентиры,</w:t>
      </w:r>
      <w:r w:rsidR="00CD7133">
        <w:rPr>
          <w:rFonts w:ascii="Times New Roman" w:hAnsi="Times New Roman" w:cs="Times New Roman"/>
        </w:rPr>
        <w:t xml:space="preserve"> </w:t>
      </w:r>
      <w:r w:rsidRPr="0038084C">
        <w:rPr>
          <w:rFonts w:ascii="Times New Roman" w:hAnsi="Times New Roman" w:cs="Times New Roman"/>
        </w:rPr>
        <w:t>для</w:t>
      </w:r>
      <w:r w:rsidR="00CD7133">
        <w:rPr>
          <w:rFonts w:ascii="Times New Roman" w:hAnsi="Times New Roman" w:cs="Times New Roman"/>
        </w:rPr>
        <w:t xml:space="preserve"> </w:t>
      </w:r>
      <w:r w:rsidRPr="0038084C">
        <w:rPr>
          <w:rFonts w:ascii="Times New Roman" w:hAnsi="Times New Roman" w:cs="Times New Roman"/>
        </w:rPr>
        <w:t>тех,</w:t>
      </w:r>
      <w:r w:rsidR="00CD7133">
        <w:rPr>
          <w:rFonts w:ascii="Times New Roman" w:hAnsi="Times New Roman" w:cs="Times New Roman"/>
        </w:rPr>
        <w:t xml:space="preserve"> </w:t>
      </w:r>
      <w:r w:rsidRPr="0038084C">
        <w:rPr>
          <w:rFonts w:ascii="Times New Roman" w:hAnsi="Times New Roman" w:cs="Times New Roman"/>
        </w:rPr>
        <w:t>кто</w:t>
      </w:r>
      <w:r w:rsidR="00CD7133">
        <w:rPr>
          <w:rFonts w:ascii="Times New Roman" w:hAnsi="Times New Roman" w:cs="Times New Roman"/>
        </w:rPr>
        <w:t xml:space="preserve"> </w:t>
      </w:r>
      <w:r w:rsidRPr="0038084C">
        <w:rPr>
          <w:rFonts w:ascii="Times New Roman" w:hAnsi="Times New Roman" w:cs="Times New Roman"/>
        </w:rPr>
        <w:t>передвигается</w:t>
      </w:r>
      <w:r w:rsidR="00CD7133">
        <w:rPr>
          <w:rFonts w:ascii="Times New Roman" w:hAnsi="Times New Roman" w:cs="Times New Roman"/>
        </w:rPr>
        <w:t xml:space="preserve"> </w:t>
      </w:r>
      <w:r w:rsidRPr="0038084C">
        <w:rPr>
          <w:rFonts w:ascii="Times New Roman" w:hAnsi="Times New Roman" w:cs="Times New Roman"/>
        </w:rPr>
        <w:t>на</w:t>
      </w:r>
      <w:r w:rsidR="00CD7133">
        <w:rPr>
          <w:rFonts w:ascii="Times New Roman" w:hAnsi="Times New Roman" w:cs="Times New Roman"/>
        </w:rPr>
        <w:t xml:space="preserve"> </w:t>
      </w:r>
      <w:r w:rsidRPr="0038084C">
        <w:rPr>
          <w:rFonts w:ascii="Times New Roman" w:hAnsi="Times New Roman" w:cs="Times New Roman"/>
        </w:rPr>
        <w:t>коляске,</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съезды,</w:t>
      </w:r>
      <w:r w:rsidR="00CD7133">
        <w:rPr>
          <w:rFonts w:ascii="Times New Roman" w:hAnsi="Times New Roman" w:cs="Times New Roman"/>
        </w:rPr>
        <w:t xml:space="preserve"> </w:t>
      </w:r>
      <w:r w:rsidRPr="0038084C">
        <w:rPr>
          <w:rFonts w:ascii="Times New Roman" w:hAnsi="Times New Roman" w:cs="Times New Roman"/>
        </w:rPr>
        <w:t>выезды,</w:t>
      </w:r>
      <w:r w:rsidR="00CD7133">
        <w:rPr>
          <w:rFonts w:ascii="Times New Roman" w:hAnsi="Times New Roman" w:cs="Times New Roman"/>
        </w:rPr>
        <w:t xml:space="preserve"> </w:t>
      </w:r>
      <w:r w:rsidRPr="0038084C">
        <w:rPr>
          <w:rFonts w:ascii="Times New Roman" w:hAnsi="Times New Roman" w:cs="Times New Roman"/>
        </w:rPr>
        <w:t>высота</w:t>
      </w:r>
      <w:r w:rsidR="00CD7133">
        <w:rPr>
          <w:rFonts w:ascii="Times New Roman" w:hAnsi="Times New Roman" w:cs="Times New Roman"/>
        </w:rPr>
        <w:t xml:space="preserve"> </w:t>
      </w:r>
      <w:r w:rsidRPr="0038084C">
        <w:rPr>
          <w:rFonts w:ascii="Times New Roman" w:hAnsi="Times New Roman" w:cs="Times New Roman"/>
        </w:rPr>
        <w:t>расположения</w:t>
      </w:r>
      <w:r w:rsidR="00CD7133">
        <w:rPr>
          <w:rFonts w:ascii="Times New Roman" w:hAnsi="Times New Roman" w:cs="Times New Roman"/>
        </w:rPr>
        <w:t xml:space="preserve"> </w:t>
      </w:r>
      <w:r w:rsidRPr="0038084C">
        <w:rPr>
          <w:rFonts w:ascii="Times New Roman" w:hAnsi="Times New Roman" w:cs="Times New Roman"/>
        </w:rPr>
        <w:t>разных</w:t>
      </w:r>
      <w:r w:rsidR="00CD7133">
        <w:rPr>
          <w:rFonts w:ascii="Times New Roman" w:hAnsi="Times New Roman" w:cs="Times New Roman"/>
        </w:rPr>
        <w:t xml:space="preserve"> </w:t>
      </w:r>
      <w:r w:rsidRPr="0038084C">
        <w:rPr>
          <w:rFonts w:ascii="Times New Roman" w:hAnsi="Times New Roman" w:cs="Times New Roman"/>
        </w:rPr>
        <w:t>сервисов.</w:t>
      </w:r>
      <w:r w:rsidR="00CD7133">
        <w:rPr>
          <w:rFonts w:ascii="Times New Roman" w:hAnsi="Times New Roman" w:cs="Times New Roman"/>
        </w:rPr>
        <w:t xml:space="preserve"> </w:t>
      </w:r>
      <w:r w:rsidRPr="0038084C">
        <w:rPr>
          <w:rFonts w:ascii="Times New Roman" w:hAnsi="Times New Roman" w:cs="Times New Roman"/>
        </w:rPr>
        <w:t>Поэтому</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команд</w:t>
      </w:r>
      <w:r>
        <w:rPr>
          <w:rFonts w:ascii="Times New Roman" w:hAnsi="Times New Roman" w:cs="Times New Roman"/>
        </w:rPr>
        <w:t>е</w:t>
      </w:r>
      <w:r w:rsidR="00CD7133">
        <w:rPr>
          <w:rFonts w:ascii="Times New Roman" w:hAnsi="Times New Roman" w:cs="Times New Roman"/>
        </w:rPr>
        <w:t xml:space="preserve"> </w:t>
      </w:r>
      <w:r>
        <w:rPr>
          <w:rFonts w:ascii="Times New Roman" w:hAnsi="Times New Roman" w:cs="Times New Roman"/>
        </w:rPr>
        <w:t>экспертов,</w:t>
      </w:r>
      <w:r w:rsidR="00CD7133">
        <w:rPr>
          <w:rFonts w:ascii="Times New Roman" w:hAnsi="Times New Roman" w:cs="Times New Roman"/>
        </w:rPr>
        <w:t xml:space="preserve"> </w:t>
      </w:r>
      <w:r w:rsidRPr="0038084C">
        <w:rPr>
          <w:rFonts w:ascii="Times New Roman" w:hAnsi="Times New Roman" w:cs="Times New Roman"/>
        </w:rPr>
        <w:t>которая</w:t>
      </w:r>
      <w:r w:rsidR="00CD7133">
        <w:rPr>
          <w:rFonts w:ascii="Times New Roman" w:hAnsi="Times New Roman" w:cs="Times New Roman"/>
        </w:rPr>
        <w:t xml:space="preserve"> </w:t>
      </w:r>
      <w:r w:rsidRPr="0038084C">
        <w:rPr>
          <w:rFonts w:ascii="Times New Roman" w:hAnsi="Times New Roman" w:cs="Times New Roman"/>
        </w:rPr>
        <w:t>проводит</w:t>
      </w:r>
      <w:r w:rsidR="00CD7133">
        <w:rPr>
          <w:rFonts w:ascii="Times New Roman" w:hAnsi="Times New Roman" w:cs="Times New Roman"/>
        </w:rPr>
        <w:t xml:space="preserve"> </w:t>
      </w:r>
      <w:r w:rsidRPr="0038084C">
        <w:rPr>
          <w:rFonts w:ascii="Times New Roman" w:hAnsi="Times New Roman" w:cs="Times New Roman"/>
        </w:rPr>
        <w:t>аудит</w:t>
      </w:r>
      <w:r w:rsidR="00CD7133">
        <w:rPr>
          <w:rFonts w:ascii="Times New Roman" w:hAnsi="Times New Roman" w:cs="Times New Roman"/>
        </w:rPr>
        <w:t xml:space="preserve"> </w:t>
      </w:r>
      <w:r w:rsidRPr="0038084C">
        <w:rPr>
          <w:rFonts w:ascii="Times New Roman" w:hAnsi="Times New Roman" w:cs="Times New Roman"/>
        </w:rPr>
        <w:t>объектов</w:t>
      </w:r>
      <w:r w:rsidR="00CD7133">
        <w:rPr>
          <w:rFonts w:ascii="Times New Roman" w:hAnsi="Times New Roman" w:cs="Times New Roman"/>
        </w:rPr>
        <w:t xml:space="preserve"> </w:t>
      </w:r>
      <w:r w:rsidRPr="0038084C">
        <w:rPr>
          <w:rFonts w:ascii="Times New Roman" w:hAnsi="Times New Roman" w:cs="Times New Roman"/>
        </w:rPr>
        <w:t>на</w:t>
      </w:r>
      <w:r w:rsidR="00CD7133">
        <w:rPr>
          <w:rFonts w:ascii="Times New Roman" w:hAnsi="Times New Roman" w:cs="Times New Roman"/>
        </w:rPr>
        <w:t xml:space="preserve"> </w:t>
      </w:r>
      <w:r w:rsidRPr="0038084C">
        <w:rPr>
          <w:rFonts w:ascii="Times New Roman" w:hAnsi="Times New Roman" w:cs="Times New Roman"/>
        </w:rPr>
        <w:t>доступность,</w:t>
      </w:r>
      <w:r w:rsidR="00CD7133">
        <w:rPr>
          <w:rFonts w:ascii="Times New Roman" w:hAnsi="Times New Roman" w:cs="Times New Roman"/>
        </w:rPr>
        <w:t xml:space="preserve"> </w:t>
      </w:r>
      <w:r>
        <w:rPr>
          <w:rFonts w:ascii="Times New Roman" w:hAnsi="Times New Roman" w:cs="Times New Roman"/>
        </w:rPr>
        <w:t>рекомендуется</w:t>
      </w:r>
      <w:r w:rsidR="00CD7133">
        <w:rPr>
          <w:rFonts w:ascii="Times New Roman" w:hAnsi="Times New Roman" w:cs="Times New Roman"/>
        </w:rPr>
        <w:t xml:space="preserve"> </w:t>
      </w:r>
      <w:r>
        <w:rPr>
          <w:rFonts w:ascii="Times New Roman" w:hAnsi="Times New Roman" w:cs="Times New Roman"/>
        </w:rPr>
        <w:t>включить</w:t>
      </w:r>
      <w:r w:rsidR="00CD7133">
        <w:rPr>
          <w:rFonts w:ascii="Times New Roman" w:hAnsi="Times New Roman" w:cs="Times New Roman"/>
        </w:rPr>
        <w:t xml:space="preserve"> </w:t>
      </w:r>
      <w:r w:rsidRPr="0038084C">
        <w:rPr>
          <w:rFonts w:ascii="Times New Roman" w:hAnsi="Times New Roman" w:cs="Times New Roman"/>
        </w:rPr>
        <w:t>эксперт</w:t>
      </w:r>
      <w:r>
        <w:rPr>
          <w:rFonts w:ascii="Times New Roman" w:hAnsi="Times New Roman" w:cs="Times New Roman"/>
        </w:rPr>
        <w:t>ов</w:t>
      </w:r>
      <w:r w:rsidRPr="0038084C">
        <w:rPr>
          <w:rFonts w:ascii="Times New Roman" w:hAnsi="Times New Roman" w:cs="Times New Roman"/>
        </w:rPr>
        <w:t>-пользовател</w:t>
      </w:r>
      <w:r>
        <w:rPr>
          <w:rFonts w:ascii="Times New Roman" w:hAnsi="Times New Roman" w:cs="Times New Roman"/>
        </w:rPr>
        <w:t>ей</w:t>
      </w:r>
      <w:r w:rsidR="00CD7133">
        <w:rPr>
          <w:rFonts w:ascii="Times New Roman" w:hAnsi="Times New Roman" w:cs="Times New Roman"/>
        </w:rPr>
        <w:t xml:space="preserve"> </w:t>
      </w:r>
      <w:r w:rsidRPr="0038084C">
        <w:rPr>
          <w:rFonts w:ascii="Times New Roman" w:hAnsi="Times New Roman" w:cs="Times New Roman"/>
        </w:rPr>
        <w:t>с</w:t>
      </w:r>
      <w:r w:rsidR="00CD7133">
        <w:rPr>
          <w:rFonts w:ascii="Times New Roman" w:hAnsi="Times New Roman" w:cs="Times New Roman"/>
        </w:rPr>
        <w:t xml:space="preserve"> </w:t>
      </w:r>
      <w:r w:rsidRPr="0038084C">
        <w:rPr>
          <w:rFonts w:ascii="Times New Roman" w:hAnsi="Times New Roman" w:cs="Times New Roman"/>
        </w:rPr>
        <w:t>разной</w:t>
      </w:r>
      <w:r w:rsidR="00CD7133">
        <w:rPr>
          <w:rFonts w:ascii="Times New Roman" w:hAnsi="Times New Roman" w:cs="Times New Roman"/>
        </w:rPr>
        <w:t xml:space="preserve"> </w:t>
      </w:r>
      <w:r w:rsidRPr="0038084C">
        <w:rPr>
          <w:rFonts w:ascii="Times New Roman" w:hAnsi="Times New Roman" w:cs="Times New Roman"/>
        </w:rPr>
        <w:t>формой</w:t>
      </w:r>
      <w:r w:rsidR="00CD7133">
        <w:rPr>
          <w:rFonts w:ascii="Times New Roman" w:hAnsi="Times New Roman" w:cs="Times New Roman"/>
        </w:rPr>
        <w:t xml:space="preserve"> </w:t>
      </w:r>
      <w:r w:rsidRPr="0038084C">
        <w:rPr>
          <w:rFonts w:ascii="Times New Roman" w:hAnsi="Times New Roman" w:cs="Times New Roman"/>
        </w:rPr>
        <w:t>инвалидности,</w:t>
      </w:r>
      <w:r w:rsidR="00CD7133">
        <w:rPr>
          <w:rFonts w:ascii="Times New Roman" w:hAnsi="Times New Roman" w:cs="Times New Roman"/>
        </w:rPr>
        <w:t xml:space="preserve"> </w:t>
      </w:r>
      <w:r w:rsidRPr="0038084C">
        <w:rPr>
          <w:rFonts w:ascii="Times New Roman" w:hAnsi="Times New Roman" w:cs="Times New Roman"/>
        </w:rPr>
        <w:t>а</w:t>
      </w:r>
      <w:r w:rsidR="00CD7133">
        <w:rPr>
          <w:rFonts w:ascii="Times New Roman" w:hAnsi="Times New Roman" w:cs="Times New Roman"/>
        </w:rPr>
        <w:t xml:space="preserve"> </w:t>
      </w:r>
      <w:r w:rsidRPr="0038084C">
        <w:rPr>
          <w:rFonts w:ascii="Times New Roman" w:hAnsi="Times New Roman" w:cs="Times New Roman"/>
        </w:rPr>
        <w:t>также</w:t>
      </w:r>
      <w:r w:rsidR="00CD7133">
        <w:rPr>
          <w:rFonts w:ascii="Times New Roman" w:hAnsi="Times New Roman" w:cs="Times New Roman"/>
        </w:rPr>
        <w:t xml:space="preserve"> </w:t>
      </w:r>
      <w:r w:rsidRPr="0038084C">
        <w:rPr>
          <w:rFonts w:ascii="Times New Roman" w:hAnsi="Times New Roman" w:cs="Times New Roman"/>
        </w:rPr>
        <w:t>архитектор</w:t>
      </w:r>
      <w:r>
        <w:rPr>
          <w:rFonts w:ascii="Times New Roman" w:hAnsi="Times New Roman" w:cs="Times New Roman"/>
        </w:rPr>
        <w:t>ов</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дизайнер</w:t>
      </w:r>
      <w:r>
        <w:rPr>
          <w:rFonts w:ascii="Times New Roman" w:hAnsi="Times New Roman" w:cs="Times New Roman"/>
        </w:rPr>
        <w:t>ов</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прочи</w:t>
      </w:r>
      <w:r>
        <w:rPr>
          <w:rFonts w:ascii="Times New Roman" w:hAnsi="Times New Roman" w:cs="Times New Roman"/>
        </w:rPr>
        <w:t>х</w:t>
      </w:r>
      <w:r w:rsidR="00CD7133">
        <w:rPr>
          <w:rFonts w:ascii="Times New Roman" w:hAnsi="Times New Roman" w:cs="Times New Roman"/>
        </w:rPr>
        <w:t xml:space="preserve"> </w:t>
      </w:r>
      <w:r w:rsidRPr="0038084C">
        <w:rPr>
          <w:rFonts w:ascii="Times New Roman" w:hAnsi="Times New Roman" w:cs="Times New Roman"/>
        </w:rPr>
        <w:t>специалист</w:t>
      </w:r>
      <w:r>
        <w:rPr>
          <w:rFonts w:ascii="Times New Roman" w:hAnsi="Times New Roman" w:cs="Times New Roman"/>
        </w:rPr>
        <w:t>ов.</w:t>
      </w:r>
    </w:p>
    <w:p w:rsidR="003B18C4" w:rsidRDefault="003B18C4" w:rsidP="007F0221">
      <w:pPr>
        <w:rPr>
          <w:rFonts w:ascii="Times New Roman" w:hAnsi="Times New Roman" w:cs="Times New Roman"/>
          <w:b/>
          <w:sz w:val="24"/>
          <w:szCs w:val="24"/>
        </w:rPr>
      </w:pPr>
    </w:p>
    <w:p w:rsidR="00D80814" w:rsidRPr="007F0221" w:rsidRDefault="00D80814" w:rsidP="007F0221">
      <w:pPr>
        <w:rPr>
          <w:rFonts w:ascii="Times New Roman" w:hAnsi="Times New Roman" w:cs="Times New Roman"/>
          <w:b/>
          <w:sz w:val="24"/>
          <w:szCs w:val="24"/>
        </w:rPr>
      </w:pPr>
      <w:r w:rsidRPr="007F0221">
        <w:rPr>
          <w:rFonts w:ascii="Times New Roman" w:hAnsi="Times New Roman" w:cs="Times New Roman"/>
          <w:b/>
          <w:sz w:val="24"/>
          <w:szCs w:val="24"/>
        </w:rPr>
        <w:t>Кого</w:t>
      </w:r>
      <w:r w:rsidR="00CD7133">
        <w:rPr>
          <w:rFonts w:ascii="Times New Roman" w:hAnsi="Times New Roman" w:cs="Times New Roman"/>
          <w:b/>
          <w:sz w:val="24"/>
          <w:szCs w:val="24"/>
        </w:rPr>
        <w:t xml:space="preserve"> </w:t>
      </w:r>
      <w:r w:rsidRPr="007F0221">
        <w:rPr>
          <w:rFonts w:ascii="Times New Roman" w:hAnsi="Times New Roman" w:cs="Times New Roman"/>
          <w:b/>
          <w:sz w:val="24"/>
          <w:szCs w:val="24"/>
        </w:rPr>
        <w:t>назначить</w:t>
      </w:r>
      <w:r w:rsidR="00CD7133">
        <w:rPr>
          <w:rFonts w:ascii="Times New Roman" w:hAnsi="Times New Roman" w:cs="Times New Roman"/>
          <w:b/>
          <w:sz w:val="24"/>
          <w:szCs w:val="24"/>
        </w:rPr>
        <w:t xml:space="preserve"> </w:t>
      </w:r>
      <w:r w:rsidRPr="007F0221">
        <w:rPr>
          <w:rFonts w:ascii="Times New Roman" w:hAnsi="Times New Roman" w:cs="Times New Roman"/>
          <w:b/>
          <w:sz w:val="24"/>
          <w:szCs w:val="24"/>
        </w:rPr>
        <w:t>в</w:t>
      </w:r>
      <w:r w:rsidR="00CD7133">
        <w:rPr>
          <w:rFonts w:ascii="Times New Roman" w:hAnsi="Times New Roman" w:cs="Times New Roman"/>
          <w:b/>
          <w:sz w:val="24"/>
          <w:szCs w:val="24"/>
        </w:rPr>
        <w:t xml:space="preserve"> </w:t>
      </w:r>
      <w:r w:rsidRPr="007F0221">
        <w:rPr>
          <w:rFonts w:ascii="Times New Roman" w:hAnsi="Times New Roman" w:cs="Times New Roman"/>
          <w:b/>
          <w:sz w:val="24"/>
          <w:szCs w:val="24"/>
        </w:rPr>
        <w:t>учреждении</w:t>
      </w:r>
      <w:r w:rsidR="00CD7133">
        <w:rPr>
          <w:rFonts w:ascii="Times New Roman" w:hAnsi="Times New Roman" w:cs="Times New Roman"/>
          <w:b/>
          <w:sz w:val="24"/>
          <w:szCs w:val="24"/>
        </w:rPr>
        <w:t xml:space="preserve"> </w:t>
      </w:r>
      <w:r w:rsidRPr="007F0221">
        <w:rPr>
          <w:rFonts w:ascii="Times New Roman" w:hAnsi="Times New Roman" w:cs="Times New Roman"/>
          <w:b/>
          <w:sz w:val="24"/>
          <w:szCs w:val="24"/>
        </w:rPr>
        <w:t>ответственным</w:t>
      </w:r>
      <w:r w:rsidR="00CD7133">
        <w:rPr>
          <w:rFonts w:ascii="Times New Roman" w:hAnsi="Times New Roman" w:cs="Times New Roman"/>
          <w:b/>
          <w:sz w:val="24"/>
          <w:szCs w:val="24"/>
        </w:rPr>
        <w:t xml:space="preserve"> </w:t>
      </w:r>
      <w:r w:rsidRPr="007F0221">
        <w:rPr>
          <w:rFonts w:ascii="Times New Roman" w:hAnsi="Times New Roman" w:cs="Times New Roman"/>
          <w:b/>
          <w:sz w:val="24"/>
          <w:szCs w:val="24"/>
        </w:rPr>
        <w:t>за</w:t>
      </w:r>
      <w:r w:rsidR="00CD7133">
        <w:rPr>
          <w:rFonts w:ascii="Times New Roman" w:hAnsi="Times New Roman" w:cs="Times New Roman"/>
          <w:b/>
          <w:sz w:val="24"/>
          <w:szCs w:val="24"/>
        </w:rPr>
        <w:t xml:space="preserve"> </w:t>
      </w:r>
      <w:r w:rsidRPr="007F0221">
        <w:rPr>
          <w:rFonts w:ascii="Times New Roman" w:hAnsi="Times New Roman" w:cs="Times New Roman"/>
          <w:b/>
          <w:sz w:val="24"/>
          <w:szCs w:val="24"/>
        </w:rPr>
        <w:t>доступность</w:t>
      </w:r>
      <w:r w:rsidR="00CD7133">
        <w:rPr>
          <w:rFonts w:ascii="Times New Roman" w:hAnsi="Times New Roman" w:cs="Times New Roman"/>
          <w:b/>
          <w:sz w:val="24"/>
          <w:szCs w:val="24"/>
        </w:rPr>
        <w:t xml:space="preserve"> </w:t>
      </w:r>
    </w:p>
    <w:p w:rsidR="009F4DDD" w:rsidRPr="00CD7133" w:rsidRDefault="00D80814" w:rsidP="00CD7133">
      <w:pPr>
        <w:spacing w:after="0" w:line="240" w:lineRule="auto"/>
        <w:ind w:firstLine="708"/>
        <w:jc w:val="both"/>
        <w:rPr>
          <w:rFonts w:ascii="Times New Roman" w:hAnsi="Times New Roman" w:cs="Times New Roman"/>
          <w:sz w:val="24"/>
          <w:szCs w:val="24"/>
        </w:rPr>
      </w:pPr>
      <w:r w:rsidRPr="00CD7133">
        <w:rPr>
          <w:rFonts w:ascii="Times New Roman" w:hAnsi="Times New Roman" w:cs="Times New Roman"/>
          <w:sz w:val="24"/>
          <w:szCs w:val="24"/>
        </w:rPr>
        <w:lastRenderedPageBreak/>
        <w:t>Руководителю</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надо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назначить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сотрудника,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который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обеспечивает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людей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инвалидностью.</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Отдельная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должность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требуется,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это,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как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правило,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штатный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работник.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Именно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этот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человек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вместе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руководителем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отвечает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доступность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инструктаж</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персонала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формирование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выводов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предложений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адаптации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Целесообразно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обучить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специалиста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основам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доступной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среды.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Ситуация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такова,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что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формирование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доступной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среды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процесс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динамичный.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Он</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остановится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окончанием</w:t>
      </w:r>
      <w:r w:rsidR="00CD7133">
        <w:rPr>
          <w:rFonts w:ascii="Times New Roman" w:hAnsi="Times New Roman" w:cs="Times New Roman"/>
          <w:sz w:val="24"/>
          <w:szCs w:val="24"/>
        </w:rPr>
        <w:t xml:space="preserve"> </w:t>
      </w:r>
      <w:r w:rsidRPr="00CD7133">
        <w:rPr>
          <w:rStyle w:val="Spanlink"/>
          <w:rFonts w:ascii="Times New Roman" w:hAnsi="Times New Roman" w:cs="Times New Roman"/>
          <w:color w:val="auto"/>
          <w:sz w:val="24"/>
          <w:szCs w:val="24"/>
        </w:rPr>
        <w:t>государственной</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программы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«Доступная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среда»,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будут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вноситься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все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новые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новые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предложения,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меняться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нормативы,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вводиться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новые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Качественный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аудит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позволит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оценить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сложившуюся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данный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момент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ситуацию.</w:t>
      </w:r>
    </w:p>
    <w:p w:rsidR="009F4DDD" w:rsidRPr="00CD7133" w:rsidRDefault="009F4DDD" w:rsidP="00CD7133">
      <w:pPr>
        <w:ind w:firstLine="708"/>
        <w:jc w:val="both"/>
        <w:rPr>
          <w:rFonts w:ascii="Times New Roman" w:hAnsi="Times New Roman" w:cs="Times New Roman"/>
          <w:b/>
          <w:sz w:val="24"/>
          <w:szCs w:val="24"/>
        </w:rPr>
      </w:pPr>
      <w:r w:rsidRPr="00CD7133">
        <w:rPr>
          <w:rFonts w:ascii="Times New Roman" w:hAnsi="Times New Roman" w:cs="Times New Roman"/>
          <w:b/>
          <w:sz w:val="24"/>
          <w:szCs w:val="24"/>
        </w:rPr>
        <w:t>Что</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прописать</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в</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договоре</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с</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исполнителем</w:t>
      </w:r>
      <w:r w:rsidR="00CD7133">
        <w:rPr>
          <w:rFonts w:ascii="Times New Roman" w:hAnsi="Times New Roman" w:cs="Times New Roman"/>
          <w:b/>
          <w:sz w:val="24"/>
          <w:szCs w:val="24"/>
        </w:rPr>
        <w:t xml:space="preserve"> </w:t>
      </w:r>
    </w:p>
    <w:p w:rsidR="009F4DDD" w:rsidRPr="00CD7133" w:rsidRDefault="009F4DDD" w:rsidP="00CD7133">
      <w:pPr>
        <w:spacing w:after="0" w:line="240" w:lineRule="auto"/>
        <w:ind w:firstLine="708"/>
        <w:jc w:val="both"/>
        <w:rPr>
          <w:rFonts w:ascii="Times New Roman" w:hAnsi="Times New Roman" w:cs="Times New Roman"/>
          <w:sz w:val="24"/>
          <w:szCs w:val="24"/>
        </w:rPr>
      </w:pP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договоре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проведение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аудита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организацией-исполнителем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необходимо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прописать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конечному</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результату</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конкретные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рекомендации,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как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адаптировать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объект.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Случалось,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что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исполнители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описывали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недостатки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рекомендации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указывали,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что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учреждение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надо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привести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соответствие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Сводом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59.1330.2012</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«Доступность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зданий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сооружений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маломобильных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групп</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населения».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Как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именно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адаптировать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объект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исполнители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перекладывали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руководителя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переадресовав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СП.</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слову,</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этот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документ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разработали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нового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строительства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зданий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после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капремонта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реконструкции.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Применять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Свод</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старых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проблематично,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возможно.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это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задача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исполнителя,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которым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заключили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договор.</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15</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мая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2017</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года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действуют</w:t>
      </w:r>
      <w:r w:rsidR="00CD7133">
        <w:rPr>
          <w:rFonts w:ascii="Times New Roman" w:hAnsi="Times New Roman" w:cs="Times New Roman"/>
          <w:sz w:val="24"/>
          <w:szCs w:val="24"/>
        </w:rPr>
        <w:t xml:space="preserve"> </w:t>
      </w:r>
      <w:r w:rsidRPr="00CD7133">
        <w:rPr>
          <w:rStyle w:val="Spanlink"/>
          <w:rFonts w:ascii="Times New Roman" w:hAnsi="Times New Roman" w:cs="Times New Roman"/>
          <w:color w:val="auto"/>
          <w:sz w:val="24"/>
          <w:szCs w:val="24"/>
        </w:rPr>
        <w:t>СП</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59.13330.2016</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p>
    <w:p w:rsidR="00E532B6" w:rsidRPr="00CD7133" w:rsidRDefault="00E532B6" w:rsidP="00CD7133">
      <w:pPr>
        <w:ind w:firstLine="708"/>
        <w:jc w:val="both"/>
        <w:rPr>
          <w:rFonts w:ascii="Times New Roman" w:hAnsi="Times New Roman" w:cs="Times New Roman"/>
          <w:b/>
          <w:sz w:val="24"/>
          <w:szCs w:val="24"/>
        </w:rPr>
      </w:pPr>
      <w:r w:rsidRPr="00CD7133">
        <w:rPr>
          <w:rFonts w:ascii="Times New Roman" w:hAnsi="Times New Roman" w:cs="Times New Roman"/>
          <w:b/>
          <w:sz w:val="24"/>
          <w:szCs w:val="24"/>
        </w:rPr>
        <w:t>Какие</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требования</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по</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адаптации</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учитывать</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в</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разных</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типах</w:t>
      </w:r>
      <w:r w:rsidR="00CD7133">
        <w:rPr>
          <w:rFonts w:ascii="Times New Roman" w:hAnsi="Times New Roman" w:cs="Times New Roman"/>
          <w:b/>
          <w:sz w:val="24"/>
          <w:szCs w:val="24"/>
        </w:rPr>
        <w:t xml:space="preserve"> </w:t>
      </w:r>
      <w:r w:rsidRPr="00CD7133">
        <w:rPr>
          <w:rFonts w:ascii="Times New Roman" w:hAnsi="Times New Roman" w:cs="Times New Roman"/>
          <w:b/>
          <w:sz w:val="24"/>
          <w:szCs w:val="24"/>
        </w:rPr>
        <w:t>учреждений</w:t>
      </w:r>
      <w:r w:rsidR="00CD7133">
        <w:rPr>
          <w:rFonts w:ascii="Times New Roman" w:hAnsi="Times New Roman" w:cs="Times New Roman"/>
          <w:b/>
          <w:sz w:val="24"/>
          <w:szCs w:val="24"/>
        </w:rPr>
        <w:t xml:space="preserve"> </w:t>
      </w:r>
    </w:p>
    <w:p w:rsidR="00E532B6" w:rsidRPr="00CD7133" w:rsidRDefault="00E532B6" w:rsidP="00CD7133">
      <w:pPr>
        <w:pStyle w:val="inline-p"/>
        <w:spacing w:line="240" w:lineRule="auto"/>
        <w:ind w:firstLine="708"/>
        <w:jc w:val="both"/>
        <w:rPr>
          <w:rFonts w:ascii="Times New Roman" w:hAnsi="Times New Roman" w:cs="Times New Roman"/>
          <w:sz w:val="24"/>
          <w:szCs w:val="24"/>
        </w:rPr>
      </w:pPr>
      <w:r w:rsidRPr="00CD7133">
        <w:rPr>
          <w:rFonts w:ascii="Times New Roman" w:hAnsi="Times New Roman" w:cs="Times New Roman"/>
          <w:sz w:val="24"/>
          <w:szCs w:val="24"/>
        </w:rPr>
        <w:t>Расскажем,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какие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действуют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разных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типов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культуры.</w:t>
      </w:r>
    </w:p>
    <w:p w:rsidR="00CD7133" w:rsidRDefault="00E532B6" w:rsidP="00CD7133">
      <w:pPr>
        <w:spacing w:after="0" w:line="240" w:lineRule="auto"/>
        <w:ind w:firstLine="708"/>
        <w:jc w:val="both"/>
        <w:rPr>
          <w:rFonts w:ascii="Times New Roman" w:hAnsi="Times New Roman" w:cs="Times New Roman"/>
          <w:sz w:val="24"/>
          <w:szCs w:val="24"/>
        </w:rPr>
      </w:pPr>
      <w:r w:rsidRPr="00CD7133">
        <w:rPr>
          <w:rFonts w:ascii="Times New Roman" w:hAnsi="Times New Roman" w:cs="Times New Roman"/>
          <w:b/>
          <w:bCs/>
          <w:sz w:val="24"/>
          <w:szCs w:val="24"/>
        </w:rPr>
        <w:t>Театры</w:t>
      </w:r>
      <w:r w:rsidR="00CD7133">
        <w:rPr>
          <w:rFonts w:ascii="Times New Roman" w:hAnsi="Times New Roman" w:cs="Times New Roman"/>
          <w:b/>
          <w:bCs/>
          <w:sz w:val="24"/>
          <w:szCs w:val="24"/>
        </w:rPr>
        <w:t xml:space="preserve"> </w:t>
      </w:r>
      <w:r w:rsidRPr="00CD7133">
        <w:rPr>
          <w:rFonts w:ascii="Times New Roman" w:hAnsi="Times New Roman" w:cs="Times New Roman"/>
          <w:b/>
          <w:bCs/>
          <w:sz w:val="24"/>
          <w:szCs w:val="24"/>
        </w:rPr>
        <w:t>и</w:t>
      </w:r>
      <w:r w:rsidR="00CD7133">
        <w:rPr>
          <w:rFonts w:ascii="Times New Roman" w:hAnsi="Times New Roman" w:cs="Times New Roman"/>
          <w:b/>
          <w:bCs/>
          <w:sz w:val="24"/>
          <w:szCs w:val="24"/>
        </w:rPr>
        <w:t xml:space="preserve"> </w:t>
      </w:r>
      <w:r w:rsidRPr="00CD7133">
        <w:rPr>
          <w:rFonts w:ascii="Times New Roman" w:hAnsi="Times New Roman" w:cs="Times New Roman"/>
          <w:b/>
          <w:bCs/>
          <w:sz w:val="24"/>
          <w:szCs w:val="24"/>
        </w:rPr>
        <w:t>цирки.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театре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обязаны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выделить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менее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пяти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процентов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мест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зале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Pr="00CD7133">
        <w:rPr>
          <w:rStyle w:val="Spanlink"/>
          <w:rFonts w:ascii="Times New Roman" w:hAnsi="Times New Roman" w:cs="Times New Roman"/>
          <w:color w:val="auto"/>
          <w:sz w:val="24"/>
          <w:szCs w:val="24"/>
        </w:rPr>
        <w:t>п.</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5</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Порядка,</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утвержденного</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приказом</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Минкультуры</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России</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от</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16.11.2015</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2800</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Если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бюджет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профинансирует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лишь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часть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таких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мест,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расходы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театр</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компенсирует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счет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собственных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средств.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Предусмотрите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съемные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места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передних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рядах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краям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задних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рядов.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Размещайте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здесь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зрителей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креслах-колясках.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соседних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местах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сделайте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подлокотники,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которые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можно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опускать.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Зрительный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зал</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цирке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позволяет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размещать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людей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инвалидных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колясках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перед</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первым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рядом.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Таких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зрителей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можно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пропускать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через</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служебный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вход</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Pr="00CD7133">
        <w:rPr>
          <w:rStyle w:val="Spanlink"/>
          <w:rFonts w:ascii="Times New Roman" w:hAnsi="Times New Roman" w:cs="Times New Roman"/>
          <w:color w:val="auto"/>
          <w:sz w:val="24"/>
          <w:szCs w:val="24"/>
        </w:rPr>
        <w:t>п.</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8.6.12</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СП</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59.13330.2016</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p>
    <w:p w:rsidR="00CD7133" w:rsidRDefault="00E532B6" w:rsidP="00CD7133">
      <w:pPr>
        <w:spacing w:after="0" w:line="240" w:lineRule="auto"/>
        <w:ind w:firstLine="708"/>
        <w:jc w:val="both"/>
        <w:rPr>
          <w:rFonts w:ascii="Times New Roman" w:hAnsi="Times New Roman" w:cs="Times New Roman"/>
          <w:sz w:val="24"/>
          <w:szCs w:val="24"/>
        </w:rPr>
      </w:pPr>
      <w:r w:rsidRPr="00CD7133">
        <w:rPr>
          <w:rFonts w:ascii="Times New Roman" w:hAnsi="Times New Roman" w:cs="Times New Roman"/>
          <w:b/>
          <w:bCs/>
          <w:sz w:val="24"/>
          <w:szCs w:val="24"/>
        </w:rPr>
        <w:t>Музеи.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Если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выставочная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площадь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музея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превышает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2000</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располагайте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экспозицию</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одном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этаже.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Постоянную</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экспозицию</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расположите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кругу</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принципу</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анфилады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когда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можно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осмотреть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всю</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выставку,</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двигаясь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только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вперед</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Pr="00CD7133">
        <w:rPr>
          <w:rStyle w:val="Spanlink"/>
          <w:rFonts w:ascii="Times New Roman" w:hAnsi="Times New Roman" w:cs="Times New Roman"/>
          <w:color w:val="auto"/>
          <w:sz w:val="24"/>
          <w:szCs w:val="24"/>
        </w:rPr>
        <w:t>п.</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8.6.8</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СП).</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Навесные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витрины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размещайте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так,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чтобы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можно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было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рассматривать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кресла-коляски.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Нижняя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граница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витрины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должна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находиться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выше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85</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пола.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Под</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горизонтальной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витриной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должно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быть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пространство,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чтобы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кресле-коляске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мог</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близко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подъехать.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Около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витрин</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высоте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80</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пола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устройте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горизонтальные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поручни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закругленными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углами.</w:t>
      </w:r>
    </w:p>
    <w:p w:rsidR="00CD7133" w:rsidRDefault="00E532B6" w:rsidP="00CD7133">
      <w:pPr>
        <w:spacing w:after="0" w:line="240" w:lineRule="auto"/>
        <w:ind w:firstLine="708"/>
        <w:jc w:val="both"/>
        <w:rPr>
          <w:rFonts w:ascii="Times New Roman" w:hAnsi="Times New Roman" w:cs="Times New Roman"/>
          <w:sz w:val="24"/>
          <w:szCs w:val="24"/>
        </w:rPr>
      </w:pPr>
      <w:r w:rsidRPr="00CD7133">
        <w:rPr>
          <w:rFonts w:ascii="Times New Roman" w:hAnsi="Times New Roman" w:cs="Times New Roman"/>
          <w:b/>
          <w:bCs/>
          <w:sz w:val="24"/>
          <w:szCs w:val="24"/>
        </w:rPr>
        <w:t>Кинотеатры</w:t>
      </w:r>
      <w:r w:rsidR="00CD7133">
        <w:rPr>
          <w:rFonts w:ascii="Times New Roman" w:hAnsi="Times New Roman" w:cs="Times New Roman"/>
          <w:b/>
          <w:bCs/>
          <w:sz w:val="24"/>
          <w:szCs w:val="24"/>
        </w:rPr>
        <w:t xml:space="preserve"> </w:t>
      </w:r>
      <w:r w:rsidRPr="00CD7133">
        <w:rPr>
          <w:rFonts w:ascii="Times New Roman" w:hAnsi="Times New Roman" w:cs="Times New Roman"/>
          <w:b/>
          <w:bCs/>
          <w:sz w:val="24"/>
          <w:szCs w:val="24"/>
        </w:rPr>
        <w:t>и</w:t>
      </w:r>
      <w:r w:rsidR="00CD7133">
        <w:rPr>
          <w:rFonts w:ascii="Times New Roman" w:hAnsi="Times New Roman" w:cs="Times New Roman"/>
          <w:b/>
          <w:bCs/>
          <w:sz w:val="24"/>
          <w:szCs w:val="24"/>
        </w:rPr>
        <w:t xml:space="preserve"> </w:t>
      </w:r>
      <w:r w:rsidRPr="00CD7133">
        <w:rPr>
          <w:rFonts w:ascii="Times New Roman" w:hAnsi="Times New Roman" w:cs="Times New Roman"/>
          <w:b/>
          <w:bCs/>
          <w:sz w:val="24"/>
          <w:szCs w:val="24"/>
        </w:rPr>
        <w:t>киноконцертные</w:t>
      </w:r>
      <w:r w:rsidR="00CD7133">
        <w:rPr>
          <w:rFonts w:ascii="Times New Roman" w:hAnsi="Times New Roman" w:cs="Times New Roman"/>
          <w:b/>
          <w:bCs/>
          <w:sz w:val="24"/>
          <w:szCs w:val="24"/>
        </w:rPr>
        <w:t xml:space="preserve"> </w:t>
      </w:r>
      <w:r w:rsidRPr="00CD7133">
        <w:rPr>
          <w:rFonts w:ascii="Times New Roman" w:hAnsi="Times New Roman" w:cs="Times New Roman"/>
          <w:b/>
          <w:bCs/>
          <w:sz w:val="24"/>
          <w:szCs w:val="24"/>
        </w:rPr>
        <w:t>залы.</w:t>
      </w:r>
      <w:r w:rsidR="00CD7133">
        <w:rPr>
          <w:rFonts w:ascii="Times New Roman" w:hAnsi="Times New Roman" w:cs="Times New Roman"/>
          <w:b/>
          <w:bCs/>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зрительном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зале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кинотеатра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киноконцертного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зала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выделите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менее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трех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процентов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мест.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Минимальное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количество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два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Pr="00CD7133">
        <w:rPr>
          <w:rStyle w:val="Spanlink"/>
          <w:rFonts w:ascii="Times New Roman" w:hAnsi="Times New Roman" w:cs="Times New Roman"/>
          <w:color w:val="auto"/>
          <w:sz w:val="24"/>
          <w:szCs w:val="24"/>
        </w:rPr>
        <w:t>п.</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5</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Порядка</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Места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креслах-колясках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обустройте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так,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чтобы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зрители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передних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рядах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мешали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обзору.</w:t>
      </w:r>
    </w:p>
    <w:p w:rsidR="00E532B6" w:rsidRPr="00CD7133" w:rsidRDefault="00E532B6" w:rsidP="00CD7133">
      <w:pPr>
        <w:spacing w:after="0" w:line="240" w:lineRule="auto"/>
        <w:ind w:firstLine="708"/>
        <w:jc w:val="both"/>
        <w:rPr>
          <w:rFonts w:ascii="Times New Roman" w:hAnsi="Times New Roman" w:cs="Times New Roman"/>
          <w:sz w:val="24"/>
          <w:szCs w:val="24"/>
        </w:rPr>
      </w:pPr>
      <w:r w:rsidRPr="00CD7133">
        <w:rPr>
          <w:rFonts w:ascii="Times New Roman" w:hAnsi="Times New Roman" w:cs="Times New Roman"/>
          <w:b/>
          <w:bCs/>
          <w:sz w:val="24"/>
          <w:szCs w:val="24"/>
        </w:rPr>
        <w:t>Библиотеки.</w:t>
      </w:r>
      <w:r w:rsidR="00CD7133">
        <w:rPr>
          <w:rFonts w:ascii="Times New Roman" w:hAnsi="Times New Roman" w:cs="Times New Roman"/>
          <w:b/>
          <w:bCs/>
          <w:sz w:val="24"/>
          <w:szCs w:val="24"/>
        </w:rPr>
        <w:t xml:space="preserve"> </w:t>
      </w:r>
      <w:r w:rsidRPr="00CD7133">
        <w:rPr>
          <w:rFonts w:ascii="Times New Roman" w:hAnsi="Times New Roman" w:cs="Times New Roman"/>
          <w:sz w:val="24"/>
          <w:szCs w:val="24"/>
        </w:rPr>
        <w:t>Выделите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рабочие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места.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размер</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1,5</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x</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0,9</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без</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учета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стола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Pr="00CD7133">
        <w:rPr>
          <w:rStyle w:val="Spanlink"/>
          <w:rFonts w:ascii="Times New Roman" w:hAnsi="Times New Roman" w:cs="Times New Roman"/>
          <w:color w:val="auto"/>
          <w:sz w:val="24"/>
          <w:szCs w:val="24"/>
        </w:rPr>
        <w:t>п.</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8.6.10</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СП).</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законах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жестких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норм,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сколько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таких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мест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должно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быть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библиотеке.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вправе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решить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это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сами.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Однако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Дополнительные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правила</w:t>
      </w:r>
      <w:r w:rsidR="00CD7133">
        <w:rPr>
          <w:rFonts w:ascii="Times New Roman" w:hAnsi="Times New Roman" w:cs="Times New Roman"/>
          <w:sz w:val="24"/>
          <w:szCs w:val="24"/>
        </w:rPr>
        <w:t xml:space="preserve"> </w:t>
      </w:r>
      <w:r w:rsidRPr="00CD7133">
        <w:rPr>
          <w:rStyle w:val="Spanlink"/>
          <w:rFonts w:ascii="Times New Roman" w:hAnsi="Times New Roman" w:cs="Times New Roman"/>
          <w:color w:val="auto"/>
          <w:sz w:val="24"/>
          <w:szCs w:val="24"/>
        </w:rPr>
        <w:t>СП</w:t>
      </w:r>
      <w:r w:rsid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138.13330.2012</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рекомендуют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выделить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меньше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пяти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процентов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всех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читательских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мест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всех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категорий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Среди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них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отведите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менее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четырех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читателей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креслах-колясках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столько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же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читателей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нарушением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зрения.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Места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располагайте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рядом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кафедрой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выдачи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книг.</w:t>
      </w:r>
    </w:p>
    <w:p w:rsidR="00E532B6" w:rsidRDefault="00E532B6" w:rsidP="00E532B6">
      <w:pPr>
        <w:spacing w:after="0" w:line="240" w:lineRule="auto"/>
        <w:rPr>
          <w:rFonts w:ascii="Times New Roman" w:hAnsi="Times New Roman" w:cs="Times New Roman"/>
        </w:rPr>
      </w:pPr>
    </w:p>
    <w:p w:rsidR="00E532B6" w:rsidRDefault="00E532B6" w:rsidP="00CD7133">
      <w:pPr>
        <w:pStyle w:val="6"/>
        <w:spacing w:before="0" w:after="0" w:line="240" w:lineRule="auto"/>
        <w:jc w:val="center"/>
        <w:rPr>
          <w:rFonts w:ascii="Times New Roman" w:hAnsi="Times New Roman" w:cs="Times New Roman"/>
        </w:rPr>
      </w:pPr>
      <w:r w:rsidRPr="0038084C">
        <w:rPr>
          <w:rFonts w:ascii="Times New Roman" w:hAnsi="Times New Roman" w:cs="Times New Roman"/>
        </w:rPr>
        <w:lastRenderedPageBreak/>
        <w:t>Как</w:t>
      </w:r>
      <w:r w:rsidR="00CD7133">
        <w:rPr>
          <w:rFonts w:ascii="Times New Roman" w:hAnsi="Times New Roman" w:cs="Times New Roman"/>
        </w:rPr>
        <w:t xml:space="preserve"> </w:t>
      </w:r>
      <w:r w:rsidRPr="0038084C">
        <w:rPr>
          <w:rFonts w:ascii="Times New Roman" w:hAnsi="Times New Roman" w:cs="Times New Roman"/>
        </w:rPr>
        <w:t>сделать</w:t>
      </w:r>
      <w:r w:rsidR="00CD7133">
        <w:rPr>
          <w:rFonts w:ascii="Times New Roman" w:hAnsi="Times New Roman" w:cs="Times New Roman"/>
        </w:rPr>
        <w:t xml:space="preserve"> </w:t>
      </w:r>
      <w:r w:rsidRPr="0038084C">
        <w:rPr>
          <w:rFonts w:ascii="Times New Roman" w:hAnsi="Times New Roman" w:cs="Times New Roman"/>
        </w:rPr>
        <w:t>здание</w:t>
      </w:r>
      <w:r w:rsidR="00CD7133">
        <w:rPr>
          <w:rFonts w:ascii="Times New Roman" w:hAnsi="Times New Roman" w:cs="Times New Roman"/>
        </w:rPr>
        <w:t xml:space="preserve"> </w:t>
      </w:r>
      <w:r w:rsidRPr="0038084C">
        <w:rPr>
          <w:rFonts w:ascii="Times New Roman" w:hAnsi="Times New Roman" w:cs="Times New Roman"/>
        </w:rPr>
        <w:t>удобным</w:t>
      </w:r>
      <w:r w:rsidR="00CD7133">
        <w:rPr>
          <w:rFonts w:ascii="Times New Roman" w:hAnsi="Times New Roman" w:cs="Times New Roman"/>
        </w:rPr>
        <w:t xml:space="preserve"> </w:t>
      </w:r>
      <w:r w:rsidRPr="0038084C">
        <w:rPr>
          <w:rFonts w:ascii="Times New Roman" w:hAnsi="Times New Roman" w:cs="Times New Roman"/>
        </w:rPr>
        <w:t>для</w:t>
      </w:r>
      <w:r w:rsidR="00CD7133">
        <w:rPr>
          <w:rFonts w:ascii="Times New Roman" w:hAnsi="Times New Roman" w:cs="Times New Roman"/>
        </w:rPr>
        <w:t xml:space="preserve"> </w:t>
      </w:r>
      <w:r w:rsidRPr="0038084C">
        <w:rPr>
          <w:rFonts w:ascii="Times New Roman" w:hAnsi="Times New Roman" w:cs="Times New Roman"/>
        </w:rPr>
        <w:t>инвалидов</w:t>
      </w:r>
    </w:p>
    <w:p w:rsidR="00CD7133" w:rsidRPr="00CD7133" w:rsidRDefault="00CD7133" w:rsidP="00CD7133">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3812"/>
        <w:gridCol w:w="5633"/>
      </w:tblGrid>
      <w:tr w:rsidR="00E532B6" w:rsidRPr="00CD7133" w:rsidTr="00237312">
        <w:tc>
          <w:tcPr>
            <w:tcW w:w="2018" w:type="pct"/>
            <w:shd w:val="clear" w:color="auto" w:fill="FFFFFF"/>
            <w:vAlign w:val="center"/>
          </w:tcPr>
          <w:p w:rsidR="00E532B6" w:rsidRPr="00CD7133" w:rsidRDefault="00E532B6" w:rsidP="00237312">
            <w:pPr>
              <w:pStyle w:val="Thtable-thead-th"/>
              <w:spacing w:line="240" w:lineRule="auto"/>
              <w:rPr>
                <w:rFonts w:ascii="Times New Roman" w:hAnsi="Times New Roman" w:cs="Times New Roman"/>
                <w:color w:val="auto"/>
                <w:sz w:val="24"/>
                <w:szCs w:val="24"/>
              </w:rPr>
            </w:pPr>
            <w:r w:rsidRPr="00CD7133">
              <w:rPr>
                <w:rFonts w:ascii="Times New Roman" w:hAnsi="Times New Roman" w:cs="Times New Roman"/>
                <w:color w:val="auto"/>
                <w:sz w:val="24"/>
                <w:szCs w:val="24"/>
              </w:rPr>
              <w:t>Какие</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участки</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около</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и</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внутри</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здания</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следует</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приспособить</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для</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инвалидов</w:t>
            </w:r>
          </w:p>
        </w:tc>
        <w:tc>
          <w:tcPr>
            <w:tcW w:w="2982" w:type="pct"/>
            <w:shd w:val="clear" w:color="auto" w:fill="FFFFFF"/>
            <w:vAlign w:val="center"/>
          </w:tcPr>
          <w:p w:rsidR="00E532B6" w:rsidRPr="00CD7133" w:rsidRDefault="00E532B6" w:rsidP="00237312">
            <w:pPr>
              <w:pStyle w:val="Thtable-thead-th"/>
              <w:spacing w:line="240" w:lineRule="auto"/>
              <w:rPr>
                <w:rFonts w:ascii="Times New Roman" w:hAnsi="Times New Roman" w:cs="Times New Roman"/>
                <w:color w:val="auto"/>
                <w:sz w:val="24"/>
                <w:szCs w:val="24"/>
              </w:rPr>
            </w:pPr>
            <w:r w:rsidRPr="00CD7133">
              <w:rPr>
                <w:rFonts w:ascii="Times New Roman" w:hAnsi="Times New Roman" w:cs="Times New Roman"/>
                <w:color w:val="auto"/>
                <w:sz w:val="24"/>
                <w:szCs w:val="24"/>
              </w:rPr>
              <w:t>На</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что</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обратить</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особое</w:t>
            </w:r>
            <w:r w:rsidR="00CD7133">
              <w:rPr>
                <w:rFonts w:ascii="Times New Roman" w:hAnsi="Times New Roman" w:cs="Times New Roman"/>
                <w:color w:val="auto"/>
                <w:sz w:val="24"/>
                <w:szCs w:val="24"/>
              </w:rPr>
              <w:t xml:space="preserve"> </w:t>
            </w:r>
            <w:r w:rsidRPr="00CD7133">
              <w:rPr>
                <w:rFonts w:ascii="Times New Roman" w:hAnsi="Times New Roman" w:cs="Times New Roman"/>
                <w:color w:val="auto"/>
                <w:sz w:val="24"/>
                <w:szCs w:val="24"/>
              </w:rPr>
              <w:t>внимание</w:t>
            </w:r>
          </w:p>
        </w:tc>
      </w:tr>
      <w:tr w:rsidR="00E532B6" w:rsidRPr="00CD7133" w:rsidTr="00237312">
        <w:tc>
          <w:tcPr>
            <w:tcW w:w="2018" w:type="pct"/>
            <w:vMerge w:val="restar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Территория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вокруг</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здания</w:t>
            </w:r>
          </w:p>
        </w:tc>
        <w:tc>
          <w:tcPr>
            <w:tcW w:w="2982" w:type="pct"/>
            <w:vAlign w:val="center"/>
          </w:tcPr>
          <w:p w:rsidR="00E532B6" w:rsidRPr="00CD7133" w:rsidRDefault="00E532B6" w:rsidP="00CD7133">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Вход</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территорию</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CD7133">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Путь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движения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территории</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Наружная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лестница</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Наружный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пандус</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CD7133">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Автостоянка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парковка</w:t>
            </w:r>
          </w:p>
        </w:tc>
      </w:tr>
      <w:tr w:rsidR="00E532B6" w:rsidRPr="00CD7133" w:rsidTr="00237312">
        <w:tc>
          <w:tcPr>
            <w:tcW w:w="2018" w:type="pct"/>
            <w:vMerge w:val="restar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Вход</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здание</w:t>
            </w: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Наружная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лестница</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Наружный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пандус</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Входная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площадка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перед</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дверью</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Входная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дверь</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Тамбур</w:t>
            </w:r>
          </w:p>
        </w:tc>
      </w:tr>
      <w:tr w:rsidR="00E532B6" w:rsidRPr="00CD7133" w:rsidTr="00237312">
        <w:tc>
          <w:tcPr>
            <w:tcW w:w="2018" w:type="pct"/>
            <w:vMerge w:val="restar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Пути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движения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внутри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здания,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пути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эвакуации</w:t>
            </w: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Коридор,</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вестибюль,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зона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ожидания,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галерея,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балкон</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Лестницы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внутри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здания</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Пандусы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внутри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здания</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Пассажирский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лифт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подъемник</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Двери</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Пути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эвакуации</w:t>
            </w:r>
          </w:p>
        </w:tc>
      </w:tr>
      <w:tr w:rsidR="00E532B6" w:rsidRPr="00CD7133" w:rsidTr="00237312">
        <w:tc>
          <w:tcPr>
            <w:tcW w:w="2018"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Основные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помещения</w:t>
            </w: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Залы,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кабинеты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w:t>
            </w:r>
          </w:p>
        </w:tc>
      </w:tr>
      <w:tr w:rsidR="00E532B6" w:rsidRPr="00CD7133" w:rsidTr="00237312">
        <w:tc>
          <w:tcPr>
            <w:tcW w:w="2018" w:type="pct"/>
            <w:vMerge w:val="restar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Санитарно-гигиенические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помещения</w:t>
            </w: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Туалетная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комната</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Душевая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ванная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комната</w:t>
            </w:r>
          </w:p>
        </w:tc>
      </w:tr>
      <w:tr w:rsidR="00E532B6" w:rsidRPr="00CD7133" w:rsidTr="00237312">
        <w:tc>
          <w:tcPr>
            <w:tcW w:w="2018" w:type="pct"/>
            <w:vMerge/>
            <w:vAlign w:val="center"/>
          </w:tcPr>
          <w:p w:rsidR="00E532B6" w:rsidRPr="00CD7133" w:rsidRDefault="00E532B6" w:rsidP="00237312">
            <w:pPr>
              <w:pStyle w:val="Tdtable-td"/>
              <w:spacing w:line="240" w:lineRule="auto"/>
              <w:rPr>
                <w:rFonts w:ascii="Times New Roman" w:hAnsi="Times New Roman" w:cs="Times New Roman"/>
                <w:sz w:val="24"/>
                <w:szCs w:val="24"/>
              </w:rPr>
            </w:pPr>
          </w:p>
        </w:tc>
        <w:tc>
          <w:tcPr>
            <w:tcW w:w="2982" w:type="pct"/>
            <w:vAlign w:val="center"/>
          </w:tcPr>
          <w:p w:rsidR="00E532B6" w:rsidRPr="00CD7133" w:rsidRDefault="00E532B6" w:rsidP="00237312">
            <w:pPr>
              <w:pStyle w:val="Tdtable-td"/>
              <w:spacing w:line="240" w:lineRule="auto"/>
              <w:rPr>
                <w:rFonts w:ascii="Times New Roman" w:hAnsi="Times New Roman" w:cs="Times New Roman"/>
                <w:sz w:val="24"/>
                <w:szCs w:val="24"/>
              </w:rPr>
            </w:pPr>
            <w:r w:rsidRPr="00CD7133">
              <w:rPr>
                <w:rFonts w:ascii="Times New Roman" w:hAnsi="Times New Roman" w:cs="Times New Roman"/>
                <w:sz w:val="24"/>
                <w:szCs w:val="24"/>
              </w:rPr>
              <w:t>Гардероб</w:t>
            </w:r>
          </w:p>
        </w:tc>
      </w:tr>
    </w:tbl>
    <w:p w:rsidR="00E532B6" w:rsidRDefault="00E532B6" w:rsidP="00E532B6">
      <w:pPr>
        <w:spacing w:after="0" w:line="240" w:lineRule="auto"/>
        <w:rPr>
          <w:rFonts w:ascii="Times New Roman" w:hAnsi="Times New Roman" w:cs="Times New Roman"/>
        </w:rPr>
      </w:pPr>
    </w:p>
    <w:p w:rsidR="00E532B6" w:rsidRPr="00CD7133" w:rsidRDefault="00E532B6" w:rsidP="00746ADB">
      <w:pPr>
        <w:spacing w:after="0" w:line="240" w:lineRule="auto"/>
        <w:ind w:firstLine="709"/>
        <w:jc w:val="both"/>
        <w:rPr>
          <w:rFonts w:ascii="Times New Roman" w:hAnsi="Times New Roman" w:cs="Times New Roman"/>
          <w:sz w:val="24"/>
          <w:szCs w:val="24"/>
        </w:rPr>
      </w:pPr>
      <w:r w:rsidRPr="00CD7133">
        <w:rPr>
          <w:rFonts w:ascii="Times New Roman" w:hAnsi="Times New Roman" w:cs="Times New Roman"/>
          <w:i/>
          <w:sz w:val="24"/>
          <w:szCs w:val="24"/>
          <w:u w:val="single"/>
        </w:rPr>
        <w:t>Помните</w:t>
      </w:r>
      <w:r w:rsidRPr="00CD7133">
        <w:rPr>
          <w:rFonts w:ascii="Times New Roman" w:hAnsi="Times New Roman" w:cs="Times New Roman"/>
          <w:sz w:val="24"/>
          <w:szCs w:val="24"/>
          <w:u w:val="single"/>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должны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быть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только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физическом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уровне,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Pr>
          <w:rFonts w:ascii="Times New Roman" w:hAnsi="Times New Roman" w:cs="Times New Roman"/>
          <w:sz w:val="24"/>
          <w:szCs w:val="24"/>
        </w:rPr>
        <w:t xml:space="preserve"> уровне услуг. </w:t>
      </w:r>
      <w:r w:rsidRPr="00CD7133">
        <w:rPr>
          <w:rFonts w:ascii="Times New Roman" w:hAnsi="Times New Roman" w:cs="Times New Roman"/>
          <w:sz w:val="24"/>
          <w:szCs w:val="24"/>
        </w:rPr>
        <w:t>Иначе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зачем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слепому</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тактильные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напольные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указатели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музее,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если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экспозиция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него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недоступна?</w:t>
      </w:r>
      <w:r w:rsidR="00CD7133">
        <w:rPr>
          <w:rFonts w:ascii="Times New Roman" w:hAnsi="Times New Roman" w:cs="Times New Roman"/>
          <w:sz w:val="24"/>
          <w:szCs w:val="24"/>
        </w:rPr>
        <w:t xml:space="preserve"> </w:t>
      </w:r>
    </w:p>
    <w:p w:rsidR="00E532B6" w:rsidRPr="00CD7133" w:rsidRDefault="00E532B6" w:rsidP="00746ADB">
      <w:pPr>
        <w:spacing w:after="0" w:line="240" w:lineRule="auto"/>
        <w:ind w:firstLine="709"/>
        <w:jc w:val="both"/>
        <w:rPr>
          <w:rFonts w:ascii="Times New Roman" w:hAnsi="Times New Roman" w:cs="Times New Roman"/>
          <w:sz w:val="24"/>
          <w:szCs w:val="24"/>
        </w:rPr>
      </w:pPr>
      <w:r w:rsidRPr="00CD7133">
        <w:rPr>
          <w:rFonts w:ascii="Times New Roman" w:hAnsi="Times New Roman" w:cs="Times New Roman"/>
          <w:sz w:val="24"/>
          <w:szCs w:val="24"/>
        </w:rPr>
        <w:t>Есть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общие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объектах,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такие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как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допуск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сурдопереводчика,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тифлосурдопереводчика,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зрению</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собакой-проводником,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предоставление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доступных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форматах,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доступные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сайты</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интернет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есть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более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узкие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музейных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экспозиций,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театральных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постановок,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библиотечных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Например,</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музее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необходимо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ключевым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экспонатам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этикеток,</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напечатанных</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рельефно-точечным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шрифтом</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Брайля.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Поэтому</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договоре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аудит</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сторонней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компанией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пропишите</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необходимость</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формирования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рекомендаций</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именно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вашего</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типа</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p>
    <w:p w:rsidR="009F4DDD" w:rsidRPr="0038084C" w:rsidRDefault="009F4DDD" w:rsidP="00E43DD5">
      <w:pPr>
        <w:spacing w:after="0" w:line="240" w:lineRule="auto"/>
        <w:rPr>
          <w:rFonts w:ascii="Times New Roman" w:hAnsi="Times New Roman" w:cs="Times New Roman"/>
          <w:vanish/>
        </w:rPr>
      </w:pPr>
    </w:p>
    <w:p w:rsidR="00874D38" w:rsidRPr="00D74923" w:rsidRDefault="00874D38" w:rsidP="00D74923">
      <w:pPr>
        <w:rPr>
          <w:b/>
          <w:sz w:val="24"/>
          <w:szCs w:val="24"/>
        </w:rPr>
      </w:pPr>
      <w:r w:rsidRPr="00D74923">
        <w:rPr>
          <w:rStyle w:val="Spanexample-h-b"/>
          <w:rFonts w:ascii="Times New Roman" w:hAnsi="Times New Roman" w:cs="Times New Roman"/>
          <w:b/>
          <w:color w:val="auto"/>
          <w:sz w:val="24"/>
          <w:szCs w:val="24"/>
        </w:rPr>
        <w:t>Пример</w:t>
      </w:r>
      <w:r w:rsidR="00E532B6" w:rsidRPr="00D74923">
        <w:rPr>
          <w:rStyle w:val="Spanexample-h-b"/>
          <w:rFonts w:ascii="Times New Roman" w:hAnsi="Times New Roman" w:cs="Times New Roman"/>
          <w:b/>
          <w:color w:val="auto"/>
          <w:sz w:val="24"/>
          <w:szCs w:val="24"/>
        </w:rPr>
        <w:t>ы</w:t>
      </w:r>
    </w:p>
    <w:p w:rsidR="009F4DDD" w:rsidRPr="00CD7133" w:rsidRDefault="00874D38" w:rsidP="00CD7133">
      <w:pPr>
        <w:spacing w:after="0" w:line="240" w:lineRule="auto"/>
        <w:ind w:firstLine="709"/>
        <w:jc w:val="both"/>
        <w:rPr>
          <w:rFonts w:ascii="Times New Roman" w:hAnsi="Times New Roman" w:cs="Times New Roman"/>
          <w:sz w:val="24"/>
          <w:szCs w:val="24"/>
        </w:rPr>
      </w:pPr>
      <w:r w:rsidRPr="00CD7133">
        <w:rPr>
          <w:rFonts w:ascii="Times New Roman" w:hAnsi="Times New Roman" w:cs="Times New Roman"/>
          <w:sz w:val="24"/>
          <w:szCs w:val="24"/>
        </w:rPr>
        <w:t>Чтобы</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войти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учреждение,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нужно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подняться</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лестнице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из</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трех</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ступеней.</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Посетителю</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кресле-коляске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преодолеть</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такое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препятствие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невозможно.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Подойдет</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пандус</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или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подъемник.</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что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делать,</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если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ширина</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лестницы</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этого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позволяет?</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Тут</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помощь</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могут</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прийти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ассистивные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устройства</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сборно-разборные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пандусы.</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А</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если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лестница</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выше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45</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см,</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эксперт</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порекомендует</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приобрести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коляску-ступенькоход,</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или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lastRenderedPageBreak/>
        <w:t>коляску</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гусеничном</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ходу.</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При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этом</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любом</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случае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колясочнику</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надо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предоставить</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сопровождение.</w:t>
      </w:r>
    </w:p>
    <w:p w:rsidR="00E532B6" w:rsidRDefault="00E532B6" w:rsidP="00874D38">
      <w:pPr>
        <w:spacing w:after="0" w:line="240" w:lineRule="auto"/>
        <w:rPr>
          <w:rFonts w:ascii="Times New Roman" w:hAnsi="Times New Roman" w:cs="Times New Roman"/>
        </w:rPr>
      </w:pPr>
    </w:p>
    <w:tbl>
      <w:tblPr>
        <w:tblStyle w:val="af9"/>
        <w:tblpPr w:leftFromText="180" w:rightFromText="180" w:vertAnchor="text" w:horzAnchor="margin" w:tblpY="-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977"/>
        <w:gridCol w:w="2977"/>
      </w:tblGrid>
      <w:tr w:rsidR="00992BB9" w:rsidTr="002D6277">
        <w:trPr>
          <w:trHeight w:val="3966"/>
        </w:trPr>
        <w:tc>
          <w:tcPr>
            <w:tcW w:w="3510" w:type="dxa"/>
          </w:tcPr>
          <w:p w:rsidR="00992BB9" w:rsidRDefault="00992BB9" w:rsidP="00746ADB">
            <w:pPr>
              <w:ind w:hanging="284"/>
              <w:rPr>
                <w:rFonts w:ascii="Times New Roman" w:hAnsi="Times New Roman" w:cs="Times New Roman"/>
              </w:rPr>
            </w:pPr>
            <w:r w:rsidRPr="0038084C">
              <w:rPr>
                <w:rFonts w:ascii="Times New Roman" w:hAnsi="Times New Roman" w:cs="Times New Roman"/>
                <w:noProof/>
                <w:lang w:eastAsia="ru-RU"/>
              </w:rPr>
              <w:drawing>
                <wp:inline distT="0" distB="0" distL="0" distR="0">
                  <wp:extent cx="2551670" cy="1600200"/>
                  <wp:effectExtent l="19050" t="0" r="1030" b="0"/>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551670" cy="1600200"/>
                          </a:xfrm>
                          <a:prstGeom prst="rect">
                            <a:avLst/>
                          </a:prstGeom>
                          <a:noFill/>
                          <a:ln w="9525">
                            <a:noFill/>
                            <a:miter lim="800000"/>
                            <a:headEnd/>
                            <a:tailEnd/>
                          </a:ln>
                        </pic:spPr>
                      </pic:pic>
                    </a:graphicData>
                  </a:graphic>
                </wp:inline>
              </w:drawing>
            </w:r>
            <w:r w:rsidR="00CD7133">
              <w:rPr>
                <w:rFonts w:ascii="Times New Roman" w:hAnsi="Times New Roman" w:cs="Times New Roman"/>
              </w:rPr>
              <w:t xml:space="preserve"> </w:t>
            </w:r>
          </w:p>
          <w:p w:rsidR="00992BB9" w:rsidRDefault="00992BB9" w:rsidP="00E532B6">
            <w:pPr>
              <w:rPr>
                <w:rFonts w:ascii="Times New Roman" w:hAnsi="Times New Roman" w:cs="Times New Roman"/>
              </w:rPr>
            </w:pPr>
          </w:p>
          <w:p w:rsidR="00992BB9" w:rsidRPr="0037504D" w:rsidRDefault="00992BB9" w:rsidP="00E532B6">
            <w:pPr>
              <w:rPr>
                <w:rFonts w:ascii="Times New Roman" w:hAnsi="Times New Roman" w:cs="Times New Roman"/>
                <w:b/>
              </w:rPr>
            </w:pPr>
            <w:r w:rsidRPr="0037504D">
              <w:rPr>
                <w:rFonts w:ascii="Times New Roman" w:hAnsi="Times New Roman" w:cs="Times New Roman"/>
                <w:b/>
              </w:rPr>
              <w:t>Сборно-разборный</w:t>
            </w:r>
            <w:r w:rsidR="00CD7133">
              <w:rPr>
                <w:rFonts w:ascii="Times New Roman" w:hAnsi="Times New Roman" w:cs="Times New Roman"/>
                <w:b/>
              </w:rPr>
              <w:t xml:space="preserve"> </w:t>
            </w:r>
            <w:r w:rsidRPr="0037504D">
              <w:rPr>
                <w:rFonts w:ascii="Times New Roman" w:hAnsi="Times New Roman" w:cs="Times New Roman"/>
                <w:b/>
              </w:rPr>
              <w:t>пандус</w:t>
            </w:r>
          </w:p>
        </w:tc>
        <w:tc>
          <w:tcPr>
            <w:tcW w:w="2977" w:type="dxa"/>
          </w:tcPr>
          <w:p w:rsidR="00992BB9" w:rsidRDefault="00992BB9" w:rsidP="00E532B6">
            <w:pPr>
              <w:rPr>
                <w:rFonts w:ascii="Times New Roman" w:hAnsi="Times New Roman" w:cs="Times New Roman"/>
              </w:rPr>
            </w:pPr>
            <w:r w:rsidRPr="0038084C">
              <w:rPr>
                <w:rFonts w:ascii="Times New Roman" w:hAnsi="Times New Roman" w:cs="Times New Roman"/>
                <w:noProof/>
                <w:lang w:eastAsia="ru-RU"/>
              </w:rPr>
              <w:drawing>
                <wp:inline distT="0" distB="0" distL="0" distR="0">
                  <wp:extent cx="1600200" cy="1730216"/>
                  <wp:effectExtent l="19050" t="0" r="0" b="0"/>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600200" cy="1730216"/>
                          </a:xfrm>
                          <a:prstGeom prst="rect">
                            <a:avLst/>
                          </a:prstGeom>
                          <a:noFill/>
                          <a:ln w="9525">
                            <a:noFill/>
                            <a:miter lim="800000"/>
                            <a:headEnd/>
                            <a:tailEnd/>
                          </a:ln>
                        </pic:spPr>
                      </pic:pic>
                    </a:graphicData>
                  </a:graphic>
                </wp:inline>
              </w:drawing>
            </w:r>
            <w:r w:rsidR="00CD7133">
              <w:rPr>
                <w:rFonts w:ascii="Times New Roman" w:hAnsi="Times New Roman" w:cs="Times New Roman"/>
              </w:rPr>
              <w:t xml:space="preserve"> </w:t>
            </w:r>
          </w:p>
          <w:p w:rsidR="00992BB9" w:rsidRDefault="00992BB9" w:rsidP="00E532B6">
            <w:pPr>
              <w:rPr>
                <w:rFonts w:ascii="Times New Roman" w:hAnsi="Times New Roman" w:cs="Times New Roman"/>
              </w:rPr>
            </w:pPr>
          </w:p>
          <w:p w:rsidR="00992BB9" w:rsidRPr="0037504D" w:rsidRDefault="00992BB9" w:rsidP="00E532B6">
            <w:pPr>
              <w:rPr>
                <w:rFonts w:ascii="Times New Roman" w:hAnsi="Times New Roman" w:cs="Times New Roman"/>
                <w:b/>
              </w:rPr>
            </w:pPr>
            <w:r w:rsidRPr="0037504D">
              <w:rPr>
                <w:rFonts w:ascii="Times New Roman" w:hAnsi="Times New Roman" w:cs="Times New Roman"/>
                <w:b/>
              </w:rPr>
              <w:t>Коляска</w:t>
            </w:r>
            <w:r w:rsidR="00CD7133">
              <w:rPr>
                <w:rFonts w:ascii="Times New Roman" w:hAnsi="Times New Roman" w:cs="Times New Roman"/>
                <w:b/>
              </w:rPr>
              <w:t xml:space="preserve"> </w:t>
            </w:r>
            <w:r w:rsidRPr="0037504D">
              <w:rPr>
                <w:rFonts w:ascii="Times New Roman" w:hAnsi="Times New Roman" w:cs="Times New Roman"/>
                <w:b/>
              </w:rPr>
              <w:t>на</w:t>
            </w:r>
            <w:r w:rsidR="00CD7133">
              <w:rPr>
                <w:rFonts w:ascii="Times New Roman" w:hAnsi="Times New Roman" w:cs="Times New Roman"/>
                <w:b/>
              </w:rPr>
              <w:t xml:space="preserve"> </w:t>
            </w:r>
            <w:r w:rsidRPr="0037504D">
              <w:rPr>
                <w:rFonts w:ascii="Times New Roman" w:hAnsi="Times New Roman" w:cs="Times New Roman"/>
                <w:b/>
              </w:rPr>
              <w:t>гусеничном</w:t>
            </w:r>
            <w:r w:rsidR="00CD7133">
              <w:rPr>
                <w:rFonts w:ascii="Times New Roman" w:hAnsi="Times New Roman" w:cs="Times New Roman"/>
                <w:b/>
              </w:rPr>
              <w:t xml:space="preserve"> </w:t>
            </w:r>
            <w:r w:rsidRPr="0037504D">
              <w:rPr>
                <w:rFonts w:ascii="Times New Roman" w:hAnsi="Times New Roman" w:cs="Times New Roman"/>
                <w:b/>
              </w:rPr>
              <w:t>ходу</w:t>
            </w:r>
          </w:p>
        </w:tc>
        <w:tc>
          <w:tcPr>
            <w:tcW w:w="2977" w:type="dxa"/>
          </w:tcPr>
          <w:p w:rsidR="00746ADB" w:rsidRDefault="00746ADB" w:rsidP="00992BB9">
            <w:pPr>
              <w:pStyle w:val="H3remark-h3"/>
              <w:spacing w:line="240" w:lineRule="auto"/>
              <w:rPr>
                <w:rFonts w:ascii="Times New Roman" w:hAnsi="Times New Roman" w:cs="Times New Roman"/>
                <w:color w:val="auto"/>
              </w:rPr>
            </w:pPr>
            <w:r w:rsidRPr="0037504D">
              <w:rPr>
                <w:rFonts w:ascii="Times New Roman" w:hAnsi="Times New Roman" w:cs="Times New Roman"/>
                <w:noProof/>
                <w:color w:val="auto"/>
              </w:rPr>
              <w:drawing>
                <wp:inline distT="0" distB="0" distL="0" distR="0">
                  <wp:extent cx="1400175" cy="1400175"/>
                  <wp:effectExtent l="19050" t="0" r="9525" b="0"/>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746ADB" w:rsidRDefault="00746ADB" w:rsidP="00992BB9">
            <w:pPr>
              <w:pStyle w:val="H3remark-h3"/>
              <w:spacing w:line="240" w:lineRule="auto"/>
              <w:rPr>
                <w:rFonts w:ascii="Times New Roman" w:hAnsi="Times New Roman" w:cs="Times New Roman"/>
                <w:color w:val="auto"/>
              </w:rPr>
            </w:pPr>
          </w:p>
          <w:p w:rsidR="002D6277" w:rsidRDefault="002D6277" w:rsidP="00992BB9">
            <w:pPr>
              <w:pStyle w:val="H3remark-h3"/>
              <w:spacing w:line="240" w:lineRule="auto"/>
              <w:rPr>
                <w:rFonts w:ascii="Times New Roman" w:hAnsi="Times New Roman" w:cs="Times New Roman"/>
                <w:color w:val="auto"/>
              </w:rPr>
            </w:pPr>
          </w:p>
          <w:p w:rsidR="00746ADB" w:rsidRDefault="00746ADB" w:rsidP="00992BB9">
            <w:pPr>
              <w:pStyle w:val="H3remark-h3"/>
              <w:spacing w:line="240" w:lineRule="auto"/>
              <w:rPr>
                <w:rFonts w:ascii="Times New Roman" w:hAnsi="Times New Roman" w:cs="Times New Roman"/>
                <w:color w:val="auto"/>
              </w:rPr>
            </w:pPr>
          </w:p>
          <w:p w:rsidR="00992BB9" w:rsidRPr="0038084C" w:rsidRDefault="00992BB9" w:rsidP="002D6277">
            <w:pPr>
              <w:rPr>
                <w:rFonts w:ascii="Times New Roman" w:hAnsi="Times New Roman" w:cs="Times New Roman"/>
                <w:noProof/>
                <w:lang w:eastAsia="ru-RU"/>
              </w:rPr>
            </w:pPr>
            <w:r w:rsidRPr="00D74923">
              <w:rPr>
                <w:rFonts w:ascii="Times New Roman" w:hAnsi="Times New Roman" w:cs="Times New Roman"/>
                <w:b/>
                <w:sz w:val="24"/>
                <w:szCs w:val="24"/>
              </w:rPr>
              <w:t>Тактильные</w:t>
            </w:r>
            <w:r w:rsidR="00CD7133">
              <w:rPr>
                <w:rFonts w:ascii="Times New Roman" w:hAnsi="Times New Roman" w:cs="Times New Roman"/>
                <w:b/>
                <w:sz w:val="24"/>
                <w:szCs w:val="24"/>
              </w:rPr>
              <w:t xml:space="preserve"> </w:t>
            </w:r>
            <w:r w:rsidRPr="00D74923">
              <w:rPr>
                <w:rFonts w:ascii="Times New Roman" w:hAnsi="Times New Roman" w:cs="Times New Roman"/>
                <w:b/>
                <w:sz w:val="24"/>
                <w:szCs w:val="24"/>
              </w:rPr>
              <w:t>предупреждающие</w:t>
            </w:r>
            <w:r w:rsidR="00CD7133">
              <w:rPr>
                <w:rFonts w:ascii="Times New Roman" w:hAnsi="Times New Roman" w:cs="Times New Roman"/>
                <w:b/>
                <w:sz w:val="24"/>
                <w:szCs w:val="24"/>
              </w:rPr>
              <w:t xml:space="preserve"> </w:t>
            </w:r>
            <w:r w:rsidRPr="00D74923">
              <w:rPr>
                <w:rFonts w:ascii="Times New Roman" w:hAnsi="Times New Roman" w:cs="Times New Roman"/>
                <w:b/>
                <w:sz w:val="24"/>
                <w:szCs w:val="24"/>
              </w:rPr>
              <w:t>и</w:t>
            </w:r>
            <w:r w:rsidR="00CD7133">
              <w:rPr>
                <w:rFonts w:ascii="Times New Roman" w:hAnsi="Times New Roman" w:cs="Times New Roman"/>
                <w:b/>
                <w:sz w:val="24"/>
                <w:szCs w:val="24"/>
              </w:rPr>
              <w:t xml:space="preserve"> </w:t>
            </w:r>
            <w:r w:rsidRPr="00D74923">
              <w:rPr>
                <w:rFonts w:ascii="Times New Roman" w:hAnsi="Times New Roman" w:cs="Times New Roman"/>
                <w:b/>
                <w:sz w:val="24"/>
                <w:szCs w:val="24"/>
              </w:rPr>
              <w:t>направляющие</w:t>
            </w:r>
            <w:r w:rsidR="00CD7133">
              <w:rPr>
                <w:rFonts w:ascii="Times New Roman" w:hAnsi="Times New Roman" w:cs="Times New Roman"/>
                <w:b/>
                <w:sz w:val="24"/>
                <w:szCs w:val="24"/>
              </w:rPr>
              <w:t xml:space="preserve"> </w:t>
            </w:r>
            <w:r w:rsidRPr="00D74923">
              <w:rPr>
                <w:rFonts w:ascii="Times New Roman" w:hAnsi="Times New Roman" w:cs="Times New Roman"/>
                <w:b/>
                <w:sz w:val="24"/>
                <w:szCs w:val="24"/>
              </w:rPr>
              <w:t>указатели</w:t>
            </w:r>
          </w:p>
        </w:tc>
      </w:tr>
    </w:tbl>
    <w:p w:rsidR="009F4DDD" w:rsidRPr="00746ADB" w:rsidRDefault="009F4DDD" w:rsidP="00746ADB">
      <w:pPr>
        <w:spacing w:after="0" w:line="240" w:lineRule="auto"/>
        <w:ind w:firstLine="709"/>
        <w:jc w:val="both"/>
        <w:rPr>
          <w:rFonts w:ascii="Times New Roman" w:hAnsi="Times New Roman" w:cs="Times New Roman"/>
          <w:sz w:val="24"/>
          <w:szCs w:val="24"/>
        </w:rPr>
      </w:pPr>
      <w:r w:rsidRPr="00746ADB">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незрячих</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людей</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средством</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социально-средовой</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адаптации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служат</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тактильные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наземные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указатели,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с</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помощью</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незрячие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ориентируются</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в</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пространстве.</w:t>
      </w:r>
      <w:r w:rsidR="00CD7133">
        <w:rPr>
          <w:rFonts w:ascii="Times New Roman" w:hAnsi="Times New Roman" w:cs="Times New Roman"/>
          <w:sz w:val="24"/>
          <w:szCs w:val="24"/>
        </w:rPr>
        <w:t xml:space="preserve"> </w:t>
      </w:r>
    </w:p>
    <w:p w:rsidR="009F4DDD" w:rsidRPr="00746ADB" w:rsidRDefault="009F4DDD" w:rsidP="00746ADB">
      <w:pPr>
        <w:spacing w:after="0" w:line="240" w:lineRule="auto"/>
        <w:ind w:firstLine="709"/>
        <w:jc w:val="both"/>
        <w:rPr>
          <w:rFonts w:ascii="Times New Roman" w:hAnsi="Times New Roman" w:cs="Times New Roman"/>
          <w:sz w:val="24"/>
          <w:szCs w:val="24"/>
        </w:rPr>
      </w:pPr>
      <w:r w:rsidRPr="00746ADB">
        <w:rPr>
          <w:rFonts w:ascii="Times New Roman" w:hAnsi="Times New Roman" w:cs="Times New Roman"/>
          <w:sz w:val="24"/>
          <w:szCs w:val="24"/>
        </w:rPr>
        <w:t>Основные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укладке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указателей</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sidRPr="00CD7133">
        <w:rPr>
          <w:rFonts w:ascii="Times New Roman" w:hAnsi="Times New Roman" w:cs="Times New Roman"/>
          <w:sz w:val="24"/>
          <w:szCs w:val="24"/>
        </w:rPr>
        <w:t xml:space="preserve"> </w:t>
      </w:r>
      <w:r w:rsidRPr="00CD7133">
        <w:rPr>
          <w:rStyle w:val="Spanlink"/>
          <w:rFonts w:ascii="Times New Roman" w:hAnsi="Times New Roman" w:cs="Times New Roman"/>
          <w:color w:val="auto"/>
          <w:sz w:val="24"/>
          <w:szCs w:val="24"/>
        </w:rPr>
        <w:t>ГОСТ</w:t>
      </w:r>
      <w:r w:rsidR="00CD7133" w:rsidRP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Р</w:t>
      </w:r>
      <w:r w:rsidR="00CD7133" w:rsidRP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52875–2007</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«Указатели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тактильные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наземные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зрению.</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Технические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в</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документе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нет</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конкретных</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примеров,</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где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именно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укладывать</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такие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указатели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территории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всего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в</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каких-то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конкретных</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местах?</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Специалист</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доступной</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среде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обследует</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объект</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скажет,</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где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тактильные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предупреждающие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направляющие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указатели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действительно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необходимы.</w:t>
      </w:r>
      <w:r w:rsidR="00CD7133">
        <w:rPr>
          <w:rFonts w:ascii="Times New Roman" w:hAnsi="Times New Roman" w:cs="Times New Roman"/>
          <w:sz w:val="24"/>
          <w:szCs w:val="24"/>
        </w:rPr>
        <w:t xml:space="preserve"> </w:t>
      </w:r>
    </w:p>
    <w:p w:rsidR="009F4DDD" w:rsidRPr="00746ADB" w:rsidRDefault="009F4DDD" w:rsidP="00746ADB">
      <w:pPr>
        <w:spacing w:after="0" w:line="240" w:lineRule="auto"/>
        <w:ind w:firstLine="709"/>
        <w:jc w:val="both"/>
        <w:rPr>
          <w:rFonts w:ascii="Times New Roman" w:hAnsi="Times New Roman" w:cs="Times New Roman"/>
          <w:sz w:val="24"/>
          <w:szCs w:val="24"/>
        </w:rPr>
      </w:pPr>
      <w:r w:rsidRPr="00746ADB">
        <w:rPr>
          <w:rFonts w:ascii="Times New Roman" w:hAnsi="Times New Roman" w:cs="Times New Roman"/>
          <w:sz w:val="24"/>
          <w:szCs w:val="24"/>
        </w:rPr>
        <w:t>Специалисты</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НУ</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ИПРПП</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ВОС</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«Реакомп»,</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являющегося</w:t>
      </w:r>
      <w:r w:rsidR="00CD7133">
        <w:rPr>
          <w:rFonts w:ascii="Times New Roman" w:hAnsi="Times New Roman" w:cs="Times New Roman"/>
          <w:sz w:val="24"/>
          <w:szCs w:val="24"/>
        </w:rPr>
        <w:t xml:space="preserve"> </w:t>
      </w:r>
      <w:r w:rsidRPr="00CD7133">
        <w:rPr>
          <w:rFonts w:ascii="Times New Roman" w:hAnsi="Times New Roman" w:cs="Times New Roman"/>
          <w:sz w:val="24"/>
          <w:szCs w:val="24"/>
        </w:rPr>
        <w:t>автором</w:t>
      </w:r>
      <w:r w:rsidR="00CD7133" w:rsidRPr="00CD7133">
        <w:rPr>
          <w:rFonts w:ascii="Times New Roman" w:hAnsi="Times New Roman" w:cs="Times New Roman"/>
          <w:sz w:val="24"/>
          <w:szCs w:val="24"/>
        </w:rPr>
        <w:t xml:space="preserve"> </w:t>
      </w:r>
      <w:r w:rsidRPr="00CD7133">
        <w:rPr>
          <w:rStyle w:val="Spanlink"/>
          <w:rFonts w:ascii="Times New Roman" w:hAnsi="Times New Roman" w:cs="Times New Roman"/>
          <w:color w:val="auto"/>
          <w:sz w:val="24"/>
          <w:szCs w:val="24"/>
        </w:rPr>
        <w:t>ГОСТ</w:t>
      </w:r>
      <w:r w:rsidR="00CD7133">
        <w:rPr>
          <w:rStyle w:val="Spanlink"/>
          <w:rFonts w:ascii="Times New Roman" w:hAnsi="Times New Roman" w:cs="Times New Roman"/>
          <w:sz w:val="24"/>
          <w:szCs w:val="24"/>
          <w:u w:val="single"/>
        </w:rPr>
        <w:t xml:space="preserve"> </w:t>
      </w:r>
      <w:r w:rsidRPr="00CD7133">
        <w:rPr>
          <w:rStyle w:val="Spanlink"/>
          <w:rFonts w:ascii="Times New Roman" w:hAnsi="Times New Roman" w:cs="Times New Roman"/>
          <w:color w:val="auto"/>
          <w:sz w:val="24"/>
          <w:szCs w:val="24"/>
        </w:rPr>
        <w:t>Р</w:t>
      </w:r>
      <w:r w:rsidR="00CD7133" w:rsidRPr="00CD7133">
        <w:rPr>
          <w:rStyle w:val="Spanlink"/>
          <w:rFonts w:ascii="Times New Roman" w:hAnsi="Times New Roman" w:cs="Times New Roman"/>
          <w:color w:val="auto"/>
          <w:sz w:val="24"/>
          <w:szCs w:val="24"/>
        </w:rPr>
        <w:t xml:space="preserve"> </w:t>
      </w:r>
      <w:r w:rsidRPr="00CD7133">
        <w:rPr>
          <w:rStyle w:val="Spanlink"/>
          <w:rFonts w:ascii="Times New Roman" w:hAnsi="Times New Roman" w:cs="Times New Roman"/>
          <w:color w:val="auto"/>
          <w:sz w:val="24"/>
          <w:szCs w:val="24"/>
        </w:rPr>
        <w:t>52875</w:t>
      </w:r>
      <w:r w:rsidRPr="00CD7133">
        <w:rPr>
          <w:rStyle w:val="Spanlink"/>
          <w:rFonts w:ascii="Times New Roman" w:eastAsia="MS Gothic" w:hAnsi="MS Gothic" w:cs="Times New Roman"/>
          <w:color w:val="auto"/>
          <w:sz w:val="24"/>
          <w:szCs w:val="24"/>
        </w:rPr>
        <w:t>‑</w:t>
      </w:r>
      <w:r w:rsidRPr="00CD7133">
        <w:rPr>
          <w:rStyle w:val="Spanlink"/>
          <w:rFonts w:ascii="Times New Roman" w:hAnsi="Times New Roman" w:cs="Times New Roman"/>
          <w:color w:val="auto"/>
          <w:sz w:val="24"/>
          <w:szCs w:val="24"/>
        </w:rPr>
        <w:t>2007</w:t>
      </w:r>
      <w:r w:rsidRPr="00CD7133">
        <w:rPr>
          <w:rFonts w:ascii="Times New Roman" w:hAnsi="Times New Roman" w:cs="Times New Roman"/>
          <w:sz w:val="24"/>
          <w:szCs w:val="24"/>
        </w:rPr>
        <w:t>,</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считают,</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что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тактильные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наземные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напольные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указатели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нужно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укладывать</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повсеместно.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Здесь</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действует</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принцип</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разумности.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Большинство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зрению</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сходятся</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во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мнении,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что</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лучше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полное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отсутствие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тактильных</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наземных</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указателей,</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чем</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неверная</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укладка,</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которая</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может</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ввести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в</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заблуждение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и</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даже</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быть</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опасной</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746ADB">
        <w:rPr>
          <w:rFonts w:ascii="Times New Roman" w:hAnsi="Times New Roman" w:cs="Times New Roman"/>
          <w:sz w:val="24"/>
          <w:szCs w:val="24"/>
        </w:rPr>
        <w:t>здоровья.</w:t>
      </w:r>
      <w:r w:rsidR="00CD7133">
        <w:rPr>
          <w:rFonts w:ascii="Times New Roman" w:hAnsi="Times New Roman" w:cs="Times New Roman"/>
          <w:sz w:val="24"/>
          <w:szCs w:val="24"/>
        </w:rPr>
        <w:t xml:space="preserve"> </w:t>
      </w:r>
    </w:p>
    <w:p w:rsidR="009F4DDD" w:rsidRPr="0038084C" w:rsidRDefault="009F4DDD" w:rsidP="00E43DD5">
      <w:pPr>
        <w:spacing w:after="0" w:line="240" w:lineRule="auto"/>
        <w:rPr>
          <w:rFonts w:ascii="Times New Roman" w:hAnsi="Times New Roman" w:cs="Times New Roman"/>
        </w:rPr>
      </w:pPr>
    </w:p>
    <w:p w:rsidR="009F4DDD" w:rsidRPr="0038084C" w:rsidRDefault="009F4DDD" w:rsidP="00E43DD5">
      <w:pPr>
        <w:spacing w:after="0" w:line="240" w:lineRule="auto"/>
        <w:rPr>
          <w:rFonts w:ascii="Times New Roman" w:hAnsi="Times New Roman" w:cs="Times New Roman"/>
        </w:rPr>
      </w:pPr>
    </w:p>
    <w:p w:rsidR="009F4DDD" w:rsidRPr="0038084C" w:rsidRDefault="009F4DDD" w:rsidP="00E43DD5">
      <w:pPr>
        <w:spacing w:after="0" w:line="240" w:lineRule="auto"/>
        <w:rPr>
          <w:rFonts w:ascii="Times New Roman" w:hAnsi="Times New Roman" w:cs="Times New Roman"/>
        </w:rPr>
      </w:pPr>
    </w:p>
    <w:p w:rsidR="009F4DDD" w:rsidRPr="0038084C" w:rsidRDefault="009F4DDD" w:rsidP="00E43DD5">
      <w:pPr>
        <w:spacing w:after="0" w:line="240" w:lineRule="auto"/>
        <w:rPr>
          <w:rFonts w:ascii="Times New Roman" w:hAnsi="Times New Roman" w:cs="Times New Roman"/>
        </w:rPr>
      </w:pPr>
      <w:r w:rsidRPr="0038084C">
        <w:rPr>
          <w:rFonts w:ascii="Times New Roman" w:hAnsi="Times New Roman" w:cs="Times New Roman"/>
          <w:noProof/>
          <w:lang w:eastAsia="ru-RU"/>
        </w:rPr>
        <w:lastRenderedPageBreak/>
        <w:drawing>
          <wp:inline distT="0" distB="0" distL="0" distR="0">
            <wp:extent cx="6296025" cy="3206309"/>
            <wp:effectExtent l="19050" t="0" r="0"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6303930" cy="3210335"/>
                    </a:xfrm>
                    <a:prstGeom prst="rect">
                      <a:avLst/>
                    </a:prstGeom>
                    <a:noFill/>
                    <a:ln w="9525">
                      <a:noFill/>
                      <a:miter lim="800000"/>
                      <a:headEnd/>
                      <a:tailEnd/>
                    </a:ln>
                  </pic:spPr>
                </pic:pic>
              </a:graphicData>
            </a:graphic>
          </wp:inline>
        </w:drawing>
      </w:r>
    </w:p>
    <w:p w:rsidR="009F4DDD" w:rsidRPr="00CD7133" w:rsidRDefault="009F4DDD" w:rsidP="00E43DD5">
      <w:pPr>
        <w:spacing w:after="0" w:line="240" w:lineRule="auto"/>
        <w:rPr>
          <w:rFonts w:ascii="Times New Roman" w:hAnsi="Times New Roman" w:cs="Times New Roman"/>
          <w:sz w:val="24"/>
          <w:szCs w:val="24"/>
        </w:rPr>
      </w:pPr>
      <w:r w:rsidRPr="00CD7133">
        <w:rPr>
          <w:rFonts w:ascii="Times New Roman" w:hAnsi="Times New Roman" w:cs="Times New Roman"/>
          <w:sz w:val="24"/>
          <w:szCs w:val="24"/>
        </w:rPr>
        <w:t>Фото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1.</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На</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парковке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выделите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как</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минимум</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одно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место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инвалидов</w:t>
      </w:r>
    </w:p>
    <w:p w:rsidR="009F4DDD" w:rsidRPr="00CD7133" w:rsidRDefault="009F4DDD" w:rsidP="00E43DD5">
      <w:pPr>
        <w:spacing w:after="0" w:line="240" w:lineRule="auto"/>
        <w:rPr>
          <w:rFonts w:ascii="Times New Roman" w:hAnsi="Times New Roman" w:cs="Times New Roman"/>
          <w:sz w:val="24"/>
          <w:szCs w:val="24"/>
        </w:rPr>
      </w:pPr>
      <w:r w:rsidRPr="00CD7133">
        <w:rPr>
          <w:rFonts w:ascii="Times New Roman" w:hAnsi="Times New Roman" w:cs="Times New Roman"/>
          <w:sz w:val="24"/>
          <w:szCs w:val="24"/>
        </w:rPr>
        <w:t>Фото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2.</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Проверяйте,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есть</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ли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у</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собаки-проводника</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документы</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об</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обучении</w:t>
      </w:r>
    </w:p>
    <w:p w:rsidR="009F4DDD" w:rsidRPr="00CD7133" w:rsidRDefault="009F4DDD" w:rsidP="00E43DD5">
      <w:pPr>
        <w:spacing w:after="0" w:line="240" w:lineRule="auto"/>
        <w:rPr>
          <w:rFonts w:ascii="Times New Roman" w:hAnsi="Times New Roman" w:cs="Times New Roman"/>
          <w:sz w:val="24"/>
          <w:szCs w:val="24"/>
        </w:rPr>
      </w:pPr>
      <w:r w:rsidRPr="00CD7133">
        <w:rPr>
          <w:rFonts w:ascii="Times New Roman" w:hAnsi="Times New Roman" w:cs="Times New Roman"/>
          <w:sz w:val="24"/>
          <w:szCs w:val="24"/>
        </w:rPr>
        <w:t>Фото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3.</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Оборудуйте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хотя</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бы</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один</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вход.</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Наружные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лестницы</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пандусы</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должны</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иметь</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поручни</w:t>
      </w:r>
    </w:p>
    <w:p w:rsidR="009F4DDD" w:rsidRPr="00CD7133" w:rsidRDefault="009F4DDD" w:rsidP="00E43DD5">
      <w:pPr>
        <w:spacing w:after="0" w:line="240" w:lineRule="auto"/>
        <w:rPr>
          <w:rFonts w:ascii="Times New Roman" w:hAnsi="Times New Roman" w:cs="Times New Roman"/>
          <w:sz w:val="24"/>
          <w:szCs w:val="24"/>
        </w:rPr>
      </w:pPr>
      <w:r w:rsidRPr="00CD7133">
        <w:rPr>
          <w:rFonts w:ascii="Times New Roman" w:hAnsi="Times New Roman" w:cs="Times New Roman"/>
          <w:sz w:val="24"/>
          <w:szCs w:val="24"/>
        </w:rPr>
        <w:t>Фото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4.</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системе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навигации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предусмотрите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напольные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тактильные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указатели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предупреждающие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направляющие</w:t>
      </w:r>
    </w:p>
    <w:p w:rsidR="009F4DDD" w:rsidRPr="00CD7133" w:rsidRDefault="009F4DDD" w:rsidP="00E43DD5">
      <w:pPr>
        <w:spacing w:after="0" w:line="240" w:lineRule="auto"/>
        <w:rPr>
          <w:rFonts w:ascii="Times New Roman" w:hAnsi="Times New Roman" w:cs="Times New Roman"/>
          <w:sz w:val="24"/>
          <w:szCs w:val="24"/>
        </w:rPr>
      </w:pPr>
      <w:r w:rsidRPr="00CD7133">
        <w:rPr>
          <w:rFonts w:ascii="Times New Roman" w:hAnsi="Times New Roman" w:cs="Times New Roman"/>
          <w:sz w:val="24"/>
          <w:szCs w:val="24"/>
        </w:rPr>
        <w:t>Фото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5.</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В</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санузлах</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сделайте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тревожные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кнопки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связи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с</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постом</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дежурного</w:t>
      </w:r>
    </w:p>
    <w:p w:rsidR="009F4DDD" w:rsidRPr="00CD7133" w:rsidRDefault="009F4DDD" w:rsidP="00E43DD5">
      <w:pPr>
        <w:spacing w:after="0" w:line="240" w:lineRule="auto"/>
        <w:rPr>
          <w:rFonts w:ascii="Times New Roman" w:hAnsi="Times New Roman" w:cs="Times New Roman"/>
          <w:sz w:val="24"/>
          <w:szCs w:val="24"/>
        </w:rPr>
      </w:pPr>
      <w:r w:rsidRPr="00CD7133">
        <w:rPr>
          <w:rFonts w:ascii="Times New Roman" w:hAnsi="Times New Roman" w:cs="Times New Roman"/>
          <w:sz w:val="24"/>
          <w:szCs w:val="24"/>
        </w:rPr>
        <w:t>Фото</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6.</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У</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каждой</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двери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лифта</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для</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инвалидов</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разместите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тактильные</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указатели</w:t>
      </w:r>
      <w:r w:rsidR="00CD7133" w:rsidRPr="00CD7133">
        <w:rPr>
          <w:rFonts w:ascii="Times New Roman" w:hAnsi="Times New Roman" w:cs="Times New Roman"/>
          <w:sz w:val="24"/>
          <w:szCs w:val="24"/>
        </w:rPr>
        <w:t xml:space="preserve"> </w:t>
      </w:r>
      <w:r w:rsidRPr="00CD7133">
        <w:rPr>
          <w:rFonts w:ascii="Times New Roman" w:hAnsi="Times New Roman" w:cs="Times New Roman"/>
          <w:sz w:val="24"/>
          <w:szCs w:val="24"/>
        </w:rPr>
        <w:t>этажа</w:t>
      </w:r>
      <w:r w:rsidR="00CD7133" w:rsidRPr="00CD7133">
        <w:rPr>
          <w:rFonts w:ascii="Times New Roman" w:hAnsi="Times New Roman" w:cs="Times New Roman"/>
          <w:sz w:val="24"/>
          <w:szCs w:val="24"/>
        </w:rPr>
        <w:t xml:space="preserve"> </w:t>
      </w:r>
    </w:p>
    <w:p w:rsidR="009F4DDD" w:rsidRDefault="009F4DDD" w:rsidP="00E43DD5">
      <w:pPr>
        <w:spacing w:after="0" w:line="240" w:lineRule="auto"/>
        <w:rPr>
          <w:rFonts w:ascii="Times New Roman" w:hAnsi="Times New Roman" w:cs="Times New Roman"/>
        </w:rPr>
      </w:pPr>
    </w:p>
    <w:p w:rsidR="00237312" w:rsidRPr="004218EF" w:rsidRDefault="00237312" w:rsidP="004218EF">
      <w:pPr>
        <w:pStyle w:val="2"/>
        <w:jc w:val="center"/>
        <w:rPr>
          <w:sz w:val="32"/>
          <w:szCs w:val="32"/>
        </w:rPr>
      </w:pPr>
      <w:bookmarkStart w:id="11" w:name="_Toc37423982"/>
      <w:r w:rsidRPr="004218EF">
        <w:rPr>
          <w:sz w:val="32"/>
          <w:szCs w:val="32"/>
        </w:rPr>
        <w:t>Заключение</w:t>
      </w:r>
      <w:bookmarkEnd w:id="11"/>
    </w:p>
    <w:p w:rsidR="00CD7133" w:rsidRPr="00CD7133" w:rsidRDefault="00CD7133" w:rsidP="00CD7133">
      <w:pPr>
        <w:rPr>
          <w:lang w:eastAsia="ru-RU"/>
        </w:rPr>
      </w:pPr>
    </w:p>
    <w:p w:rsidR="00237312" w:rsidRPr="00CD7133" w:rsidRDefault="00237312" w:rsidP="002373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D7133">
        <w:rPr>
          <w:rFonts w:ascii="Times New Roman" w:hAnsi="Times New Roman" w:cs="Times New Roman"/>
          <w:color w:val="000000"/>
          <w:sz w:val="24"/>
          <w:szCs w:val="24"/>
        </w:rPr>
        <w:t>Независимая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оценка</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качества</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условий</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оказания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услуг</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в</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сфере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культуры,</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как</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уже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выше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говорили,</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является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одной</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из</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форм</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общественного</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контроля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и</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одним</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из</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основных</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инструментов</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повышения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в</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целом</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качества</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оказания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услуг</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в</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сфере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культуры.</w:t>
      </w:r>
      <w:r w:rsidR="00CD7133" w:rsidRPr="00CD7133">
        <w:rPr>
          <w:rFonts w:ascii="Times New Roman" w:hAnsi="Times New Roman" w:cs="Times New Roman"/>
          <w:color w:val="000000"/>
          <w:sz w:val="24"/>
          <w:szCs w:val="24"/>
        </w:rPr>
        <w:t xml:space="preserve"> </w:t>
      </w:r>
    </w:p>
    <w:p w:rsidR="00993BCD" w:rsidRPr="00CD7133" w:rsidRDefault="00237312" w:rsidP="002373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D7133">
        <w:rPr>
          <w:rFonts w:ascii="Times New Roman" w:hAnsi="Times New Roman" w:cs="Times New Roman"/>
          <w:color w:val="000000"/>
          <w:sz w:val="24"/>
          <w:szCs w:val="24"/>
        </w:rPr>
        <w:t>Работа</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по</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повышению</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качества</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условий</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оказания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услуг</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учреждения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не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может</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выстраиваться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«от</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проверки</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до</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проверки»,</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а</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должна</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носить</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постоянный,</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планомерный</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характер.</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Таким</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образом,</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непосредственное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проведение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НОК</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должно</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быть</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одним</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из</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этапов</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работы</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по</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улучшению</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качества</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оказания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услуг</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учреждения</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культуры</w:t>
      </w:r>
      <w:r w:rsidRPr="00CD7133">
        <w:rPr>
          <w:rFonts w:ascii="Times New Roman" w:hAnsi="Times New Roman" w:cs="Times New Roman"/>
          <w:color w:val="000000"/>
          <w:sz w:val="24"/>
          <w:szCs w:val="24"/>
        </w:rPr>
        <w:t>.</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Большую</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роль</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в</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этом</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играет</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заинтересованность</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и</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личное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участие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в</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процессах</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НОК</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руководителя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организации</w:t>
      </w:r>
      <w:r w:rsidR="00993BCD" w:rsidRPr="00CD7133">
        <w:rPr>
          <w:rFonts w:ascii="Times New Roman" w:hAnsi="Times New Roman" w:cs="Times New Roman"/>
          <w:color w:val="000000"/>
          <w:sz w:val="24"/>
          <w:szCs w:val="24"/>
        </w:rPr>
        <w:t>,</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его</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компетентность</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в</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вопросах</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экономики</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и</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управления,</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правовых</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вопросах,</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а</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также</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независимой</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оценки</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качества</w:t>
      </w:r>
      <w:r w:rsidRPr="00CD7133">
        <w:rPr>
          <w:rFonts w:ascii="Times New Roman" w:hAnsi="Times New Roman" w:cs="Times New Roman"/>
          <w:color w:val="000000"/>
          <w:sz w:val="24"/>
          <w:szCs w:val="24"/>
        </w:rPr>
        <w:t>.</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Улучшение</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условий</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оказания</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услуг</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также</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является</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одним</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из</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показателей</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заинтересованности</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учредителей</w:t>
      </w:r>
      <w:r w:rsidR="00CD7133" w:rsidRPr="00CD7133">
        <w:rPr>
          <w:rFonts w:ascii="Times New Roman" w:hAnsi="Times New Roman" w:cs="Times New Roman"/>
          <w:color w:val="000000"/>
          <w:sz w:val="24"/>
          <w:szCs w:val="24"/>
        </w:rPr>
        <w:t xml:space="preserve"> </w:t>
      </w:r>
      <w:r w:rsidR="00993BCD" w:rsidRPr="00CD7133">
        <w:rPr>
          <w:rFonts w:ascii="Times New Roman" w:hAnsi="Times New Roman" w:cs="Times New Roman"/>
          <w:color w:val="000000"/>
          <w:sz w:val="24"/>
          <w:szCs w:val="24"/>
        </w:rPr>
        <w:t>учреждения.</w:t>
      </w:r>
    </w:p>
    <w:p w:rsidR="00237312" w:rsidRPr="00CD7133" w:rsidRDefault="00237312" w:rsidP="002373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D7133">
        <w:rPr>
          <w:rFonts w:ascii="Times New Roman" w:hAnsi="Times New Roman" w:cs="Times New Roman"/>
          <w:color w:val="000000"/>
          <w:sz w:val="24"/>
          <w:szCs w:val="24"/>
        </w:rPr>
        <w:t>Задачи,</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поставленные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законодательством</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НОК,</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являются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сложными,</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но</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достижимыми.</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Внимание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проблемам,</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профессиональный</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подход</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их</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решению,</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стремление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улучшению</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качества</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работы</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обязательно</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приведут</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к</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позитивным</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изменениям,</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а</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также</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повышению</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оценки</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работы</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учреждения</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со</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стороны</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получателей</w:t>
      </w:r>
      <w:r w:rsidR="00CD7133" w:rsidRPr="00CD7133">
        <w:rPr>
          <w:rFonts w:ascii="Times New Roman" w:hAnsi="Times New Roman" w:cs="Times New Roman"/>
          <w:color w:val="000000"/>
          <w:sz w:val="24"/>
          <w:szCs w:val="24"/>
        </w:rPr>
        <w:t xml:space="preserve"> </w:t>
      </w:r>
      <w:r w:rsidRPr="00CD7133">
        <w:rPr>
          <w:rFonts w:ascii="Times New Roman" w:hAnsi="Times New Roman" w:cs="Times New Roman"/>
          <w:color w:val="000000"/>
          <w:sz w:val="24"/>
          <w:szCs w:val="24"/>
        </w:rPr>
        <w:t>услуг.</w:t>
      </w:r>
    </w:p>
    <w:p w:rsidR="00237312" w:rsidRPr="00CD7133" w:rsidRDefault="00237312" w:rsidP="00E43DD5">
      <w:pPr>
        <w:spacing w:after="0" w:line="240" w:lineRule="auto"/>
        <w:rPr>
          <w:rFonts w:ascii="Times New Roman" w:hAnsi="Times New Roman" w:cs="Times New Roman"/>
          <w:sz w:val="24"/>
          <w:szCs w:val="24"/>
        </w:rPr>
      </w:pPr>
    </w:p>
    <w:p w:rsidR="009F4DDD" w:rsidRPr="0038084C" w:rsidRDefault="009F4DDD" w:rsidP="00E43DD5">
      <w:pPr>
        <w:spacing w:after="0" w:line="240" w:lineRule="auto"/>
        <w:rPr>
          <w:rFonts w:ascii="Times New Roman" w:hAnsi="Times New Roman" w:cs="Times New Roman"/>
          <w:color w:val="000000"/>
          <w:sz w:val="19"/>
          <w:szCs w:val="19"/>
        </w:rPr>
      </w:pPr>
      <w:r w:rsidRPr="0038084C">
        <w:rPr>
          <w:rFonts w:ascii="Times New Roman" w:hAnsi="Times New Roman" w:cs="Times New Roman"/>
          <w:color w:val="000000"/>
          <w:sz w:val="19"/>
          <w:szCs w:val="19"/>
        </w:rPr>
        <w:br w:type="page"/>
      </w:r>
    </w:p>
    <w:p w:rsidR="009F4DDD" w:rsidRPr="004218EF" w:rsidRDefault="009F4DDD" w:rsidP="004218EF">
      <w:pPr>
        <w:pStyle w:val="2"/>
        <w:spacing w:before="0" w:after="0" w:line="240" w:lineRule="auto"/>
        <w:jc w:val="center"/>
        <w:rPr>
          <w:sz w:val="32"/>
          <w:szCs w:val="32"/>
        </w:rPr>
      </w:pPr>
      <w:bookmarkStart w:id="12" w:name="_Toc37423983"/>
      <w:r w:rsidRPr="004218EF">
        <w:rPr>
          <w:sz w:val="32"/>
          <w:szCs w:val="32"/>
        </w:rPr>
        <w:lastRenderedPageBreak/>
        <w:t>Приложения</w:t>
      </w:r>
      <w:bookmarkEnd w:id="12"/>
    </w:p>
    <w:p w:rsidR="000066EB" w:rsidRPr="0038084C" w:rsidRDefault="000066EB" w:rsidP="000066EB">
      <w:pPr>
        <w:rPr>
          <w:rFonts w:ascii="Times New Roman" w:hAnsi="Times New Roman" w:cs="Times New Roman"/>
          <w:lang w:eastAsia="ru-RU"/>
        </w:rPr>
      </w:pPr>
    </w:p>
    <w:p w:rsidR="000066EB" w:rsidRPr="00D74923" w:rsidRDefault="000066EB" w:rsidP="00D74923">
      <w:pPr>
        <w:jc w:val="right"/>
        <w:rPr>
          <w:rFonts w:ascii="Times New Roman" w:hAnsi="Times New Roman" w:cs="Times New Roman"/>
          <w:sz w:val="24"/>
          <w:szCs w:val="24"/>
        </w:rPr>
      </w:pPr>
      <w:r w:rsidRPr="00D74923">
        <w:rPr>
          <w:rFonts w:ascii="Times New Roman" w:hAnsi="Times New Roman" w:cs="Times New Roman"/>
          <w:sz w:val="24"/>
          <w:szCs w:val="24"/>
        </w:rPr>
        <w:t>Приложение</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1.</w:t>
      </w:r>
      <w:r w:rsidR="00CD7133">
        <w:rPr>
          <w:rFonts w:ascii="Times New Roman" w:hAnsi="Times New Roman" w:cs="Times New Roman"/>
          <w:sz w:val="24"/>
          <w:szCs w:val="24"/>
        </w:rPr>
        <w:t xml:space="preserve"> </w:t>
      </w:r>
    </w:p>
    <w:p w:rsidR="00041D47" w:rsidRPr="0038084C" w:rsidRDefault="00041D47" w:rsidP="004218EF">
      <w:pPr>
        <w:pStyle w:val="3"/>
        <w:jc w:val="center"/>
      </w:pPr>
      <w:bookmarkStart w:id="13" w:name="_Toc37423984"/>
      <w:r w:rsidRPr="0038084C">
        <w:rPr>
          <w:rStyle w:val="aa"/>
          <w:b/>
          <w:bCs/>
          <w:color w:val="auto"/>
          <w:sz w:val="28"/>
          <w:szCs w:val="28"/>
        </w:rPr>
        <w:t>Приказ</w:t>
      </w:r>
      <w:r w:rsidR="00CD7133">
        <w:rPr>
          <w:rStyle w:val="aa"/>
          <w:b/>
          <w:bCs/>
          <w:color w:val="auto"/>
          <w:sz w:val="28"/>
          <w:szCs w:val="28"/>
        </w:rPr>
        <w:t xml:space="preserve"> </w:t>
      </w:r>
      <w:r w:rsidRPr="0038084C">
        <w:rPr>
          <w:rStyle w:val="aa"/>
          <w:b/>
          <w:bCs/>
          <w:color w:val="auto"/>
          <w:sz w:val="28"/>
          <w:szCs w:val="28"/>
        </w:rPr>
        <w:t>Министерства</w:t>
      </w:r>
      <w:r w:rsidR="00CD7133">
        <w:rPr>
          <w:rStyle w:val="aa"/>
          <w:b/>
          <w:bCs/>
          <w:color w:val="auto"/>
          <w:sz w:val="28"/>
          <w:szCs w:val="28"/>
        </w:rPr>
        <w:t xml:space="preserve"> </w:t>
      </w:r>
      <w:r w:rsidRPr="0038084C">
        <w:rPr>
          <w:rStyle w:val="aa"/>
          <w:b/>
          <w:bCs/>
          <w:color w:val="auto"/>
          <w:sz w:val="28"/>
          <w:szCs w:val="28"/>
        </w:rPr>
        <w:t>культуры</w:t>
      </w:r>
      <w:r w:rsidR="00CD7133">
        <w:rPr>
          <w:rStyle w:val="aa"/>
          <w:b/>
          <w:bCs/>
          <w:color w:val="auto"/>
          <w:sz w:val="28"/>
          <w:szCs w:val="28"/>
        </w:rPr>
        <w:t xml:space="preserve"> </w:t>
      </w:r>
      <w:r w:rsidRPr="0038084C">
        <w:rPr>
          <w:rStyle w:val="aa"/>
          <w:b/>
          <w:bCs/>
          <w:color w:val="auto"/>
          <w:sz w:val="28"/>
          <w:szCs w:val="28"/>
        </w:rPr>
        <w:t>РФ</w:t>
      </w:r>
      <w:r w:rsidR="00CD7133">
        <w:rPr>
          <w:rStyle w:val="aa"/>
          <w:b/>
          <w:bCs/>
          <w:color w:val="auto"/>
          <w:sz w:val="28"/>
          <w:szCs w:val="28"/>
        </w:rPr>
        <w:t xml:space="preserve"> </w:t>
      </w:r>
      <w:r w:rsidRPr="0038084C">
        <w:rPr>
          <w:rStyle w:val="aa"/>
          <w:b/>
          <w:bCs/>
          <w:color w:val="auto"/>
          <w:sz w:val="28"/>
          <w:szCs w:val="28"/>
        </w:rPr>
        <w:t>от</w:t>
      </w:r>
      <w:r w:rsidR="00CD7133">
        <w:rPr>
          <w:rStyle w:val="aa"/>
          <w:b/>
          <w:bCs/>
          <w:color w:val="auto"/>
          <w:sz w:val="28"/>
          <w:szCs w:val="28"/>
        </w:rPr>
        <w:t xml:space="preserve"> </w:t>
      </w:r>
      <w:r w:rsidRPr="0038084C">
        <w:rPr>
          <w:rStyle w:val="aa"/>
          <w:b/>
          <w:bCs/>
          <w:color w:val="auto"/>
          <w:sz w:val="28"/>
          <w:szCs w:val="28"/>
        </w:rPr>
        <w:t>20</w:t>
      </w:r>
      <w:r w:rsidR="00CD7133">
        <w:rPr>
          <w:rStyle w:val="aa"/>
          <w:b/>
          <w:bCs/>
          <w:color w:val="auto"/>
          <w:sz w:val="28"/>
          <w:szCs w:val="28"/>
        </w:rPr>
        <w:t xml:space="preserve"> </w:t>
      </w:r>
      <w:r w:rsidRPr="0038084C">
        <w:rPr>
          <w:rStyle w:val="aa"/>
          <w:b/>
          <w:bCs/>
          <w:color w:val="auto"/>
          <w:sz w:val="28"/>
          <w:szCs w:val="28"/>
        </w:rPr>
        <w:t>февраля</w:t>
      </w:r>
      <w:r w:rsidR="00CD7133">
        <w:rPr>
          <w:rStyle w:val="aa"/>
          <w:b/>
          <w:bCs/>
          <w:color w:val="auto"/>
          <w:sz w:val="28"/>
          <w:szCs w:val="28"/>
        </w:rPr>
        <w:t xml:space="preserve"> </w:t>
      </w:r>
      <w:r w:rsidRPr="0038084C">
        <w:rPr>
          <w:rStyle w:val="aa"/>
          <w:b/>
          <w:bCs/>
          <w:color w:val="auto"/>
          <w:sz w:val="28"/>
          <w:szCs w:val="28"/>
        </w:rPr>
        <w:t>2015</w:t>
      </w:r>
      <w:r w:rsidR="00CD7133">
        <w:rPr>
          <w:rStyle w:val="aa"/>
          <w:b/>
          <w:bCs/>
          <w:color w:val="auto"/>
          <w:sz w:val="28"/>
          <w:szCs w:val="28"/>
        </w:rPr>
        <w:t xml:space="preserve"> </w:t>
      </w:r>
      <w:r w:rsidRPr="0038084C">
        <w:rPr>
          <w:rStyle w:val="aa"/>
          <w:b/>
          <w:bCs/>
          <w:color w:val="auto"/>
          <w:sz w:val="28"/>
          <w:szCs w:val="28"/>
        </w:rPr>
        <w:t>г.</w:t>
      </w:r>
      <w:r w:rsidR="00CD7133">
        <w:rPr>
          <w:rStyle w:val="aa"/>
          <w:b/>
          <w:bCs/>
          <w:color w:val="auto"/>
          <w:sz w:val="28"/>
          <w:szCs w:val="28"/>
        </w:rPr>
        <w:t xml:space="preserve"> </w:t>
      </w:r>
      <w:r w:rsidRPr="0038084C">
        <w:rPr>
          <w:rStyle w:val="aa"/>
          <w:b/>
          <w:bCs/>
          <w:color w:val="auto"/>
          <w:sz w:val="28"/>
          <w:szCs w:val="28"/>
        </w:rPr>
        <w:t>№277</w:t>
      </w:r>
      <w:r w:rsidR="00CD7133">
        <w:rPr>
          <w:rStyle w:val="aa"/>
          <w:b/>
          <w:bCs/>
          <w:color w:val="auto"/>
          <w:sz w:val="28"/>
          <w:szCs w:val="28"/>
        </w:rPr>
        <w:t xml:space="preserve"> </w:t>
      </w:r>
      <w:r w:rsidRPr="0038084C">
        <w:rPr>
          <w:rStyle w:val="aa"/>
          <w:b/>
          <w:bCs/>
          <w:color w:val="auto"/>
          <w:sz w:val="28"/>
          <w:szCs w:val="28"/>
        </w:rPr>
        <w:t>"Об</w:t>
      </w:r>
      <w:r w:rsidR="00CD7133">
        <w:rPr>
          <w:rStyle w:val="aa"/>
          <w:b/>
          <w:bCs/>
          <w:color w:val="auto"/>
          <w:sz w:val="28"/>
          <w:szCs w:val="28"/>
        </w:rPr>
        <w:t xml:space="preserve"> </w:t>
      </w:r>
      <w:r w:rsidRPr="0038084C">
        <w:rPr>
          <w:rStyle w:val="aa"/>
          <w:b/>
          <w:bCs/>
          <w:color w:val="auto"/>
          <w:sz w:val="28"/>
          <w:szCs w:val="28"/>
        </w:rPr>
        <w:t>утверждении</w:t>
      </w:r>
      <w:r w:rsidR="00CD7133">
        <w:rPr>
          <w:rStyle w:val="aa"/>
          <w:b/>
          <w:bCs/>
          <w:color w:val="auto"/>
          <w:sz w:val="28"/>
          <w:szCs w:val="28"/>
        </w:rPr>
        <w:t xml:space="preserve"> </w:t>
      </w:r>
      <w:r w:rsidRPr="0038084C">
        <w:rPr>
          <w:rStyle w:val="aa"/>
          <w:b/>
          <w:bCs/>
          <w:color w:val="auto"/>
          <w:sz w:val="28"/>
          <w:szCs w:val="28"/>
        </w:rPr>
        <w:t>требований</w:t>
      </w:r>
      <w:r w:rsidR="00CD7133">
        <w:rPr>
          <w:rStyle w:val="aa"/>
          <w:b/>
          <w:bCs/>
          <w:color w:val="auto"/>
          <w:sz w:val="28"/>
          <w:szCs w:val="28"/>
        </w:rPr>
        <w:t xml:space="preserve"> </w:t>
      </w:r>
      <w:r w:rsidRPr="0038084C">
        <w:rPr>
          <w:rStyle w:val="aa"/>
          <w:b/>
          <w:bCs/>
          <w:color w:val="auto"/>
          <w:sz w:val="28"/>
          <w:szCs w:val="28"/>
        </w:rPr>
        <w:t>к</w:t>
      </w:r>
      <w:r w:rsidR="00CD7133">
        <w:rPr>
          <w:rStyle w:val="aa"/>
          <w:b/>
          <w:bCs/>
          <w:color w:val="auto"/>
          <w:sz w:val="28"/>
          <w:szCs w:val="28"/>
        </w:rPr>
        <w:t xml:space="preserve"> </w:t>
      </w:r>
      <w:r w:rsidRPr="0038084C">
        <w:rPr>
          <w:rStyle w:val="aa"/>
          <w:b/>
          <w:bCs/>
          <w:color w:val="auto"/>
          <w:sz w:val="28"/>
          <w:szCs w:val="28"/>
        </w:rPr>
        <w:t>содержанию</w:t>
      </w:r>
      <w:r w:rsidR="00CD7133">
        <w:rPr>
          <w:rStyle w:val="aa"/>
          <w:b/>
          <w:bCs/>
          <w:color w:val="auto"/>
          <w:sz w:val="28"/>
          <w:szCs w:val="28"/>
        </w:rPr>
        <w:t xml:space="preserve"> </w:t>
      </w:r>
      <w:r w:rsidRPr="0038084C">
        <w:rPr>
          <w:rStyle w:val="aa"/>
          <w:b/>
          <w:bCs/>
          <w:color w:val="auto"/>
          <w:sz w:val="28"/>
          <w:szCs w:val="28"/>
        </w:rPr>
        <w:t>и</w:t>
      </w:r>
      <w:r w:rsidR="00CD7133">
        <w:rPr>
          <w:rStyle w:val="aa"/>
          <w:b/>
          <w:bCs/>
          <w:color w:val="auto"/>
          <w:sz w:val="28"/>
          <w:szCs w:val="28"/>
        </w:rPr>
        <w:t xml:space="preserve"> </w:t>
      </w:r>
      <w:r w:rsidRPr="0038084C">
        <w:rPr>
          <w:rStyle w:val="aa"/>
          <w:b/>
          <w:bCs/>
          <w:color w:val="auto"/>
          <w:sz w:val="28"/>
          <w:szCs w:val="28"/>
        </w:rPr>
        <w:t>форме</w:t>
      </w:r>
      <w:r w:rsidR="00CD7133">
        <w:rPr>
          <w:rStyle w:val="aa"/>
          <w:b/>
          <w:bCs/>
          <w:color w:val="auto"/>
          <w:sz w:val="28"/>
          <w:szCs w:val="28"/>
        </w:rPr>
        <w:t xml:space="preserve"> </w:t>
      </w:r>
      <w:r w:rsidRPr="0038084C">
        <w:rPr>
          <w:rStyle w:val="aa"/>
          <w:b/>
          <w:bCs/>
          <w:color w:val="auto"/>
          <w:sz w:val="28"/>
          <w:szCs w:val="28"/>
        </w:rPr>
        <w:t>предоставления</w:t>
      </w:r>
      <w:r w:rsidR="00CD7133">
        <w:rPr>
          <w:rStyle w:val="aa"/>
          <w:b/>
          <w:bCs/>
          <w:color w:val="auto"/>
          <w:sz w:val="28"/>
          <w:szCs w:val="28"/>
        </w:rPr>
        <w:t xml:space="preserve"> </w:t>
      </w:r>
      <w:r w:rsidRPr="0038084C">
        <w:rPr>
          <w:rStyle w:val="aa"/>
          <w:b/>
          <w:bCs/>
          <w:color w:val="auto"/>
          <w:sz w:val="28"/>
          <w:szCs w:val="28"/>
        </w:rPr>
        <w:t>информации</w:t>
      </w:r>
      <w:r w:rsidR="00CD7133">
        <w:rPr>
          <w:rStyle w:val="aa"/>
          <w:b/>
          <w:bCs/>
          <w:color w:val="auto"/>
          <w:sz w:val="28"/>
          <w:szCs w:val="28"/>
        </w:rPr>
        <w:t xml:space="preserve"> </w:t>
      </w:r>
      <w:r w:rsidRPr="0038084C">
        <w:rPr>
          <w:rStyle w:val="aa"/>
          <w:b/>
          <w:bCs/>
          <w:color w:val="auto"/>
          <w:sz w:val="28"/>
          <w:szCs w:val="28"/>
        </w:rPr>
        <w:t>о</w:t>
      </w:r>
      <w:r w:rsidR="00CD7133">
        <w:rPr>
          <w:rStyle w:val="aa"/>
          <w:b/>
          <w:bCs/>
          <w:color w:val="auto"/>
          <w:sz w:val="28"/>
          <w:szCs w:val="28"/>
        </w:rPr>
        <w:t xml:space="preserve"> </w:t>
      </w:r>
      <w:r w:rsidRPr="0038084C">
        <w:rPr>
          <w:rStyle w:val="aa"/>
          <w:b/>
          <w:bCs/>
          <w:color w:val="auto"/>
          <w:sz w:val="28"/>
          <w:szCs w:val="28"/>
        </w:rPr>
        <w:t>деятельности</w:t>
      </w:r>
      <w:r w:rsidR="00CD7133">
        <w:rPr>
          <w:rStyle w:val="aa"/>
          <w:b/>
          <w:bCs/>
          <w:color w:val="auto"/>
          <w:sz w:val="28"/>
          <w:szCs w:val="28"/>
        </w:rPr>
        <w:t xml:space="preserve"> </w:t>
      </w:r>
      <w:r w:rsidRPr="0038084C">
        <w:rPr>
          <w:rStyle w:val="aa"/>
          <w:b/>
          <w:bCs/>
          <w:color w:val="auto"/>
          <w:sz w:val="28"/>
          <w:szCs w:val="28"/>
        </w:rPr>
        <w:t>организаций</w:t>
      </w:r>
      <w:r w:rsidR="00CD7133">
        <w:rPr>
          <w:rStyle w:val="aa"/>
          <w:b/>
          <w:bCs/>
          <w:color w:val="auto"/>
          <w:sz w:val="28"/>
          <w:szCs w:val="28"/>
        </w:rPr>
        <w:t xml:space="preserve"> </w:t>
      </w:r>
      <w:r w:rsidRPr="0038084C">
        <w:rPr>
          <w:rStyle w:val="aa"/>
          <w:b/>
          <w:bCs/>
          <w:color w:val="auto"/>
          <w:sz w:val="28"/>
          <w:szCs w:val="28"/>
        </w:rPr>
        <w:t>культуры,</w:t>
      </w:r>
      <w:r w:rsidR="00CD7133">
        <w:rPr>
          <w:rStyle w:val="aa"/>
          <w:b/>
          <w:bCs/>
          <w:color w:val="auto"/>
          <w:sz w:val="28"/>
          <w:szCs w:val="28"/>
        </w:rPr>
        <w:t xml:space="preserve"> </w:t>
      </w:r>
      <w:r w:rsidRPr="0038084C">
        <w:rPr>
          <w:rStyle w:val="aa"/>
          <w:b/>
          <w:bCs/>
          <w:color w:val="auto"/>
          <w:sz w:val="28"/>
          <w:szCs w:val="28"/>
        </w:rPr>
        <w:t>размещаемой</w:t>
      </w:r>
      <w:r w:rsidR="00CD7133">
        <w:rPr>
          <w:rStyle w:val="aa"/>
          <w:b/>
          <w:bCs/>
          <w:color w:val="auto"/>
          <w:sz w:val="28"/>
          <w:szCs w:val="28"/>
        </w:rPr>
        <w:t xml:space="preserve"> </w:t>
      </w:r>
      <w:r w:rsidRPr="0038084C">
        <w:rPr>
          <w:rStyle w:val="aa"/>
          <w:b/>
          <w:bCs/>
          <w:color w:val="auto"/>
          <w:sz w:val="28"/>
          <w:szCs w:val="28"/>
        </w:rPr>
        <w:t>на</w:t>
      </w:r>
      <w:r w:rsidR="00CD7133">
        <w:rPr>
          <w:rStyle w:val="aa"/>
          <w:b/>
          <w:bCs/>
          <w:color w:val="auto"/>
          <w:sz w:val="28"/>
          <w:szCs w:val="28"/>
        </w:rPr>
        <w:t xml:space="preserve"> </w:t>
      </w:r>
      <w:r w:rsidRPr="0038084C">
        <w:rPr>
          <w:rStyle w:val="aa"/>
          <w:b/>
          <w:bCs/>
          <w:color w:val="auto"/>
          <w:sz w:val="28"/>
          <w:szCs w:val="28"/>
        </w:rPr>
        <w:t>официальных</w:t>
      </w:r>
      <w:r w:rsidR="00CD7133">
        <w:rPr>
          <w:rStyle w:val="aa"/>
          <w:b/>
          <w:bCs/>
          <w:color w:val="auto"/>
          <w:sz w:val="28"/>
          <w:szCs w:val="28"/>
        </w:rPr>
        <w:t xml:space="preserve"> </w:t>
      </w:r>
      <w:r w:rsidRPr="0038084C">
        <w:rPr>
          <w:rStyle w:val="aa"/>
          <w:b/>
          <w:bCs/>
          <w:color w:val="auto"/>
          <w:sz w:val="28"/>
          <w:szCs w:val="28"/>
        </w:rPr>
        <w:t>сайтах</w:t>
      </w:r>
      <w:r w:rsidR="00CD7133">
        <w:rPr>
          <w:rStyle w:val="aa"/>
          <w:b/>
          <w:bCs/>
          <w:color w:val="auto"/>
          <w:sz w:val="28"/>
          <w:szCs w:val="28"/>
        </w:rPr>
        <w:t xml:space="preserve"> </w:t>
      </w:r>
      <w:r w:rsidRPr="0038084C">
        <w:rPr>
          <w:rStyle w:val="aa"/>
          <w:b/>
          <w:bCs/>
          <w:color w:val="auto"/>
          <w:sz w:val="28"/>
          <w:szCs w:val="28"/>
        </w:rPr>
        <w:t>уполномоченного</w:t>
      </w:r>
      <w:r w:rsidR="00CD7133">
        <w:rPr>
          <w:rStyle w:val="aa"/>
          <w:b/>
          <w:bCs/>
          <w:color w:val="auto"/>
          <w:sz w:val="28"/>
          <w:szCs w:val="28"/>
        </w:rPr>
        <w:t xml:space="preserve"> </w:t>
      </w:r>
      <w:r w:rsidRPr="0038084C">
        <w:rPr>
          <w:rStyle w:val="aa"/>
          <w:b/>
          <w:bCs/>
          <w:color w:val="auto"/>
          <w:sz w:val="28"/>
          <w:szCs w:val="28"/>
        </w:rPr>
        <w:t>федерального</w:t>
      </w:r>
      <w:r w:rsidR="00CD7133">
        <w:rPr>
          <w:rStyle w:val="aa"/>
          <w:b/>
          <w:bCs/>
          <w:color w:val="auto"/>
          <w:sz w:val="28"/>
          <w:szCs w:val="28"/>
        </w:rPr>
        <w:t xml:space="preserve"> </w:t>
      </w:r>
      <w:r w:rsidRPr="0038084C">
        <w:rPr>
          <w:rStyle w:val="aa"/>
          <w:b/>
          <w:bCs/>
          <w:color w:val="auto"/>
          <w:sz w:val="28"/>
          <w:szCs w:val="28"/>
        </w:rPr>
        <w:t>органа</w:t>
      </w:r>
      <w:r w:rsidR="00CD7133">
        <w:rPr>
          <w:rStyle w:val="aa"/>
          <w:b/>
          <w:bCs/>
          <w:color w:val="auto"/>
          <w:sz w:val="28"/>
          <w:szCs w:val="28"/>
        </w:rPr>
        <w:t xml:space="preserve"> </w:t>
      </w:r>
      <w:r w:rsidRPr="0038084C">
        <w:rPr>
          <w:rStyle w:val="aa"/>
          <w:b/>
          <w:bCs/>
          <w:color w:val="auto"/>
          <w:sz w:val="28"/>
          <w:szCs w:val="28"/>
        </w:rPr>
        <w:t>исполнительной</w:t>
      </w:r>
      <w:r w:rsidR="00CD7133">
        <w:rPr>
          <w:rStyle w:val="aa"/>
          <w:b/>
          <w:bCs/>
          <w:color w:val="auto"/>
          <w:sz w:val="28"/>
          <w:szCs w:val="28"/>
        </w:rPr>
        <w:t xml:space="preserve"> </w:t>
      </w:r>
      <w:r w:rsidRPr="0038084C">
        <w:rPr>
          <w:rStyle w:val="aa"/>
          <w:b/>
          <w:bCs/>
          <w:color w:val="auto"/>
          <w:sz w:val="28"/>
          <w:szCs w:val="28"/>
        </w:rPr>
        <w:t>власти,</w:t>
      </w:r>
      <w:r w:rsidR="00CD7133">
        <w:rPr>
          <w:rStyle w:val="aa"/>
          <w:b/>
          <w:bCs/>
          <w:color w:val="auto"/>
          <w:sz w:val="28"/>
          <w:szCs w:val="28"/>
        </w:rPr>
        <w:t xml:space="preserve"> </w:t>
      </w:r>
      <w:r w:rsidRPr="0038084C">
        <w:rPr>
          <w:rStyle w:val="aa"/>
          <w:b/>
          <w:bCs/>
          <w:color w:val="auto"/>
          <w:sz w:val="28"/>
          <w:szCs w:val="28"/>
        </w:rPr>
        <w:t>органов</w:t>
      </w:r>
      <w:r w:rsidR="00CD7133">
        <w:rPr>
          <w:rStyle w:val="aa"/>
          <w:b/>
          <w:bCs/>
          <w:color w:val="auto"/>
          <w:sz w:val="28"/>
          <w:szCs w:val="28"/>
        </w:rPr>
        <w:t xml:space="preserve"> </w:t>
      </w:r>
      <w:r w:rsidRPr="0038084C">
        <w:rPr>
          <w:rStyle w:val="aa"/>
          <w:b/>
          <w:bCs/>
          <w:color w:val="auto"/>
          <w:sz w:val="28"/>
          <w:szCs w:val="28"/>
        </w:rPr>
        <w:t>государственной</w:t>
      </w:r>
      <w:r w:rsidR="00CD7133">
        <w:rPr>
          <w:rStyle w:val="aa"/>
          <w:b/>
          <w:bCs/>
          <w:color w:val="auto"/>
          <w:sz w:val="28"/>
          <w:szCs w:val="28"/>
        </w:rPr>
        <w:t xml:space="preserve"> </w:t>
      </w:r>
      <w:r w:rsidRPr="0038084C">
        <w:rPr>
          <w:rStyle w:val="aa"/>
          <w:b/>
          <w:bCs/>
          <w:color w:val="auto"/>
          <w:sz w:val="28"/>
          <w:szCs w:val="28"/>
        </w:rPr>
        <w:t>власти</w:t>
      </w:r>
      <w:r w:rsidR="00CD7133">
        <w:rPr>
          <w:rStyle w:val="aa"/>
          <w:b/>
          <w:bCs/>
          <w:color w:val="auto"/>
          <w:sz w:val="28"/>
          <w:szCs w:val="28"/>
        </w:rPr>
        <w:t xml:space="preserve"> </w:t>
      </w:r>
      <w:r w:rsidRPr="0038084C">
        <w:rPr>
          <w:rStyle w:val="aa"/>
          <w:b/>
          <w:bCs/>
          <w:color w:val="auto"/>
          <w:sz w:val="28"/>
          <w:szCs w:val="28"/>
        </w:rPr>
        <w:t>субъектов</w:t>
      </w:r>
      <w:r w:rsidR="00CD7133">
        <w:rPr>
          <w:rStyle w:val="aa"/>
          <w:b/>
          <w:bCs/>
          <w:color w:val="auto"/>
          <w:sz w:val="28"/>
          <w:szCs w:val="28"/>
        </w:rPr>
        <w:t xml:space="preserve"> </w:t>
      </w:r>
      <w:r w:rsidRPr="0038084C">
        <w:rPr>
          <w:rStyle w:val="aa"/>
          <w:b/>
          <w:bCs/>
          <w:color w:val="auto"/>
          <w:sz w:val="28"/>
          <w:szCs w:val="28"/>
        </w:rPr>
        <w:t>Российской</w:t>
      </w:r>
      <w:r w:rsidR="00CD7133">
        <w:rPr>
          <w:rStyle w:val="aa"/>
          <w:b/>
          <w:bCs/>
          <w:color w:val="auto"/>
          <w:sz w:val="28"/>
          <w:szCs w:val="28"/>
        </w:rPr>
        <w:t xml:space="preserve"> </w:t>
      </w:r>
      <w:r w:rsidRPr="0038084C">
        <w:rPr>
          <w:rStyle w:val="aa"/>
          <w:b/>
          <w:bCs/>
          <w:color w:val="auto"/>
          <w:sz w:val="28"/>
          <w:szCs w:val="28"/>
        </w:rPr>
        <w:t>Федерации,</w:t>
      </w:r>
      <w:r w:rsidR="00CD7133">
        <w:rPr>
          <w:rStyle w:val="aa"/>
          <w:b/>
          <w:bCs/>
          <w:color w:val="auto"/>
          <w:sz w:val="28"/>
          <w:szCs w:val="28"/>
        </w:rPr>
        <w:t xml:space="preserve"> </w:t>
      </w:r>
      <w:r w:rsidRPr="0038084C">
        <w:rPr>
          <w:rStyle w:val="aa"/>
          <w:b/>
          <w:bCs/>
          <w:color w:val="auto"/>
          <w:sz w:val="28"/>
          <w:szCs w:val="28"/>
        </w:rPr>
        <w:t>органов</w:t>
      </w:r>
      <w:r w:rsidR="00CD7133">
        <w:rPr>
          <w:rStyle w:val="aa"/>
          <w:b/>
          <w:bCs/>
          <w:color w:val="auto"/>
          <w:sz w:val="28"/>
          <w:szCs w:val="28"/>
        </w:rPr>
        <w:t xml:space="preserve"> </w:t>
      </w:r>
      <w:r w:rsidRPr="0038084C">
        <w:rPr>
          <w:rStyle w:val="aa"/>
          <w:b/>
          <w:bCs/>
          <w:color w:val="auto"/>
          <w:sz w:val="28"/>
          <w:szCs w:val="28"/>
        </w:rPr>
        <w:t>местного</w:t>
      </w:r>
      <w:r w:rsidR="00CD7133">
        <w:rPr>
          <w:rStyle w:val="aa"/>
          <w:b/>
          <w:bCs/>
          <w:color w:val="auto"/>
          <w:sz w:val="28"/>
          <w:szCs w:val="28"/>
        </w:rPr>
        <w:t xml:space="preserve"> </w:t>
      </w:r>
      <w:r w:rsidRPr="0038084C">
        <w:rPr>
          <w:rStyle w:val="aa"/>
          <w:b/>
          <w:bCs/>
          <w:color w:val="auto"/>
          <w:sz w:val="28"/>
          <w:szCs w:val="28"/>
        </w:rPr>
        <w:t>самоуправления</w:t>
      </w:r>
      <w:r w:rsidR="00CD7133">
        <w:rPr>
          <w:rStyle w:val="aa"/>
          <w:b/>
          <w:bCs/>
          <w:color w:val="auto"/>
          <w:sz w:val="28"/>
          <w:szCs w:val="28"/>
        </w:rPr>
        <w:t xml:space="preserve"> </w:t>
      </w:r>
      <w:r w:rsidRPr="0038084C">
        <w:rPr>
          <w:rStyle w:val="aa"/>
          <w:b/>
          <w:bCs/>
          <w:color w:val="auto"/>
          <w:sz w:val="28"/>
          <w:szCs w:val="28"/>
        </w:rPr>
        <w:t>и</w:t>
      </w:r>
      <w:r w:rsidR="00CD7133">
        <w:rPr>
          <w:rStyle w:val="aa"/>
          <w:b/>
          <w:bCs/>
          <w:color w:val="auto"/>
          <w:sz w:val="28"/>
          <w:szCs w:val="28"/>
        </w:rPr>
        <w:t xml:space="preserve"> </w:t>
      </w:r>
      <w:r w:rsidRPr="0038084C">
        <w:rPr>
          <w:rStyle w:val="aa"/>
          <w:b/>
          <w:bCs/>
          <w:color w:val="auto"/>
          <w:sz w:val="28"/>
          <w:szCs w:val="28"/>
        </w:rPr>
        <w:t>организаций</w:t>
      </w:r>
      <w:r w:rsidR="00CD7133">
        <w:rPr>
          <w:rStyle w:val="aa"/>
          <w:b/>
          <w:bCs/>
          <w:color w:val="auto"/>
          <w:sz w:val="28"/>
          <w:szCs w:val="28"/>
        </w:rPr>
        <w:t xml:space="preserve"> </w:t>
      </w:r>
      <w:r w:rsidRPr="0038084C">
        <w:rPr>
          <w:rStyle w:val="aa"/>
          <w:b/>
          <w:bCs/>
          <w:color w:val="auto"/>
          <w:sz w:val="28"/>
          <w:szCs w:val="28"/>
        </w:rPr>
        <w:t>культуры</w:t>
      </w:r>
      <w:r w:rsidR="00CD7133">
        <w:rPr>
          <w:rStyle w:val="aa"/>
          <w:b/>
          <w:bCs/>
          <w:color w:val="auto"/>
          <w:sz w:val="28"/>
          <w:szCs w:val="28"/>
        </w:rPr>
        <w:t xml:space="preserve"> </w:t>
      </w:r>
      <w:r w:rsidRPr="0038084C">
        <w:rPr>
          <w:rStyle w:val="aa"/>
          <w:b/>
          <w:bCs/>
          <w:color w:val="auto"/>
          <w:sz w:val="28"/>
          <w:szCs w:val="28"/>
        </w:rPr>
        <w:t>в</w:t>
      </w:r>
      <w:r w:rsidR="00CD7133">
        <w:rPr>
          <w:rStyle w:val="aa"/>
          <w:b/>
          <w:bCs/>
          <w:color w:val="auto"/>
          <w:sz w:val="28"/>
          <w:szCs w:val="28"/>
        </w:rPr>
        <w:t xml:space="preserve"> </w:t>
      </w:r>
      <w:r w:rsidRPr="0038084C">
        <w:rPr>
          <w:rStyle w:val="aa"/>
          <w:b/>
          <w:bCs/>
          <w:color w:val="auto"/>
          <w:sz w:val="28"/>
          <w:szCs w:val="28"/>
        </w:rPr>
        <w:t>сети</w:t>
      </w:r>
      <w:r w:rsidR="00CD7133">
        <w:rPr>
          <w:rStyle w:val="aa"/>
          <w:b/>
          <w:bCs/>
          <w:color w:val="auto"/>
          <w:sz w:val="28"/>
          <w:szCs w:val="28"/>
        </w:rPr>
        <w:t xml:space="preserve"> </w:t>
      </w:r>
      <w:r w:rsidRPr="0038084C">
        <w:rPr>
          <w:rStyle w:val="aa"/>
          <w:b/>
          <w:bCs/>
          <w:color w:val="auto"/>
          <w:sz w:val="28"/>
          <w:szCs w:val="28"/>
        </w:rPr>
        <w:t>"Интернет"</w:t>
      </w:r>
      <w:bookmarkEnd w:id="13"/>
    </w:p>
    <w:p w:rsidR="00041D47" w:rsidRPr="0038084C" w:rsidRDefault="00041D47" w:rsidP="00041D47">
      <w:pPr>
        <w:rPr>
          <w:rFonts w:ascii="Times New Roman" w:hAnsi="Times New Roman" w:cs="Times New Roman"/>
          <w:sz w:val="24"/>
          <w:szCs w:val="24"/>
        </w:rPr>
      </w:pPr>
    </w:p>
    <w:p w:rsidR="00041D47" w:rsidRPr="0038084C" w:rsidRDefault="00041D47" w:rsidP="00041D47">
      <w:pPr>
        <w:ind w:firstLine="708"/>
        <w:jc w:val="both"/>
        <w:rPr>
          <w:rFonts w:ascii="Times New Roman" w:hAnsi="Times New Roman" w:cs="Times New Roman"/>
          <w:sz w:val="24"/>
          <w:szCs w:val="24"/>
        </w:rPr>
      </w:pP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ст.</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36.2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октября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1992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3612-1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"Основы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(Ведомости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Съезда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народных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депутатов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Верховного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Совета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1992,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2615;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Собрание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1999,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3172;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5030;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5132;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5038;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3607;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4627;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3616;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6411;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2291;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3477;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5035;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2307;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4217;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4257;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6928)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приказываю:</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Утвердить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содержанию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размещаемой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уполномоченного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исполнительной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самоуправления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согласно</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приложению</w:t>
      </w:r>
      <w:r w:rsidRPr="0038084C">
        <w:rPr>
          <w:rFonts w:ascii="Times New Roman" w:hAnsi="Times New Roman" w:cs="Times New Roman"/>
          <w:sz w:val="24"/>
          <w:szCs w:val="24"/>
        </w:rPr>
        <w:t>.</w:t>
      </w:r>
    </w:p>
    <w:p w:rsidR="00041D47" w:rsidRPr="0038084C" w:rsidRDefault="00041D47" w:rsidP="00041D47">
      <w:pPr>
        <w:jc w:val="both"/>
        <w:rPr>
          <w:rFonts w:ascii="Times New Roman" w:hAnsi="Times New Roman" w:cs="Times New Roman"/>
          <w:sz w:val="24"/>
          <w:szCs w:val="24"/>
        </w:rPr>
      </w:pPr>
      <w:bookmarkStart w:id="14" w:name="sub_2"/>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Контроль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исполнением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приказа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возложить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первого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заместителя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Министра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Аристархова</w:t>
      </w:r>
    </w:p>
    <w:bookmarkEnd w:id="14"/>
    <w:p w:rsidR="00041D47" w:rsidRPr="0038084C" w:rsidRDefault="00041D47" w:rsidP="00041D47">
      <w:pPr>
        <w:jc w:val="both"/>
        <w:rPr>
          <w:rFonts w:ascii="Times New Roman" w:hAnsi="Times New Roman" w:cs="Times New Roman"/>
          <w:sz w:val="24"/>
          <w:szCs w:val="24"/>
        </w:rPr>
      </w:pPr>
    </w:p>
    <w:tbl>
      <w:tblPr>
        <w:tblW w:w="0" w:type="auto"/>
        <w:tblInd w:w="108" w:type="dxa"/>
        <w:tblLook w:val="0000"/>
      </w:tblPr>
      <w:tblGrid>
        <w:gridCol w:w="6251"/>
        <w:gridCol w:w="3212"/>
      </w:tblGrid>
      <w:tr w:rsidR="00041D47" w:rsidRPr="0038084C" w:rsidTr="00041D47">
        <w:tc>
          <w:tcPr>
            <w:tcW w:w="6867" w:type="dxa"/>
            <w:tcBorders>
              <w:top w:val="nil"/>
              <w:left w:val="nil"/>
              <w:bottom w:val="nil"/>
              <w:right w:val="nil"/>
            </w:tcBorders>
            <w:vAlign w:val="bottom"/>
          </w:tcPr>
          <w:p w:rsidR="00041D47" w:rsidRPr="0038084C" w:rsidRDefault="00041D47" w:rsidP="00041D47">
            <w:pPr>
              <w:pStyle w:val="ac"/>
              <w:rPr>
                <w:rFonts w:ascii="Times New Roman" w:hAnsi="Times New Roman" w:cs="Times New Roman"/>
              </w:rPr>
            </w:pPr>
            <w:r w:rsidRPr="0038084C">
              <w:rPr>
                <w:rFonts w:ascii="Times New Roman" w:hAnsi="Times New Roman" w:cs="Times New Roman"/>
              </w:rPr>
              <w:t>Министр</w:t>
            </w:r>
          </w:p>
        </w:tc>
        <w:tc>
          <w:tcPr>
            <w:tcW w:w="3432" w:type="dxa"/>
            <w:tcBorders>
              <w:top w:val="nil"/>
              <w:left w:val="nil"/>
              <w:bottom w:val="nil"/>
              <w:right w:val="nil"/>
            </w:tcBorders>
            <w:vAlign w:val="bottom"/>
          </w:tcPr>
          <w:p w:rsidR="00041D47" w:rsidRPr="0038084C" w:rsidRDefault="00041D47" w:rsidP="00041D47">
            <w:pPr>
              <w:pStyle w:val="ab"/>
              <w:jc w:val="right"/>
              <w:rPr>
                <w:rFonts w:ascii="Times New Roman" w:hAnsi="Times New Roman" w:cs="Times New Roman"/>
              </w:rPr>
            </w:pPr>
            <w:r w:rsidRPr="0038084C">
              <w:rPr>
                <w:rFonts w:ascii="Times New Roman" w:hAnsi="Times New Roman" w:cs="Times New Roman"/>
              </w:rPr>
              <w:t>В.Р.</w:t>
            </w:r>
            <w:r w:rsidR="00CD7133">
              <w:rPr>
                <w:rFonts w:ascii="Times New Roman" w:hAnsi="Times New Roman" w:cs="Times New Roman"/>
              </w:rPr>
              <w:t xml:space="preserve"> </w:t>
            </w:r>
            <w:r w:rsidRPr="0038084C">
              <w:rPr>
                <w:rFonts w:ascii="Times New Roman" w:hAnsi="Times New Roman" w:cs="Times New Roman"/>
              </w:rPr>
              <w:t>Мединский</w:t>
            </w:r>
          </w:p>
        </w:tc>
      </w:tr>
    </w:tbl>
    <w:p w:rsidR="00041D47" w:rsidRPr="0038084C" w:rsidRDefault="00041D47" w:rsidP="00041D47">
      <w:pPr>
        <w:rPr>
          <w:rFonts w:ascii="Times New Roman" w:hAnsi="Times New Roman" w:cs="Times New Roman"/>
          <w:sz w:val="24"/>
          <w:szCs w:val="24"/>
        </w:rPr>
      </w:pPr>
    </w:p>
    <w:p w:rsidR="00041D47" w:rsidRPr="0038084C" w:rsidRDefault="00041D47" w:rsidP="00041D47">
      <w:pPr>
        <w:pStyle w:val="ac"/>
        <w:rPr>
          <w:rFonts w:ascii="Times New Roman" w:hAnsi="Times New Roman" w:cs="Times New Roman"/>
        </w:rPr>
      </w:pPr>
      <w:r w:rsidRPr="0038084C">
        <w:rPr>
          <w:rFonts w:ascii="Times New Roman" w:hAnsi="Times New Roman" w:cs="Times New Roman"/>
        </w:rPr>
        <w:t>Зарегистрировано</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Минюсте</w:t>
      </w:r>
      <w:r w:rsidR="00CD7133">
        <w:rPr>
          <w:rFonts w:ascii="Times New Roman" w:hAnsi="Times New Roman" w:cs="Times New Roman"/>
        </w:rPr>
        <w:t xml:space="preserve"> </w:t>
      </w:r>
      <w:r w:rsidRPr="0038084C">
        <w:rPr>
          <w:rFonts w:ascii="Times New Roman" w:hAnsi="Times New Roman" w:cs="Times New Roman"/>
        </w:rPr>
        <w:t>РФ</w:t>
      </w:r>
      <w:r w:rsidR="00CD7133">
        <w:rPr>
          <w:rFonts w:ascii="Times New Roman" w:hAnsi="Times New Roman" w:cs="Times New Roman"/>
        </w:rPr>
        <w:t xml:space="preserve"> </w:t>
      </w:r>
      <w:r w:rsidRPr="0038084C">
        <w:rPr>
          <w:rFonts w:ascii="Times New Roman" w:hAnsi="Times New Roman" w:cs="Times New Roman"/>
        </w:rPr>
        <w:t>8</w:t>
      </w:r>
      <w:r w:rsidR="00CD7133">
        <w:rPr>
          <w:rFonts w:ascii="Times New Roman" w:hAnsi="Times New Roman" w:cs="Times New Roman"/>
        </w:rPr>
        <w:t xml:space="preserve"> </w:t>
      </w:r>
      <w:r w:rsidRPr="0038084C">
        <w:rPr>
          <w:rFonts w:ascii="Times New Roman" w:hAnsi="Times New Roman" w:cs="Times New Roman"/>
        </w:rPr>
        <w:t>мая</w:t>
      </w:r>
      <w:r w:rsidR="00CD7133">
        <w:rPr>
          <w:rFonts w:ascii="Times New Roman" w:hAnsi="Times New Roman" w:cs="Times New Roman"/>
        </w:rPr>
        <w:t xml:space="preserve"> </w:t>
      </w:r>
      <w:r w:rsidRPr="0038084C">
        <w:rPr>
          <w:rFonts w:ascii="Times New Roman" w:hAnsi="Times New Roman" w:cs="Times New Roman"/>
        </w:rPr>
        <w:t>2015</w:t>
      </w:r>
      <w:r w:rsidR="00CD7133">
        <w:rPr>
          <w:rFonts w:ascii="Times New Roman" w:hAnsi="Times New Roman" w:cs="Times New Roman"/>
        </w:rPr>
        <w:t xml:space="preserve"> </w:t>
      </w:r>
      <w:r w:rsidRPr="0038084C">
        <w:rPr>
          <w:rFonts w:ascii="Times New Roman" w:hAnsi="Times New Roman" w:cs="Times New Roman"/>
        </w:rPr>
        <w:t>г.</w:t>
      </w:r>
    </w:p>
    <w:p w:rsidR="00041D47" w:rsidRPr="0038084C" w:rsidRDefault="00041D47" w:rsidP="00041D47">
      <w:pPr>
        <w:pStyle w:val="ac"/>
        <w:rPr>
          <w:rFonts w:ascii="Times New Roman" w:hAnsi="Times New Roman" w:cs="Times New Roman"/>
        </w:rPr>
      </w:pPr>
      <w:r w:rsidRPr="0038084C">
        <w:rPr>
          <w:rFonts w:ascii="Times New Roman" w:hAnsi="Times New Roman" w:cs="Times New Roman"/>
        </w:rPr>
        <w:t>Регистрационный</w:t>
      </w:r>
      <w:r w:rsidR="00CD7133">
        <w:rPr>
          <w:rFonts w:ascii="Times New Roman" w:hAnsi="Times New Roman" w:cs="Times New Roman"/>
        </w:rPr>
        <w:t xml:space="preserve"> </w:t>
      </w:r>
      <w:r w:rsidRPr="0038084C">
        <w:rPr>
          <w:rFonts w:ascii="Times New Roman" w:hAnsi="Times New Roman" w:cs="Times New Roman"/>
        </w:rPr>
        <w:t>N</w:t>
      </w:r>
      <w:r w:rsidR="00CD7133">
        <w:rPr>
          <w:rFonts w:ascii="Times New Roman" w:hAnsi="Times New Roman" w:cs="Times New Roman"/>
        </w:rPr>
        <w:t xml:space="preserve"> </w:t>
      </w:r>
      <w:r w:rsidRPr="0038084C">
        <w:rPr>
          <w:rFonts w:ascii="Times New Roman" w:hAnsi="Times New Roman" w:cs="Times New Roman"/>
        </w:rPr>
        <w:t>37187</w:t>
      </w:r>
    </w:p>
    <w:p w:rsidR="00041D47" w:rsidRPr="0038084C" w:rsidRDefault="00041D47" w:rsidP="00041D47">
      <w:pPr>
        <w:rPr>
          <w:rFonts w:ascii="Times New Roman" w:hAnsi="Times New Roman" w:cs="Times New Roman"/>
          <w:sz w:val="24"/>
          <w:szCs w:val="24"/>
        </w:rPr>
      </w:pPr>
    </w:p>
    <w:p w:rsidR="00041D47" w:rsidRPr="0038084C" w:rsidRDefault="00041D47">
      <w:pPr>
        <w:rPr>
          <w:rStyle w:val="a9"/>
          <w:rFonts w:ascii="Times New Roman" w:hAnsi="Times New Roman" w:cs="Times New Roman"/>
          <w:bCs w:val="0"/>
          <w:sz w:val="24"/>
          <w:szCs w:val="24"/>
        </w:rPr>
      </w:pPr>
      <w:r w:rsidRPr="0038084C">
        <w:rPr>
          <w:rStyle w:val="a9"/>
          <w:rFonts w:ascii="Times New Roman" w:hAnsi="Times New Roman" w:cs="Times New Roman"/>
          <w:bCs w:val="0"/>
          <w:sz w:val="24"/>
          <w:szCs w:val="24"/>
        </w:rPr>
        <w:br w:type="page"/>
      </w:r>
    </w:p>
    <w:p w:rsidR="00041D47" w:rsidRPr="0038084C" w:rsidRDefault="00041D47" w:rsidP="00041D47">
      <w:pPr>
        <w:ind w:firstLine="698"/>
        <w:jc w:val="right"/>
        <w:rPr>
          <w:rFonts w:ascii="Times New Roman" w:hAnsi="Times New Roman" w:cs="Times New Roman"/>
          <w:sz w:val="24"/>
          <w:szCs w:val="24"/>
        </w:rPr>
      </w:pPr>
      <w:r w:rsidRPr="0038084C">
        <w:rPr>
          <w:rStyle w:val="a9"/>
          <w:rFonts w:ascii="Times New Roman" w:hAnsi="Times New Roman" w:cs="Times New Roman"/>
          <w:bCs w:val="0"/>
          <w:color w:val="auto"/>
          <w:sz w:val="24"/>
          <w:szCs w:val="24"/>
        </w:rPr>
        <w:lastRenderedPageBreak/>
        <w:t>Приложение</w:t>
      </w:r>
      <w:r w:rsidRPr="0038084C">
        <w:rPr>
          <w:rStyle w:val="a9"/>
          <w:rFonts w:ascii="Times New Roman" w:hAnsi="Times New Roman" w:cs="Times New Roman"/>
          <w:bCs w:val="0"/>
          <w:color w:val="auto"/>
          <w:sz w:val="24"/>
          <w:szCs w:val="24"/>
        </w:rPr>
        <w:br/>
        <w:t>к</w:t>
      </w:r>
      <w:r w:rsidR="00CD7133">
        <w:rPr>
          <w:rStyle w:val="a9"/>
          <w:rFonts w:ascii="Times New Roman" w:hAnsi="Times New Roman" w:cs="Times New Roman"/>
          <w:bCs w:val="0"/>
          <w:color w:val="auto"/>
          <w:sz w:val="24"/>
          <w:szCs w:val="24"/>
        </w:rPr>
        <w:t xml:space="preserve"> </w:t>
      </w:r>
      <w:r w:rsidRPr="0038084C">
        <w:rPr>
          <w:rStyle w:val="aa"/>
          <w:rFonts w:ascii="Times New Roman" w:hAnsi="Times New Roman" w:cs="Times New Roman"/>
          <w:color w:val="auto"/>
          <w:sz w:val="24"/>
          <w:szCs w:val="24"/>
        </w:rPr>
        <w:t>приказу</w:t>
      </w:r>
      <w:r w:rsidR="00CD7133">
        <w:rPr>
          <w:rStyle w:val="a9"/>
          <w:rFonts w:ascii="Times New Roman" w:hAnsi="Times New Roman" w:cs="Times New Roman"/>
          <w:bCs w:val="0"/>
          <w:color w:val="auto"/>
          <w:sz w:val="24"/>
          <w:szCs w:val="24"/>
        </w:rPr>
        <w:t xml:space="preserve"> </w:t>
      </w:r>
      <w:r w:rsidRPr="0038084C">
        <w:rPr>
          <w:rStyle w:val="a9"/>
          <w:rFonts w:ascii="Times New Roman" w:hAnsi="Times New Roman" w:cs="Times New Roman"/>
          <w:bCs w:val="0"/>
          <w:color w:val="auto"/>
          <w:sz w:val="24"/>
          <w:szCs w:val="24"/>
        </w:rPr>
        <w:t>Министерства</w:t>
      </w:r>
      <w:r w:rsidR="00CD7133">
        <w:rPr>
          <w:rStyle w:val="a9"/>
          <w:rFonts w:ascii="Times New Roman" w:hAnsi="Times New Roman" w:cs="Times New Roman"/>
          <w:bCs w:val="0"/>
          <w:color w:val="auto"/>
          <w:sz w:val="24"/>
          <w:szCs w:val="24"/>
        </w:rPr>
        <w:t xml:space="preserve"> </w:t>
      </w:r>
      <w:r w:rsidRPr="0038084C">
        <w:rPr>
          <w:rStyle w:val="a9"/>
          <w:rFonts w:ascii="Times New Roman" w:hAnsi="Times New Roman" w:cs="Times New Roman"/>
          <w:bCs w:val="0"/>
          <w:color w:val="auto"/>
          <w:sz w:val="24"/>
          <w:szCs w:val="24"/>
        </w:rPr>
        <w:t>культуры</w:t>
      </w:r>
      <w:r w:rsidR="00CD7133">
        <w:rPr>
          <w:rStyle w:val="a9"/>
          <w:rFonts w:ascii="Times New Roman" w:hAnsi="Times New Roman" w:cs="Times New Roman"/>
          <w:bCs w:val="0"/>
          <w:color w:val="auto"/>
          <w:sz w:val="24"/>
          <w:szCs w:val="24"/>
        </w:rPr>
        <w:t xml:space="preserve"> </w:t>
      </w:r>
      <w:r w:rsidRPr="0038084C">
        <w:rPr>
          <w:rStyle w:val="a9"/>
          <w:rFonts w:ascii="Times New Roman" w:hAnsi="Times New Roman" w:cs="Times New Roman"/>
          <w:bCs w:val="0"/>
          <w:color w:val="auto"/>
          <w:sz w:val="24"/>
          <w:szCs w:val="24"/>
        </w:rPr>
        <w:t>РФ</w:t>
      </w:r>
      <w:r w:rsidRPr="0038084C">
        <w:rPr>
          <w:rStyle w:val="a9"/>
          <w:rFonts w:ascii="Times New Roman" w:hAnsi="Times New Roman" w:cs="Times New Roman"/>
          <w:bCs w:val="0"/>
          <w:color w:val="auto"/>
          <w:sz w:val="24"/>
          <w:szCs w:val="24"/>
        </w:rPr>
        <w:br/>
        <w:t>от</w:t>
      </w:r>
      <w:r w:rsidR="00CD7133">
        <w:rPr>
          <w:rStyle w:val="a9"/>
          <w:rFonts w:ascii="Times New Roman" w:hAnsi="Times New Roman" w:cs="Times New Roman"/>
          <w:bCs w:val="0"/>
          <w:color w:val="auto"/>
          <w:sz w:val="24"/>
          <w:szCs w:val="24"/>
        </w:rPr>
        <w:t xml:space="preserve"> </w:t>
      </w:r>
      <w:r w:rsidRPr="0038084C">
        <w:rPr>
          <w:rStyle w:val="a9"/>
          <w:rFonts w:ascii="Times New Roman" w:hAnsi="Times New Roman" w:cs="Times New Roman"/>
          <w:bCs w:val="0"/>
          <w:color w:val="auto"/>
          <w:sz w:val="24"/>
          <w:szCs w:val="24"/>
        </w:rPr>
        <w:t>20</w:t>
      </w:r>
      <w:r w:rsidR="00CD7133">
        <w:rPr>
          <w:rStyle w:val="a9"/>
          <w:rFonts w:ascii="Times New Roman" w:hAnsi="Times New Roman" w:cs="Times New Roman"/>
          <w:bCs w:val="0"/>
          <w:color w:val="auto"/>
          <w:sz w:val="24"/>
          <w:szCs w:val="24"/>
        </w:rPr>
        <w:t xml:space="preserve"> </w:t>
      </w:r>
      <w:r w:rsidRPr="0038084C">
        <w:rPr>
          <w:rStyle w:val="a9"/>
          <w:rFonts w:ascii="Times New Roman" w:hAnsi="Times New Roman" w:cs="Times New Roman"/>
          <w:bCs w:val="0"/>
          <w:color w:val="auto"/>
          <w:sz w:val="24"/>
          <w:szCs w:val="24"/>
        </w:rPr>
        <w:t>февраля</w:t>
      </w:r>
      <w:r w:rsidR="00CD7133">
        <w:rPr>
          <w:rStyle w:val="a9"/>
          <w:rFonts w:ascii="Times New Roman" w:hAnsi="Times New Roman" w:cs="Times New Roman"/>
          <w:bCs w:val="0"/>
          <w:color w:val="auto"/>
          <w:sz w:val="24"/>
          <w:szCs w:val="24"/>
        </w:rPr>
        <w:t xml:space="preserve"> </w:t>
      </w:r>
      <w:r w:rsidRPr="0038084C">
        <w:rPr>
          <w:rStyle w:val="a9"/>
          <w:rFonts w:ascii="Times New Roman" w:hAnsi="Times New Roman" w:cs="Times New Roman"/>
          <w:bCs w:val="0"/>
          <w:color w:val="auto"/>
          <w:sz w:val="24"/>
          <w:szCs w:val="24"/>
        </w:rPr>
        <w:t>2015</w:t>
      </w:r>
      <w:r w:rsidR="00CD7133">
        <w:rPr>
          <w:rStyle w:val="a9"/>
          <w:rFonts w:ascii="Times New Roman" w:hAnsi="Times New Roman" w:cs="Times New Roman"/>
          <w:bCs w:val="0"/>
          <w:color w:val="auto"/>
          <w:sz w:val="24"/>
          <w:szCs w:val="24"/>
        </w:rPr>
        <w:t xml:space="preserve"> </w:t>
      </w:r>
      <w:r w:rsidRPr="0038084C">
        <w:rPr>
          <w:rStyle w:val="a9"/>
          <w:rFonts w:ascii="Times New Roman" w:hAnsi="Times New Roman" w:cs="Times New Roman"/>
          <w:bCs w:val="0"/>
          <w:color w:val="auto"/>
          <w:sz w:val="24"/>
          <w:szCs w:val="24"/>
        </w:rPr>
        <w:t>г.</w:t>
      </w:r>
      <w:r w:rsidR="00CD7133">
        <w:rPr>
          <w:rStyle w:val="a9"/>
          <w:rFonts w:ascii="Times New Roman" w:hAnsi="Times New Roman" w:cs="Times New Roman"/>
          <w:bCs w:val="0"/>
          <w:color w:val="auto"/>
          <w:sz w:val="24"/>
          <w:szCs w:val="24"/>
        </w:rPr>
        <w:t xml:space="preserve"> </w:t>
      </w:r>
      <w:r w:rsidRPr="0038084C">
        <w:rPr>
          <w:rStyle w:val="a9"/>
          <w:rFonts w:ascii="Times New Roman" w:hAnsi="Times New Roman" w:cs="Times New Roman"/>
          <w:bCs w:val="0"/>
          <w:color w:val="auto"/>
          <w:sz w:val="24"/>
          <w:szCs w:val="24"/>
        </w:rPr>
        <w:t>N</w:t>
      </w:r>
      <w:r w:rsidR="00CD7133">
        <w:rPr>
          <w:rStyle w:val="a9"/>
          <w:rFonts w:ascii="Times New Roman" w:hAnsi="Times New Roman" w:cs="Times New Roman"/>
          <w:bCs w:val="0"/>
          <w:color w:val="auto"/>
          <w:sz w:val="24"/>
          <w:szCs w:val="24"/>
        </w:rPr>
        <w:t xml:space="preserve"> </w:t>
      </w:r>
      <w:r w:rsidRPr="0038084C">
        <w:rPr>
          <w:rStyle w:val="a9"/>
          <w:rFonts w:ascii="Times New Roman" w:hAnsi="Times New Roman" w:cs="Times New Roman"/>
          <w:bCs w:val="0"/>
          <w:color w:val="auto"/>
          <w:sz w:val="24"/>
          <w:szCs w:val="24"/>
        </w:rPr>
        <w:t>277</w:t>
      </w:r>
    </w:p>
    <w:p w:rsidR="00041D47" w:rsidRPr="0038084C" w:rsidRDefault="00041D47" w:rsidP="00041D47">
      <w:pPr>
        <w:rPr>
          <w:rFonts w:ascii="Times New Roman" w:hAnsi="Times New Roman" w:cs="Times New Roman"/>
          <w:sz w:val="24"/>
          <w:szCs w:val="24"/>
        </w:rPr>
      </w:pPr>
    </w:p>
    <w:p w:rsidR="00041D47" w:rsidRPr="004218EF" w:rsidRDefault="00041D47" w:rsidP="004218EF">
      <w:pPr>
        <w:pStyle w:val="3"/>
        <w:jc w:val="center"/>
        <w:rPr>
          <w:sz w:val="24"/>
          <w:szCs w:val="24"/>
        </w:rPr>
      </w:pPr>
      <w:bookmarkStart w:id="15" w:name="_Toc37423985"/>
      <w:r w:rsidRPr="004218EF">
        <w:rPr>
          <w:sz w:val="24"/>
          <w:szCs w:val="24"/>
        </w:rPr>
        <w:t>Требования</w:t>
      </w:r>
      <w:r w:rsidR="00CD7133" w:rsidRPr="004218EF">
        <w:rPr>
          <w:sz w:val="24"/>
          <w:szCs w:val="24"/>
        </w:rPr>
        <w:t xml:space="preserve"> </w:t>
      </w:r>
      <w:r w:rsidRPr="004218EF">
        <w:rPr>
          <w:sz w:val="24"/>
          <w:szCs w:val="24"/>
        </w:rPr>
        <w:t>к</w:t>
      </w:r>
      <w:r w:rsidR="00CD7133" w:rsidRPr="004218EF">
        <w:rPr>
          <w:sz w:val="24"/>
          <w:szCs w:val="24"/>
        </w:rPr>
        <w:t xml:space="preserve"> </w:t>
      </w:r>
      <w:r w:rsidRPr="004218EF">
        <w:rPr>
          <w:sz w:val="24"/>
          <w:szCs w:val="24"/>
        </w:rPr>
        <w:t>содержанию</w:t>
      </w:r>
      <w:r w:rsidR="00CD7133" w:rsidRPr="004218EF">
        <w:rPr>
          <w:sz w:val="24"/>
          <w:szCs w:val="24"/>
        </w:rPr>
        <w:t xml:space="preserve"> </w:t>
      </w:r>
      <w:r w:rsidRPr="004218EF">
        <w:rPr>
          <w:sz w:val="24"/>
          <w:szCs w:val="24"/>
        </w:rPr>
        <w:t>и</w:t>
      </w:r>
      <w:r w:rsidR="00CD7133" w:rsidRPr="004218EF">
        <w:rPr>
          <w:sz w:val="24"/>
          <w:szCs w:val="24"/>
        </w:rPr>
        <w:t xml:space="preserve"> </w:t>
      </w:r>
      <w:r w:rsidRPr="004218EF">
        <w:rPr>
          <w:sz w:val="24"/>
          <w:szCs w:val="24"/>
        </w:rPr>
        <w:t>форме</w:t>
      </w:r>
      <w:r w:rsidR="00CD7133" w:rsidRPr="004218EF">
        <w:rPr>
          <w:sz w:val="24"/>
          <w:szCs w:val="24"/>
        </w:rPr>
        <w:t xml:space="preserve"> </w:t>
      </w:r>
      <w:r w:rsidRPr="004218EF">
        <w:rPr>
          <w:sz w:val="24"/>
          <w:szCs w:val="24"/>
        </w:rPr>
        <w:t>предоставления</w:t>
      </w:r>
      <w:r w:rsidR="00CD7133" w:rsidRPr="004218EF">
        <w:rPr>
          <w:sz w:val="24"/>
          <w:szCs w:val="24"/>
        </w:rPr>
        <w:t xml:space="preserve"> </w:t>
      </w:r>
      <w:r w:rsidRPr="004218EF">
        <w:rPr>
          <w:sz w:val="24"/>
          <w:szCs w:val="24"/>
        </w:rPr>
        <w:t>информации</w:t>
      </w:r>
      <w:r w:rsidR="00CD7133" w:rsidRPr="004218EF">
        <w:rPr>
          <w:sz w:val="24"/>
          <w:szCs w:val="24"/>
        </w:rPr>
        <w:t xml:space="preserve"> </w:t>
      </w:r>
      <w:r w:rsidRPr="004218EF">
        <w:rPr>
          <w:sz w:val="24"/>
          <w:szCs w:val="24"/>
        </w:rPr>
        <w:t>о</w:t>
      </w:r>
      <w:r w:rsidR="00CD7133" w:rsidRPr="004218EF">
        <w:rPr>
          <w:sz w:val="24"/>
          <w:szCs w:val="24"/>
        </w:rPr>
        <w:t xml:space="preserve"> </w:t>
      </w:r>
      <w:r w:rsidRPr="004218EF">
        <w:rPr>
          <w:sz w:val="24"/>
          <w:szCs w:val="24"/>
        </w:rPr>
        <w:t>деятельности</w:t>
      </w:r>
      <w:r w:rsidR="00CD7133" w:rsidRPr="004218EF">
        <w:rPr>
          <w:sz w:val="24"/>
          <w:szCs w:val="24"/>
        </w:rPr>
        <w:t xml:space="preserve"> </w:t>
      </w:r>
      <w:r w:rsidRPr="004218EF">
        <w:rPr>
          <w:sz w:val="24"/>
          <w:szCs w:val="24"/>
        </w:rPr>
        <w:t>организаций</w:t>
      </w:r>
      <w:r w:rsidR="00CD7133" w:rsidRPr="004218EF">
        <w:rPr>
          <w:sz w:val="24"/>
          <w:szCs w:val="24"/>
        </w:rPr>
        <w:t xml:space="preserve"> </w:t>
      </w:r>
      <w:r w:rsidRPr="004218EF">
        <w:rPr>
          <w:sz w:val="24"/>
          <w:szCs w:val="24"/>
        </w:rPr>
        <w:t>культуры,</w:t>
      </w:r>
      <w:r w:rsidR="00CD7133" w:rsidRPr="004218EF">
        <w:rPr>
          <w:sz w:val="24"/>
          <w:szCs w:val="24"/>
        </w:rPr>
        <w:t xml:space="preserve"> </w:t>
      </w:r>
      <w:r w:rsidRPr="004218EF">
        <w:rPr>
          <w:sz w:val="24"/>
          <w:szCs w:val="24"/>
        </w:rPr>
        <w:t>размещаемой</w:t>
      </w:r>
      <w:r w:rsidR="00CD7133" w:rsidRPr="004218EF">
        <w:rPr>
          <w:sz w:val="24"/>
          <w:szCs w:val="24"/>
        </w:rPr>
        <w:t xml:space="preserve"> </w:t>
      </w:r>
      <w:r w:rsidRPr="004218EF">
        <w:rPr>
          <w:sz w:val="24"/>
          <w:szCs w:val="24"/>
        </w:rPr>
        <w:t>на</w:t>
      </w:r>
      <w:r w:rsidR="00CD7133" w:rsidRPr="004218EF">
        <w:rPr>
          <w:sz w:val="24"/>
          <w:szCs w:val="24"/>
        </w:rPr>
        <w:t xml:space="preserve"> </w:t>
      </w:r>
      <w:r w:rsidRPr="004218EF">
        <w:rPr>
          <w:sz w:val="24"/>
          <w:szCs w:val="24"/>
        </w:rPr>
        <w:t>официальных</w:t>
      </w:r>
      <w:r w:rsidR="00CD7133" w:rsidRPr="004218EF">
        <w:rPr>
          <w:sz w:val="24"/>
          <w:szCs w:val="24"/>
        </w:rPr>
        <w:t xml:space="preserve"> </w:t>
      </w:r>
      <w:r w:rsidRPr="004218EF">
        <w:rPr>
          <w:sz w:val="24"/>
          <w:szCs w:val="24"/>
        </w:rPr>
        <w:t>сайтах</w:t>
      </w:r>
      <w:r w:rsidR="00CD7133" w:rsidRPr="004218EF">
        <w:rPr>
          <w:sz w:val="24"/>
          <w:szCs w:val="24"/>
        </w:rPr>
        <w:t xml:space="preserve"> </w:t>
      </w:r>
      <w:r w:rsidRPr="004218EF">
        <w:rPr>
          <w:sz w:val="24"/>
          <w:szCs w:val="24"/>
        </w:rPr>
        <w:t>уполномоченного</w:t>
      </w:r>
      <w:r w:rsidR="00CD7133" w:rsidRPr="004218EF">
        <w:rPr>
          <w:sz w:val="24"/>
          <w:szCs w:val="24"/>
        </w:rPr>
        <w:t xml:space="preserve"> </w:t>
      </w:r>
      <w:r w:rsidRPr="004218EF">
        <w:rPr>
          <w:sz w:val="24"/>
          <w:szCs w:val="24"/>
        </w:rPr>
        <w:t>федерального</w:t>
      </w:r>
      <w:r w:rsidR="00CD7133" w:rsidRPr="004218EF">
        <w:rPr>
          <w:sz w:val="24"/>
          <w:szCs w:val="24"/>
        </w:rPr>
        <w:t xml:space="preserve"> </w:t>
      </w:r>
      <w:r w:rsidRPr="004218EF">
        <w:rPr>
          <w:sz w:val="24"/>
          <w:szCs w:val="24"/>
        </w:rPr>
        <w:t>органа</w:t>
      </w:r>
      <w:r w:rsidR="00CD7133" w:rsidRPr="004218EF">
        <w:rPr>
          <w:sz w:val="24"/>
          <w:szCs w:val="24"/>
        </w:rPr>
        <w:t xml:space="preserve"> </w:t>
      </w:r>
      <w:r w:rsidRPr="004218EF">
        <w:rPr>
          <w:sz w:val="24"/>
          <w:szCs w:val="24"/>
        </w:rPr>
        <w:t>исполнительной</w:t>
      </w:r>
      <w:r w:rsidR="00CD7133" w:rsidRPr="004218EF">
        <w:rPr>
          <w:sz w:val="24"/>
          <w:szCs w:val="24"/>
        </w:rPr>
        <w:t xml:space="preserve"> </w:t>
      </w:r>
      <w:r w:rsidRPr="004218EF">
        <w:rPr>
          <w:sz w:val="24"/>
          <w:szCs w:val="24"/>
        </w:rPr>
        <w:t>власти,</w:t>
      </w:r>
      <w:r w:rsidR="00CD7133" w:rsidRPr="004218EF">
        <w:rPr>
          <w:sz w:val="24"/>
          <w:szCs w:val="24"/>
        </w:rPr>
        <w:t xml:space="preserve"> </w:t>
      </w:r>
      <w:r w:rsidRPr="004218EF">
        <w:rPr>
          <w:sz w:val="24"/>
          <w:szCs w:val="24"/>
        </w:rPr>
        <w:t>органов</w:t>
      </w:r>
      <w:r w:rsidR="00CD7133" w:rsidRPr="004218EF">
        <w:rPr>
          <w:sz w:val="24"/>
          <w:szCs w:val="24"/>
        </w:rPr>
        <w:t xml:space="preserve"> </w:t>
      </w:r>
      <w:r w:rsidRPr="004218EF">
        <w:rPr>
          <w:sz w:val="24"/>
          <w:szCs w:val="24"/>
        </w:rPr>
        <w:t>государственной</w:t>
      </w:r>
      <w:r w:rsidR="00CD7133" w:rsidRPr="004218EF">
        <w:rPr>
          <w:sz w:val="24"/>
          <w:szCs w:val="24"/>
        </w:rPr>
        <w:t xml:space="preserve"> </w:t>
      </w:r>
      <w:r w:rsidRPr="004218EF">
        <w:rPr>
          <w:sz w:val="24"/>
          <w:szCs w:val="24"/>
        </w:rPr>
        <w:t>власти</w:t>
      </w:r>
      <w:r w:rsidR="00CD7133" w:rsidRPr="004218EF">
        <w:rPr>
          <w:sz w:val="24"/>
          <w:szCs w:val="24"/>
        </w:rPr>
        <w:t xml:space="preserve"> </w:t>
      </w:r>
      <w:r w:rsidRPr="004218EF">
        <w:rPr>
          <w:sz w:val="24"/>
          <w:szCs w:val="24"/>
        </w:rPr>
        <w:t>субъектов</w:t>
      </w:r>
      <w:r w:rsidR="00CD7133" w:rsidRPr="004218EF">
        <w:rPr>
          <w:sz w:val="24"/>
          <w:szCs w:val="24"/>
        </w:rPr>
        <w:t xml:space="preserve"> </w:t>
      </w:r>
      <w:r w:rsidRPr="004218EF">
        <w:rPr>
          <w:sz w:val="24"/>
          <w:szCs w:val="24"/>
        </w:rPr>
        <w:t>Российской</w:t>
      </w:r>
      <w:r w:rsidR="00CD7133" w:rsidRPr="004218EF">
        <w:rPr>
          <w:sz w:val="24"/>
          <w:szCs w:val="24"/>
        </w:rPr>
        <w:t xml:space="preserve"> </w:t>
      </w:r>
      <w:r w:rsidRPr="004218EF">
        <w:rPr>
          <w:sz w:val="24"/>
          <w:szCs w:val="24"/>
        </w:rPr>
        <w:t>Федерации,</w:t>
      </w:r>
      <w:r w:rsidR="00CD7133" w:rsidRPr="004218EF">
        <w:rPr>
          <w:sz w:val="24"/>
          <w:szCs w:val="24"/>
        </w:rPr>
        <w:t xml:space="preserve"> </w:t>
      </w:r>
      <w:r w:rsidRPr="004218EF">
        <w:rPr>
          <w:sz w:val="24"/>
          <w:szCs w:val="24"/>
        </w:rPr>
        <w:t>органов</w:t>
      </w:r>
      <w:r w:rsidR="00CD7133" w:rsidRPr="004218EF">
        <w:rPr>
          <w:sz w:val="24"/>
          <w:szCs w:val="24"/>
        </w:rPr>
        <w:t xml:space="preserve"> </w:t>
      </w:r>
      <w:r w:rsidRPr="004218EF">
        <w:rPr>
          <w:sz w:val="24"/>
          <w:szCs w:val="24"/>
        </w:rPr>
        <w:t>местного</w:t>
      </w:r>
      <w:r w:rsidR="00CD7133" w:rsidRPr="004218EF">
        <w:rPr>
          <w:sz w:val="24"/>
          <w:szCs w:val="24"/>
        </w:rPr>
        <w:t xml:space="preserve"> </w:t>
      </w:r>
      <w:r w:rsidRPr="004218EF">
        <w:rPr>
          <w:sz w:val="24"/>
          <w:szCs w:val="24"/>
        </w:rPr>
        <w:t>самоуправления</w:t>
      </w:r>
      <w:r w:rsidR="00CD7133" w:rsidRPr="004218EF">
        <w:rPr>
          <w:sz w:val="24"/>
          <w:szCs w:val="24"/>
        </w:rPr>
        <w:t xml:space="preserve"> </w:t>
      </w:r>
      <w:r w:rsidRPr="004218EF">
        <w:rPr>
          <w:sz w:val="24"/>
          <w:szCs w:val="24"/>
        </w:rPr>
        <w:t>и</w:t>
      </w:r>
      <w:r w:rsidR="00CD7133" w:rsidRPr="004218EF">
        <w:rPr>
          <w:sz w:val="24"/>
          <w:szCs w:val="24"/>
        </w:rPr>
        <w:t xml:space="preserve"> </w:t>
      </w:r>
      <w:r w:rsidRPr="004218EF">
        <w:rPr>
          <w:sz w:val="24"/>
          <w:szCs w:val="24"/>
        </w:rPr>
        <w:t>организаций</w:t>
      </w:r>
      <w:r w:rsidR="00CD7133" w:rsidRPr="004218EF">
        <w:rPr>
          <w:sz w:val="24"/>
          <w:szCs w:val="24"/>
        </w:rPr>
        <w:t xml:space="preserve"> </w:t>
      </w:r>
      <w:r w:rsidRPr="004218EF">
        <w:rPr>
          <w:sz w:val="24"/>
          <w:szCs w:val="24"/>
        </w:rPr>
        <w:t>культуры</w:t>
      </w:r>
      <w:r w:rsidR="00CD7133" w:rsidRPr="004218EF">
        <w:rPr>
          <w:sz w:val="24"/>
          <w:szCs w:val="24"/>
        </w:rPr>
        <w:t xml:space="preserve"> </w:t>
      </w:r>
      <w:r w:rsidRPr="004218EF">
        <w:rPr>
          <w:sz w:val="24"/>
          <w:szCs w:val="24"/>
        </w:rPr>
        <w:t>в</w:t>
      </w:r>
      <w:r w:rsidR="00CD7133" w:rsidRPr="004218EF">
        <w:rPr>
          <w:sz w:val="24"/>
          <w:szCs w:val="24"/>
        </w:rPr>
        <w:t xml:space="preserve"> </w:t>
      </w:r>
      <w:r w:rsidRPr="004218EF">
        <w:rPr>
          <w:sz w:val="24"/>
          <w:szCs w:val="24"/>
        </w:rPr>
        <w:t>сети</w:t>
      </w:r>
      <w:r w:rsidR="00CD7133" w:rsidRPr="004218EF">
        <w:rPr>
          <w:sz w:val="24"/>
          <w:szCs w:val="24"/>
        </w:rPr>
        <w:t xml:space="preserve"> </w:t>
      </w:r>
      <w:r w:rsidRPr="004218EF">
        <w:rPr>
          <w:sz w:val="24"/>
          <w:szCs w:val="24"/>
        </w:rPr>
        <w:t>"Интернет"</w:t>
      </w:r>
      <w:bookmarkEnd w:id="15"/>
    </w:p>
    <w:p w:rsidR="00041D47" w:rsidRPr="0038084C" w:rsidRDefault="00041D47" w:rsidP="00041D47">
      <w:pPr>
        <w:rPr>
          <w:rFonts w:ascii="Times New Roman" w:hAnsi="Times New Roman" w:cs="Times New Roman"/>
          <w:sz w:val="24"/>
          <w:szCs w:val="24"/>
        </w:rPr>
      </w:pP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hyperlink r:id="rId14" w:history="1">
        <w:r w:rsidRPr="0038084C">
          <w:rPr>
            <w:rStyle w:val="aa"/>
            <w:rFonts w:ascii="Times New Roman" w:hAnsi="Times New Roman" w:cs="Times New Roman"/>
            <w:color w:val="auto"/>
            <w:sz w:val="24"/>
            <w:szCs w:val="24"/>
          </w:rPr>
          <w:t>Уполномоченный</w:t>
        </w:r>
        <w:r w:rsidR="00CD7133">
          <w:rPr>
            <w:rStyle w:val="aa"/>
            <w:rFonts w:ascii="Times New Roman" w:hAnsi="Times New Roman" w:cs="Times New Roman"/>
            <w:color w:val="auto"/>
            <w:sz w:val="24"/>
            <w:szCs w:val="24"/>
          </w:rPr>
          <w:t xml:space="preserve"> </w:t>
        </w:r>
        <w:r w:rsidRPr="0038084C">
          <w:rPr>
            <w:rStyle w:val="aa"/>
            <w:rFonts w:ascii="Times New Roman" w:hAnsi="Times New Roman" w:cs="Times New Roman"/>
            <w:color w:val="auto"/>
            <w:sz w:val="24"/>
            <w:szCs w:val="24"/>
          </w:rPr>
          <w:t>федеральный</w:t>
        </w:r>
        <w:r w:rsidR="00CD7133">
          <w:rPr>
            <w:rStyle w:val="aa"/>
            <w:rFonts w:ascii="Times New Roman" w:hAnsi="Times New Roman" w:cs="Times New Roman"/>
            <w:color w:val="auto"/>
            <w:sz w:val="24"/>
            <w:szCs w:val="24"/>
          </w:rPr>
          <w:t xml:space="preserve"> </w:t>
        </w:r>
        <w:r w:rsidRPr="0038084C">
          <w:rPr>
            <w:rStyle w:val="aa"/>
            <w:rFonts w:ascii="Times New Roman" w:hAnsi="Times New Roman" w:cs="Times New Roman"/>
            <w:color w:val="auto"/>
            <w:sz w:val="24"/>
            <w:szCs w:val="24"/>
          </w:rPr>
          <w:t>орган</w:t>
        </w:r>
      </w:hyperlink>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исполнительной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самоуправления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обеспечивают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своих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техническую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выражения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мнений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получателями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w:t>
      </w:r>
      <w:r w:rsidR="00CD7133">
        <w:rPr>
          <w:rFonts w:ascii="Times New Roman" w:hAnsi="Times New Roman" w:cs="Times New Roman"/>
          <w:sz w:val="24"/>
          <w:szCs w:val="24"/>
        </w:rPr>
        <w:t xml:space="preserve"> </w:t>
      </w:r>
      <w:hyperlink r:id="rId15" w:history="1">
        <w:r w:rsidRPr="0038084C">
          <w:rPr>
            <w:rStyle w:val="aa"/>
            <w:rFonts w:ascii="Times New Roman" w:hAnsi="Times New Roman" w:cs="Times New Roman"/>
            <w:color w:val="auto"/>
            <w:sz w:val="24"/>
            <w:szCs w:val="24"/>
          </w:rPr>
          <w:t>ст.</w:t>
        </w:r>
        <w:r w:rsidR="00CD7133">
          <w:rPr>
            <w:rStyle w:val="aa"/>
            <w:rFonts w:ascii="Times New Roman" w:hAnsi="Times New Roman" w:cs="Times New Roman"/>
            <w:color w:val="auto"/>
            <w:sz w:val="24"/>
            <w:szCs w:val="24"/>
          </w:rPr>
          <w:t xml:space="preserve"> </w:t>
        </w:r>
        <w:r w:rsidRPr="0038084C">
          <w:rPr>
            <w:rStyle w:val="aa"/>
            <w:rFonts w:ascii="Times New Roman" w:hAnsi="Times New Roman" w:cs="Times New Roman"/>
            <w:color w:val="auto"/>
            <w:sz w:val="24"/>
            <w:szCs w:val="24"/>
          </w:rPr>
          <w:t>36.2</w:t>
        </w:r>
      </w:hyperlink>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октября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1992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3612-1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"Основы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(Ведомости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Съезда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народных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депутатов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Верховного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Совета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1992,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2615;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Собрание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1999,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3172;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5030;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5132;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5038;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3607;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4627;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3616;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6411;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2291;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3477;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5035;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2307;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4217;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4257;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6928).</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странице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пользователей,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количеством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переходов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главной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страницы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более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двух.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карта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удобство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навигации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поиска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возможности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удобной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пользователей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Технологические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программные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средства,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используются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функционирования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должны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круглосуточный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без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дополнительной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регистрации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ограничений.</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подлежит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обновлению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рабочих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дней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её</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создания,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внесения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соответствующих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изменений.</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hyperlink r:id="rId16" w:history="1">
        <w:r w:rsidRPr="0038084C">
          <w:rPr>
            <w:rStyle w:val="aa"/>
            <w:rFonts w:ascii="Times New Roman" w:hAnsi="Times New Roman" w:cs="Times New Roman"/>
            <w:color w:val="auto"/>
            <w:sz w:val="24"/>
            <w:szCs w:val="24"/>
          </w:rPr>
          <w:t>официальном</w:t>
        </w:r>
        <w:r w:rsidR="00CD7133">
          <w:rPr>
            <w:rStyle w:val="aa"/>
            <w:rFonts w:ascii="Times New Roman" w:hAnsi="Times New Roman" w:cs="Times New Roman"/>
            <w:color w:val="auto"/>
            <w:sz w:val="24"/>
            <w:szCs w:val="24"/>
          </w:rPr>
          <w:t xml:space="preserve"> </w:t>
        </w:r>
        <w:r w:rsidRPr="0038084C">
          <w:rPr>
            <w:rStyle w:val="aa"/>
            <w:rFonts w:ascii="Times New Roman" w:hAnsi="Times New Roman" w:cs="Times New Roman"/>
            <w:color w:val="auto"/>
            <w:sz w:val="24"/>
            <w:szCs w:val="24"/>
          </w:rPr>
          <w:t>сайте</w:t>
        </w:r>
      </w:hyperlink>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уполномоченного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исполнительной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функции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выработке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реализации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политики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нормативно-правовому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регулированию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формируется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раздел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содержащая:</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перечень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подведомственных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активной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ссылкой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lastRenderedPageBreak/>
        <w:t>перечень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активной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ссылкой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(раздел)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(либо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(раздел)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структурного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подразделения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управление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такового),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содержащий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данными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требованиями.</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(либо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структурного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подразделения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управление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такового)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формируются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разделы:</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перечень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региональных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соответствующего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активной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ссылкой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"Независимая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независимой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соответствующего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самоуправления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(либо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структурного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подразделения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самоуправления,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управление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такового)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формируются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разделы:</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перечень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соответствующего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активной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ссылкой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"Независимая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независимой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соответствующего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филиалы,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наглядной,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понятной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открытых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открытость,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актуальность,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полноту,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достоверность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простоту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понятность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восприятия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использованием,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системы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ссылок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адреса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ресурсов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содержащих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соответствующие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документы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исключением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сведений,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составляющих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государственную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иную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охраняемую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тайну).</w:t>
      </w:r>
    </w:p>
    <w:p w:rsidR="00041D47" w:rsidRPr="0038084C" w:rsidRDefault="00041D47" w:rsidP="00041D47">
      <w:pPr>
        <w:jc w:val="both"/>
        <w:rPr>
          <w:rFonts w:ascii="Times New Roman" w:hAnsi="Times New Roman" w:cs="Times New Roman"/>
          <w:sz w:val="24"/>
          <w:szCs w:val="24"/>
        </w:rPr>
      </w:pPr>
      <w:bookmarkStart w:id="16" w:name="sub_1008"/>
      <w:r w:rsidRPr="0038084C">
        <w:rPr>
          <w:rFonts w:ascii="Times New Roman" w:hAnsi="Times New Roman" w:cs="Times New Roman"/>
          <w:sz w:val="24"/>
          <w:szCs w:val="24"/>
        </w:rPr>
        <w:t>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независимой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следующем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виде:</w:t>
      </w:r>
    </w:p>
    <w:p w:rsidR="00041D47" w:rsidRPr="0038084C" w:rsidRDefault="00041D47" w:rsidP="00041D47">
      <w:pPr>
        <w:jc w:val="both"/>
        <w:rPr>
          <w:rFonts w:ascii="Times New Roman" w:hAnsi="Times New Roman" w:cs="Times New Roman"/>
          <w:sz w:val="24"/>
          <w:szCs w:val="24"/>
        </w:rPr>
      </w:pPr>
      <w:bookmarkStart w:id="17" w:name="sub_1081"/>
      <w:bookmarkEnd w:id="16"/>
      <w:r w:rsidRPr="0038084C">
        <w:rPr>
          <w:rFonts w:ascii="Times New Roman" w:hAnsi="Times New Roman" w:cs="Times New Roman"/>
          <w:sz w:val="24"/>
          <w:szCs w:val="24"/>
        </w:rPr>
        <w:t>8.1.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филиалы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наличии):</w:t>
      </w:r>
    </w:p>
    <w:bookmarkEnd w:id="17"/>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полное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сокращенное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наименование,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нахождения,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почтовый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адрес,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схема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проезда;</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дата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создания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учредителе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(учредителях);</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lastRenderedPageBreak/>
        <w:t>учредительные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документы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(копия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свидетельство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регистрации,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решение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учредителя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создании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назначении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руководителя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положения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филиалах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представительствах);</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структура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режим,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график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контактные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телефоны,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адреса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электронной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почты;</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фамилии,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должности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руководящего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состава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её</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структурных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подразделений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филиалов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наличии).</w:t>
      </w:r>
    </w:p>
    <w:p w:rsidR="00041D47" w:rsidRPr="0038084C" w:rsidRDefault="00041D47" w:rsidP="00041D47">
      <w:pPr>
        <w:jc w:val="both"/>
        <w:rPr>
          <w:rFonts w:ascii="Times New Roman" w:hAnsi="Times New Roman" w:cs="Times New Roman"/>
          <w:sz w:val="24"/>
          <w:szCs w:val="24"/>
        </w:rPr>
      </w:pPr>
      <w:bookmarkStart w:id="18" w:name="sub_1082"/>
      <w:r w:rsidRPr="0038084C">
        <w:rPr>
          <w:rFonts w:ascii="Times New Roman" w:hAnsi="Times New Roman" w:cs="Times New Roman"/>
          <w:sz w:val="24"/>
          <w:szCs w:val="24"/>
        </w:rPr>
        <w:t>8.2.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филиалы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наличии):</w:t>
      </w:r>
    </w:p>
    <w:bookmarkEnd w:id="18"/>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сведения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видах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копии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нормативных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устанавливающих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(тарифы)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либо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установления,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перечень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оказываемых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платных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(тарифы)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копия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плана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финансово-хозяйственной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установленном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порядке,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бюджетной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сметы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объеме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материально-техническом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копии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лицензий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подлежащей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лицензированию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законодательством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планируемых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мероприятиях;</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выполнении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задания,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отчет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w:t>
      </w:r>
    </w:p>
    <w:p w:rsidR="00041D47" w:rsidRPr="0038084C" w:rsidRDefault="00041D47" w:rsidP="00041D47">
      <w:pPr>
        <w:jc w:val="both"/>
        <w:rPr>
          <w:rFonts w:ascii="Times New Roman" w:hAnsi="Times New Roman" w:cs="Times New Roman"/>
          <w:sz w:val="24"/>
          <w:szCs w:val="24"/>
        </w:rPr>
      </w:pPr>
      <w:bookmarkStart w:id="19" w:name="sub_1083"/>
      <w:r w:rsidRPr="0038084C">
        <w:rPr>
          <w:rFonts w:ascii="Times New Roman" w:hAnsi="Times New Roman" w:cs="Times New Roman"/>
          <w:sz w:val="24"/>
          <w:szCs w:val="24"/>
        </w:rPr>
        <w:t>8.3.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p>
    <w:bookmarkEnd w:id="19"/>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опубликование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являются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обязательными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опубликовывается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решению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учредителя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опубликовывается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решению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результаты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независимой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предложения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улучшении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p>
    <w:p w:rsidR="00041D47" w:rsidRPr="0038084C" w:rsidRDefault="00041D47" w:rsidP="00041D47">
      <w:pPr>
        <w:jc w:val="both"/>
        <w:rPr>
          <w:rFonts w:ascii="Times New Roman" w:hAnsi="Times New Roman" w:cs="Times New Roman"/>
          <w:sz w:val="24"/>
          <w:szCs w:val="24"/>
        </w:rPr>
      </w:pPr>
      <w:r w:rsidRPr="0038084C">
        <w:rPr>
          <w:rFonts w:ascii="Times New Roman" w:hAnsi="Times New Roman" w:cs="Times New Roman"/>
          <w:sz w:val="24"/>
          <w:szCs w:val="24"/>
        </w:rPr>
        <w:t>план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улучшению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p>
    <w:p w:rsidR="00D74923" w:rsidRDefault="00D74923">
      <w:pPr>
        <w:rPr>
          <w:rFonts w:ascii="Times New Roman" w:hAnsi="Times New Roman" w:cs="Times New Roman"/>
          <w:sz w:val="24"/>
          <w:szCs w:val="24"/>
        </w:rPr>
      </w:pPr>
      <w:r>
        <w:rPr>
          <w:rFonts w:ascii="Times New Roman" w:hAnsi="Times New Roman" w:cs="Times New Roman"/>
          <w:sz w:val="24"/>
          <w:szCs w:val="24"/>
        </w:rPr>
        <w:br w:type="page"/>
      </w:r>
    </w:p>
    <w:p w:rsidR="00041D47" w:rsidRPr="00D74923" w:rsidRDefault="00041D47" w:rsidP="00D74923">
      <w:pPr>
        <w:jc w:val="right"/>
        <w:rPr>
          <w:rFonts w:ascii="Times New Roman" w:hAnsi="Times New Roman" w:cs="Times New Roman"/>
          <w:sz w:val="24"/>
          <w:szCs w:val="24"/>
        </w:rPr>
      </w:pPr>
      <w:r w:rsidRPr="00D74923">
        <w:rPr>
          <w:rFonts w:ascii="Times New Roman" w:hAnsi="Times New Roman" w:cs="Times New Roman"/>
          <w:sz w:val="24"/>
          <w:szCs w:val="24"/>
        </w:rPr>
        <w:lastRenderedPageBreak/>
        <w:t>Приложение</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2.</w:t>
      </w:r>
      <w:r w:rsidR="00CD7133">
        <w:rPr>
          <w:rFonts w:ascii="Times New Roman" w:hAnsi="Times New Roman" w:cs="Times New Roman"/>
          <w:sz w:val="24"/>
          <w:szCs w:val="24"/>
        </w:rPr>
        <w:t xml:space="preserve"> </w:t>
      </w:r>
    </w:p>
    <w:p w:rsidR="00986128" w:rsidRPr="0038084C" w:rsidRDefault="00041D47" w:rsidP="004218EF">
      <w:pPr>
        <w:pStyle w:val="3"/>
        <w:jc w:val="center"/>
        <w:rPr>
          <w:sz w:val="28"/>
          <w:szCs w:val="28"/>
        </w:rPr>
      </w:pPr>
      <w:bookmarkStart w:id="20" w:name="_Toc37423986"/>
      <w:r w:rsidRPr="0038084C">
        <w:rPr>
          <w:sz w:val="28"/>
          <w:szCs w:val="28"/>
        </w:rPr>
        <w:t>Приказ</w:t>
      </w:r>
      <w:r w:rsidR="00CD7133">
        <w:rPr>
          <w:sz w:val="28"/>
          <w:szCs w:val="28"/>
        </w:rPr>
        <w:t xml:space="preserve"> </w:t>
      </w:r>
      <w:r w:rsidRPr="0038084C">
        <w:rPr>
          <w:sz w:val="28"/>
          <w:szCs w:val="28"/>
        </w:rPr>
        <w:t>Министерства</w:t>
      </w:r>
      <w:r w:rsidR="00CD7133">
        <w:rPr>
          <w:sz w:val="28"/>
          <w:szCs w:val="28"/>
        </w:rPr>
        <w:t xml:space="preserve"> </w:t>
      </w:r>
      <w:r w:rsidRPr="0038084C">
        <w:rPr>
          <w:sz w:val="28"/>
          <w:szCs w:val="28"/>
        </w:rPr>
        <w:t>культуры</w:t>
      </w:r>
      <w:r w:rsidR="00CD7133">
        <w:rPr>
          <w:sz w:val="28"/>
          <w:szCs w:val="28"/>
        </w:rPr>
        <w:t xml:space="preserve"> </w:t>
      </w:r>
      <w:r w:rsidRPr="0038084C">
        <w:rPr>
          <w:sz w:val="28"/>
          <w:szCs w:val="28"/>
        </w:rPr>
        <w:t>Российской</w:t>
      </w:r>
      <w:r w:rsidR="00CD7133">
        <w:rPr>
          <w:sz w:val="28"/>
          <w:szCs w:val="28"/>
        </w:rPr>
        <w:t xml:space="preserve"> </w:t>
      </w:r>
      <w:r w:rsidRPr="0038084C">
        <w:rPr>
          <w:sz w:val="28"/>
          <w:szCs w:val="28"/>
        </w:rPr>
        <w:t>Федерации</w:t>
      </w:r>
      <w:r w:rsidR="00CD7133">
        <w:rPr>
          <w:sz w:val="28"/>
          <w:szCs w:val="28"/>
        </w:rPr>
        <w:t xml:space="preserve"> </w:t>
      </w:r>
      <w:r w:rsidR="00132565" w:rsidRPr="0038084C">
        <w:rPr>
          <w:sz w:val="28"/>
          <w:szCs w:val="28"/>
        </w:rPr>
        <w:t>от</w:t>
      </w:r>
      <w:r w:rsidR="00CD7133">
        <w:rPr>
          <w:sz w:val="28"/>
          <w:szCs w:val="28"/>
        </w:rPr>
        <w:t xml:space="preserve"> </w:t>
      </w:r>
      <w:r w:rsidR="00132565" w:rsidRPr="0038084C">
        <w:rPr>
          <w:sz w:val="28"/>
          <w:szCs w:val="28"/>
        </w:rPr>
        <w:t>27</w:t>
      </w:r>
      <w:r w:rsidR="00CD7133">
        <w:rPr>
          <w:sz w:val="28"/>
          <w:szCs w:val="28"/>
        </w:rPr>
        <w:t xml:space="preserve"> </w:t>
      </w:r>
      <w:r w:rsidR="00132565" w:rsidRPr="0038084C">
        <w:rPr>
          <w:sz w:val="28"/>
          <w:szCs w:val="28"/>
        </w:rPr>
        <w:t>апреля</w:t>
      </w:r>
      <w:r w:rsidR="00CD7133">
        <w:rPr>
          <w:sz w:val="28"/>
          <w:szCs w:val="28"/>
        </w:rPr>
        <w:t xml:space="preserve"> </w:t>
      </w:r>
      <w:r w:rsidR="00132565" w:rsidRPr="0038084C">
        <w:rPr>
          <w:sz w:val="28"/>
          <w:szCs w:val="28"/>
        </w:rPr>
        <w:t>2018</w:t>
      </w:r>
      <w:r w:rsidR="00CD7133">
        <w:rPr>
          <w:sz w:val="28"/>
          <w:szCs w:val="28"/>
        </w:rPr>
        <w:t xml:space="preserve"> </w:t>
      </w:r>
      <w:r w:rsidR="00132565" w:rsidRPr="0038084C">
        <w:rPr>
          <w:sz w:val="28"/>
          <w:szCs w:val="28"/>
        </w:rPr>
        <w:t>г.</w:t>
      </w:r>
      <w:r w:rsidR="00CD7133">
        <w:rPr>
          <w:sz w:val="28"/>
          <w:szCs w:val="28"/>
        </w:rPr>
        <w:t xml:space="preserve"> </w:t>
      </w:r>
      <w:r w:rsidR="00132565" w:rsidRPr="0038084C">
        <w:rPr>
          <w:sz w:val="28"/>
          <w:szCs w:val="28"/>
        </w:rPr>
        <w:t>№</w:t>
      </w:r>
      <w:r w:rsidR="00CD7133">
        <w:rPr>
          <w:sz w:val="28"/>
          <w:szCs w:val="28"/>
        </w:rPr>
        <w:t xml:space="preserve"> </w:t>
      </w:r>
      <w:r w:rsidRPr="0038084C">
        <w:rPr>
          <w:sz w:val="28"/>
          <w:szCs w:val="28"/>
        </w:rPr>
        <w:t>599</w:t>
      </w:r>
      <w:r w:rsidR="00CD7133">
        <w:rPr>
          <w:sz w:val="28"/>
          <w:szCs w:val="28"/>
        </w:rPr>
        <w:t xml:space="preserve"> </w:t>
      </w:r>
      <w:r w:rsidR="00132565" w:rsidRPr="0038084C">
        <w:rPr>
          <w:sz w:val="28"/>
          <w:szCs w:val="28"/>
        </w:rPr>
        <w:t>«Об</w:t>
      </w:r>
      <w:r w:rsidR="00CD7133">
        <w:rPr>
          <w:sz w:val="28"/>
          <w:szCs w:val="28"/>
        </w:rPr>
        <w:t xml:space="preserve"> </w:t>
      </w:r>
      <w:r w:rsidR="00132565" w:rsidRPr="0038084C">
        <w:rPr>
          <w:sz w:val="28"/>
          <w:szCs w:val="28"/>
        </w:rPr>
        <w:t>утверждении</w:t>
      </w:r>
      <w:r w:rsidR="00CD7133">
        <w:rPr>
          <w:sz w:val="28"/>
          <w:szCs w:val="28"/>
        </w:rPr>
        <w:t xml:space="preserve"> </w:t>
      </w:r>
      <w:r w:rsidR="00132565" w:rsidRPr="0038084C">
        <w:rPr>
          <w:sz w:val="28"/>
          <w:szCs w:val="28"/>
        </w:rPr>
        <w:t>показателей,</w:t>
      </w:r>
      <w:r w:rsidR="00CD7133">
        <w:rPr>
          <w:sz w:val="28"/>
          <w:szCs w:val="28"/>
        </w:rPr>
        <w:t xml:space="preserve"> </w:t>
      </w:r>
      <w:r w:rsidR="00132565" w:rsidRPr="0038084C">
        <w:rPr>
          <w:sz w:val="28"/>
          <w:szCs w:val="28"/>
        </w:rPr>
        <w:t>характеризующих</w:t>
      </w:r>
      <w:r w:rsidR="00CD7133">
        <w:rPr>
          <w:sz w:val="28"/>
          <w:szCs w:val="28"/>
        </w:rPr>
        <w:t xml:space="preserve"> </w:t>
      </w:r>
      <w:r w:rsidR="00132565" w:rsidRPr="0038084C">
        <w:rPr>
          <w:sz w:val="28"/>
          <w:szCs w:val="28"/>
        </w:rPr>
        <w:t>общие</w:t>
      </w:r>
      <w:r w:rsidR="00CD7133">
        <w:rPr>
          <w:sz w:val="28"/>
          <w:szCs w:val="28"/>
        </w:rPr>
        <w:t xml:space="preserve"> </w:t>
      </w:r>
      <w:r w:rsidR="00132565" w:rsidRPr="0038084C">
        <w:rPr>
          <w:sz w:val="28"/>
          <w:szCs w:val="28"/>
        </w:rPr>
        <w:t>критерии</w:t>
      </w:r>
      <w:r w:rsidR="00CD7133">
        <w:rPr>
          <w:sz w:val="28"/>
          <w:szCs w:val="28"/>
        </w:rPr>
        <w:t xml:space="preserve"> </w:t>
      </w:r>
      <w:r w:rsidR="00132565" w:rsidRPr="0038084C">
        <w:rPr>
          <w:sz w:val="28"/>
          <w:szCs w:val="28"/>
        </w:rPr>
        <w:t>оценки</w:t>
      </w:r>
      <w:r w:rsidR="00CD7133">
        <w:rPr>
          <w:sz w:val="28"/>
          <w:szCs w:val="28"/>
        </w:rPr>
        <w:t xml:space="preserve"> </w:t>
      </w:r>
      <w:r w:rsidR="00132565" w:rsidRPr="0038084C">
        <w:rPr>
          <w:sz w:val="28"/>
          <w:szCs w:val="28"/>
        </w:rPr>
        <w:t>качества</w:t>
      </w:r>
      <w:r w:rsidR="00CD7133">
        <w:rPr>
          <w:sz w:val="28"/>
          <w:szCs w:val="28"/>
        </w:rPr>
        <w:t xml:space="preserve"> </w:t>
      </w:r>
      <w:r w:rsidR="00132565" w:rsidRPr="0038084C">
        <w:rPr>
          <w:sz w:val="28"/>
          <w:szCs w:val="28"/>
        </w:rPr>
        <w:t>условий</w:t>
      </w:r>
      <w:r w:rsidR="00CD7133">
        <w:rPr>
          <w:sz w:val="28"/>
          <w:szCs w:val="28"/>
        </w:rPr>
        <w:t xml:space="preserve"> </w:t>
      </w:r>
      <w:r w:rsidR="00132565" w:rsidRPr="0038084C">
        <w:rPr>
          <w:sz w:val="28"/>
          <w:szCs w:val="28"/>
        </w:rPr>
        <w:t>оказания</w:t>
      </w:r>
      <w:r w:rsidR="00CD7133">
        <w:rPr>
          <w:sz w:val="28"/>
          <w:szCs w:val="28"/>
        </w:rPr>
        <w:t xml:space="preserve"> </w:t>
      </w:r>
      <w:r w:rsidR="00132565" w:rsidRPr="0038084C">
        <w:rPr>
          <w:sz w:val="28"/>
          <w:szCs w:val="28"/>
        </w:rPr>
        <w:t>услуг</w:t>
      </w:r>
      <w:r w:rsidR="00CD7133">
        <w:rPr>
          <w:sz w:val="28"/>
          <w:szCs w:val="28"/>
        </w:rPr>
        <w:t xml:space="preserve"> </w:t>
      </w:r>
      <w:r w:rsidR="00132565" w:rsidRPr="0038084C">
        <w:rPr>
          <w:sz w:val="28"/>
          <w:szCs w:val="28"/>
        </w:rPr>
        <w:t>организациями</w:t>
      </w:r>
      <w:r w:rsidR="00CD7133">
        <w:rPr>
          <w:sz w:val="28"/>
          <w:szCs w:val="28"/>
        </w:rPr>
        <w:t xml:space="preserve"> </w:t>
      </w:r>
      <w:r w:rsidR="00132565" w:rsidRPr="0038084C">
        <w:rPr>
          <w:sz w:val="28"/>
          <w:szCs w:val="28"/>
        </w:rPr>
        <w:t>культуры»</w:t>
      </w:r>
      <w:bookmarkEnd w:id="20"/>
    </w:p>
    <w:p w:rsidR="00986128" w:rsidRPr="0038084C" w:rsidRDefault="00986128" w:rsidP="00986128">
      <w:pPr>
        <w:pStyle w:val="ConsPlusNormal"/>
        <w:jc w:val="both"/>
      </w:pPr>
    </w:p>
    <w:p w:rsidR="00986128" w:rsidRPr="0038084C" w:rsidRDefault="00986128" w:rsidP="00986128">
      <w:pPr>
        <w:pStyle w:val="ConsPlusNormal"/>
        <w:ind w:firstLine="540"/>
        <w:jc w:val="both"/>
      </w:pPr>
      <w:r w:rsidRPr="0038084C">
        <w:t>В</w:t>
      </w:r>
      <w:r w:rsidR="00CD7133">
        <w:t xml:space="preserve"> </w:t>
      </w:r>
      <w:r w:rsidRPr="0038084C">
        <w:t>соответствии</w:t>
      </w:r>
      <w:r w:rsidR="00CD7133">
        <w:t xml:space="preserve"> </w:t>
      </w:r>
      <w:r w:rsidRPr="0038084C">
        <w:t>со</w:t>
      </w:r>
      <w:r w:rsidR="00CD7133">
        <w:t xml:space="preserve"> </w:t>
      </w:r>
      <w:hyperlink r:id="rId17" w:history="1">
        <w:r w:rsidRPr="0038084C">
          <w:t>статьей</w:t>
        </w:r>
        <w:r w:rsidR="00CD7133">
          <w:t xml:space="preserve"> </w:t>
        </w:r>
        <w:r w:rsidRPr="0038084C">
          <w:t>36.1</w:t>
        </w:r>
      </w:hyperlink>
      <w:r w:rsidR="00CD7133">
        <w:t xml:space="preserve"> </w:t>
      </w:r>
      <w:r w:rsidRPr="0038084C">
        <w:t>Закона</w:t>
      </w:r>
      <w:r w:rsidR="00CD7133">
        <w:t xml:space="preserve"> </w:t>
      </w:r>
      <w:r w:rsidRPr="0038084C">
        <w:t>Российской</w:t>
      </w:r>
      <w:r w:rsidR="00CD7133">
        <w:t xml:space="preserve"> </w:t>
      </w:r>
      <w:r w:rsidRPr="0038084C">
        <w:t>Федерации</w:t>
      </w:r>
      <w:r w:rsidR="00CD7133">
        <w:t xml:space="preserve"> </w:t>
      </w:r>
      <w:r w:rsidRPr="0038084C">
        <w:t>от</w:t>
      </w:r>
      <w:r w:rsidR="00CD7133">
        <w:t xml:space="preserve"> </w:t>
      </w:r>
      <w:r w:rsidRPr="0038084C">
        <w:t>9</w:t>
      </w:r>
      <w:r w:rsidR="00CD7133">
        <w:t xml:space="preserve"> </w:t>
      </w:r>
      <w:r w:rsidRPr="0038084C">
        <w:t>октября</w:t>
      </w:r>
      <w:r w:rsidR="00CD7133">
        <w:t xml:space="preserve"> </w:t>
      </w:r>
      <w:r w:rsidRPr="0038084C">
        <w:t>1992</w:t>
      </w:r>
      <w:r w:rsidR="00CD7133">
        <w:t xml:space="preserve"> </w:t>
      </w:r>
      <w:r w:rsidRPr="0038084C">
        <w:t>г.</w:t>
      </w:r>
      <w:r w:rsidR="00CD7133">
        <w:t xml:space="preserve"> </w:t>
      </w:r>
      <w:r w:rsidRPr="0038084C">
        <w:t>N</w:t>
      </w:r>
      <w:r w:rsidR="00CD7133">
        <w:t xml:space="preserve"> </w:t>
      </w:r>
      <w:r w:rsidRPr="0038084C">
        <w:t>3612-1</w:t>
      </w:r>
      <w:r w:rsidR="00CD7133">
        <w:t xml:space="preserve"> </w:t>
      </w:r>
      <w:r w:rsidRPr="0038084C">
        <w:t>"Основы</w:t>
      </w:r>
      <w:r w:rsidR="00CD7133">
        <w:t xml:space="preserve"> </w:t>
      </w:r>
      <w:r w:rsidRPr="0038084C">
        <w:t>законодательства</w:t>
      </w:r>
      <w:r w:rsidR="00CD7133">
        <w:t xml:space="preserve"> </w:t>
      </w:r>
      <w:r w:rsidRPr="0038084C">
        <w:t>Российской</w:t>
      </w:r>
      <w:r w:rsidR="00CD7133">
        <w:t xml:space="preserve"> </w:t>
      </w:r>
      <w:r w:rsidRPr="0038084C">
        <w:t>Федерации</w:t>
      </w:r>
      <w:r w:rsidR="00CD7133">
        <w:t xml:space="preserve"> </w:t>
      </w:r>
      <w:r w:rsidRPr="0038084C">
        <w:t>о</w:t>
      </w:r>
      <w:r w:rsidR="00CD7133">
        <w:t xml:space="preserve"> </w:t>
      </w:r>
      <w:r w:rsidRPr="0038084C">
        <w:t>культуре"</w:t>
      </w:r>
      <w:r w:rsidR="00CD7133">
        <w:t xml:space="preserve"> </w:t>
      </w:r>
      <w:r w:rsidRPr="0038084C">
        <w:t>(Ведомости</w:t>
      </w:r>
      <w:r w:rsidR="00CD7133">
        <w:t xml:space="preserve"> </w:t>
      </w:r>
      <w:r w:rsidRPr="0038084C">
        <w:t>Съезда</w:t>
      </w:r>
      <w:r w:rsidR="00CD7133">
        <w:t xml:space="preserve"> </w:t>
      </w:r>
      <w:r w:rsidRPr="0038084C">
        <w:t>народных</w:t>
      </w:r>
      <w:r w:rsidR="00CD7133">
        <w:t xml:space="preserve"> </w:t>
      </w:r>
      <w:r w:rsidRPr="0038084C">
        <w:t>депутатов</w:t>
      </w:r>
      <w:r w:rsidR="00CD7133">
        <w:t xml:space="preserve"> </w:t>
      </w:r>
      <w:r w:rsidRPr="0038084C">
        <w:t>Российской</w:t>
      </w:r>
      <w:r w:rsidR="00CD7133">
        <w:t xml:space="preserve"> </w:t>
      </w:r>
      <w:r w:rsidRPr="0038084C">
        <w:t>Федерации</w:t>
      </w:r>
      <w:r w:rsidR="00CD7133">
        <w:t xml:space="preserve"> </w:t>
      </w:r>
      <w:r w:rsidRPr="0038084C">
        <w:t>и</w:t>
      </w:r>
      <w:r w:rsidR="00CD7133">
        <w:t xml:space="preserve"> </w:t>
      </w:r>
      <w:r w:rsidRPr="0038084C">
        <w:t>Верховного</w:t>
      </w:r>
      <w:r w:rsidR="00CD7133">
        <w:t xml:space="preserve"> </w:t>
      </w:r>
      <w:r w:rsidRPr="0038084C">
        <w:t>Совета</w:t>
      </w:r>
      <w:r w:rsidR="00CD7133">
        <w:t xml:space="preserve"> </w:t>
      </w:r>
      <w:r w:rsidRPr="0038084C">
        <w:t>Российской</w:t>
      </w:r>
      <w:r w:rsidR="00CD7133">
        <w:t xml:space="preserve"> </w:t>
      </w:r>
      <w:r w:rsidRPr="0038084C">
        <w:t>Федерации,</w:t>
      </w:r>
      <w:r w:rsidR="00CD7133">
        <w:t xml:space="preserve"> </w:t>
      </w:r>
      <w:r w:rsidRPr="0038084C">
        <w:t>1992,</w:t>
      </w:r>
      <w:r w:rsidR="00CD7133">
        <w:t xml:space="preserve"> </w:t>
      </w:r>
      <w:r w:rsidRPr="0038084C">
        <w:t>N</w:t>
      </w:r>
      <w:r w:rsidR="00CD7133">
        <w:t xml:space="preserve"> </w:t>
      </w:r>
      <w:r w:rsidRPr="0038084C">
        <w:t>46,</w:t>
      </w:r>
      <w:r w:rsidR="00CD7133">
        <w:t xml:space="preserve"> </w:t>
      </w:r>
      <w:r w:rsidRPr="0038084C">
        <w:t>ст.</w:t>
      </w:r>
      <w:r w:rsidR="00CD7133">
        <w:t xml:space="preserve"> </w:t>
      </w:r>
      <w:r w:rsidRPr="0038084C">
        <w:t>2615;</w:t>
      </w:r>
      <w:r w:rsidR="00CD7133">
        <w:t xml:space="preserve"> </w:t>
      </w:r>
      <w:r w:rsidRPr="0038084C">
        <w:t>Собрание</w:t>
      </w:r>
      <w:r w:rsidR="00CD7133">
        <w:t xml:space="preserve"> </w:t>
      </w:r>
      <w:r w:rsidRPr="0038084C">
        <w:t>законодательства</w:t>
      </w:r>
      <w:r w:rsidR="00CD7133">
        <w:t xml:space="preserve"> </w:t>
      </w:r>
      <w:r w:rsidRPr="0038084C">
        <w:t>Российской</w:t>
      </w:r>
      <w:r w:rsidR="00CD7133">
        <w:t xml:space="preserve"> </w:t>
      </w:r>
      <w:r w:rsidRPr="0038084C">
        <w:t>Федерации,</w:t>
      </w:r>
      <w:r w:rsidR="00CD7133">
        <w:t xml:space="preserve"> </w:t>
      </w:r>
      <w:r w:rsidRPr="0038084C">
        <w:t>1999,</w:t>
      </w:r>
      <w:r w:rsidR="00CD7133">
        <w:t xml:space="preserve"> </w:t>
      </w:r>
      <w:r w:rsidRPr="0038084C">
        <w:t>N</w:t>
      </w:r>
      <w:r w:rsidR="00CD7133">
        <w:t xml:space="preserve"> </w:t>
      </w:r>
      <w:r w:rsidRPr="0038084C">
        <w:t>26,</w:t>
      </w:r>
      <w:r w:rsidR="00CD7133">
        <w:t xml:space="preserve"> </w:t>
      </w:r>
      <w:r w:rsidRPr="0038084C">
        <w:t>ст.</w:t>
      </w:r>
      <w:r w:rsidR="00CD7133">
        <w:t xml:space="preserve"> </w:t>
      </w:r>
      <w:r w:rsidRPr="0038084C">
        <w:t>3172;</w:t>
      </w:r>
      <w:r w:rsidR="00CD7133">
        <w:t xml:space="preserve"> </w:t>
      </w:r>
      <w:r w:rsidRPr="0038084C">
        <w:t>2001,</w:t>
      </w:r>
      <w:r w:rsidR="00CD7133">
        <w:t xml:space="preserve"> </w:t>
      </w:r>
      <w:r w:rsidRPr="0038084C">
        <w:t>N</w:t>
      </w:r>
      <w:r w:rsidR="00CD7133">
        <w:t xml:space="preserve"> </w:t>
      </w:r>
      <w:r w:rsidRPr="0038084C">
        <w:t>1,</w:t>
      </w:r>
      <w:r w:rsidR="00CD7133">
        <w:t xml:space="preserve"> </w:t>
      </w:r>
      <w:r w:rsidRPr="0038084C">
        <w:t>ст.</w:t>
      </w:r>
      <w:r w:rsidR="00CD7133">
        <w:t xml:space="preserve"> </w:t>
      </w:r>
      <w:r w:rsidRPr="0038084C">
        <w:t>2;</w:t>
      </w:r>
      <w:r w:rsidR="00CD7133">
        <w:t xml:space="preserve"> </w:t>
      </w:r>
      <w:r w:rsidRPr="0038084C">
        <w:t>N</w:t>
      </w:r>
      <w:r w:rsidR="00CD7133">
        <w:t xml:space="preserve"> </w:t>
      </w:r>
      <w:r w:rsidRPr="0038084C">
        <w:t>53,</w:t>
      </w:r>
      <w:r w:rsidR="00CD7133">
        <w:t xml:space="preserve"> </w:t>
      </w:r>
      <w:r w:rsidRPr="0038084C">
        <w:t>ст.</w:t>
      </w:r>
      <w:r w:rsidR="00CD7133">
        <w:t xml:space="preserve"> </w:t>
      </w:r>
      <w:r w:rsidRPr="0038084C">
        <w:t>5030;</w:t>
      </w:r>
      <w:r w:rsidR="00CD7133">
        <w:t xml:space="preserve"> </w:t>
      </w:r>
      <w:r w:rsidRPr="0038084C">
        <w:t>2002,</w:t>
      </w:r>
      <w:r w:rsidR="00CD7133">
        <w:t xml:space="preserve"> </w:t>
      </w:r>
      <w:r w:rsidRPr="0038084C">
        <w:t>N</w:t>
      </w:r>
      <w:r w:rsidR="00CD7133">
        <w:t xml:space="preserve"> </w:t>
      </w:r>
      <w:r w:rsidRPr="0038084C">
        <w:t>52,</w:t>
      </w:r>
      <w:r w:rsidR="00CD7133">
        <w:t xml:space="preserve"> </w:t>
      </w:r>
      <w:r w:rsidRPr="0038084C">
        <w:t>ст.</w:t>
      </w:r>
      <w:r w:rsidR="00CD7133">
        <w:t xml:space="preserve"> </w:t>
      </w:r>
      <w:r w:rsidRPr="0038084C">
        <w:t>5132;</w:t>
      </w:r>
      <w:r w:rsidR="00CD7133">
        <w:t xml:space="preserve"> </w:t>
      </w:r>
      <w:r w:rsidRPr="0038084C">
        <w:t>2003,</w:t>
      </w:r>
      <w:r w:rsidR="00CD7133">
        <w:t xml:space="preserve"> </w:t>
      </w:r>
      <w:r w:rsidRPr="0038084C">
        <w:t>N</w:t>
      </w:r>
      <w:r w:rsidR="00CD7133">
        <w:t xml:space="preserve"> </w:t>
      </w:r>
      <w:r w:rsidRPr="0038084C">
        <w:t>52,</w:t>
      </w:r>
      <w:r w:rsidR="00CD7133">
        <w:t xml:space="preserve"> </w:t>
      </w:r>
      <w:r w:rsidRPr="0038084C">
        <w:t>ст.</w:t>
      </w:r>
      <w:r w:rsidR="00CD7133">
        <w:t xml:space="preserve"> </w:t>
      </w:r>
      <w:r w:rsidRPr="0038084C">
        <w:t>5038;</w:t>
      </w:r>
      <w:r w:rsidR="00CD7133">
        <w:t xml:space="preserve"> </w:t>
      </w:r>
      <w:r w:rsidRPr="0038084C">
        <w:t>2004,</w:t>
      </w:r>
      <w:r w:rsidR="00CD7133">
        <w:t xml:space="preserve"> </w:t>
      </w:r>
      <w:r w:rsidRPr="0038084C">
        <w:t>N</w:t>
      </w:r>
      <w:r w:rsidR="00CD7133">
        <w:t xml:space="preserve"> </w:t>
      </w:r>
      <w:r w:rsidRPr="0038084C">
        <w:t>35,</w:t>
      </w:r>
      <w:r w:rsidR="00CD7133">
        <w:t xml:space="preserve"> </w:t>
      </w:r>
      <w:r w:rsidRPr="0038084C">
        <w:t>ст.</w:t>
      </w:r>
      <w:r w:rsidR="00CD7133">
        <w:t xml:space="preserve"> </w:t>
      </w:r>
      <w:r w:rsidRPr="0038084C">
        <w:t>3607;</w:t>
      </w:r>
      <w:r w:rsidR="00CD7133">
        <w:t xml:space="preserve"> </w:t>
      </w:r>
      <w:r w:rsidRPr="0038084C">
        <w:t>2006,</w:t>
      </w:r>
      <w:r w:rsidR="00CD7133">
        <w:t xml:space="preserve"> </w:t>
      </w:r>
      <w:r w:rsidRPr="0038084C">
        <w:t>N</w:t>
      </w:r>
      <w:r w:rsidR="00CD7133">
        <w:t xml:space="preserve"> </w:t>
      </w:r>
      <w:r w:rsidRPr="0038084C">
        <w:t>1,</w:t>
      </w:r>
      <w:r w:rsidR="00CD7133">
        <w:t xml:space="preserve"> </w:t>
      </w:r>
      <w:r w:rsidRPr="0038084C">
        <w:t>ст.</w:t>
      </w:r>
      <w:r w:rsidR="00CD7133">
        <w:t xml:space="preserve"> </w:t>
      </w:r>
      <w:r w:rsidRPr="0038084C">
        <w:t>10;</w:t>
      </w:r>
      <w:r w:rsidR="00CD7133">
        <w:t xml:space="preserve"> </w:t>
      </w:r>
      <w:r w:rsidRPr="0038084C">
        <w:t>N</w:t>
      </w:r>
      <w:r w:rsidR="00CD7133">
        <w:t xml:space="preserve"> </w:t>
      </w:r>
      <w:r w:rsidRPr="0038084C">
        <w:t>45,</w:t>
      </w:r>
      <w:r w:rsidR="00CD7133">
        <w:t xml:space="preserve"> </w:t>
      </w:r>
      <w:r w:rsidRPr="0038084C">
        <w:t>ст.</w:t>
      </w:r>
      <w:r w:rsidR="00CD7133">
        <w:t xml:space="preserve"> </w:t>
      </w:r>
      <w:r w:rsidRPr="0038084C">
        <w:t>4627;</w:t>
      </w:r>
      <w:r w:rsidR="00CD7133">
        <w:t xml:space="preserve"> </w:t>
      </w:r>
      <w:r w:rsidRPr="0038084C">
        <w:t>2007,</w:t>
      </w:r>
      <w:r w:rsidR="00CD7133">
        <w:t xml:space="preserve"> </w:t>
      </w:r>
      <w:r w:rsidRPr="0038084C">
        <w:t>N</w:t>
      </w:r>
      <w:r w:rsidR="00CD7133">
        <w:t xml:space="preserve"> </w:t>
      </w:r>
      <w:r w:rsidRPr="0038084C">
        <w:t>1,</w:t>
      </w:r>
      <w:r w:rsidR="00CD7133">
        <w:t xml:space="preserve"> </w:t>
      </w:r>
      <w:r w:rsidRPr="0038084C">
        <w:t>ст.</w:t>
      </w:r>
      <w:r w:rsidR="00CD7133">
        <w:t xml:space="preserve"> </w:t>
      </w:r>
      <w:r w:rsidRPr="0038084C">
        <w:t>21;</w:t>
      </w:r>
      <w:r w:rsidR="00CD7133">
        <w:t xml:space="preserve"> </w:t>
      </w:r>
      <w:r w:rsidRPr="0038084C">
        <w:t>2008,</w:t>
      </w:r>
      <w:r w:rsidR="00CD7133">
        <w:t xml:space="preserve"> </w:t>
      </w:r>
      <w:r w:rsidRPr="0038084C">
        <w:t>N</w:t>
      </w:r>
      <w:r w:rsidR="00CD7133">
        <w:t xml:space="preserve"> </w:t>
      </w:r>
      <w:r w:rsidRPr="0038084C">
        <w:t>30,</w:t>
      </w:r>
      <w:r w:rsidR="00CD7133">
        <w:t xml:space="preserve"> </w:t>
      </w:r>
      <w:r w:rsidRPr="0038084C">
        <w:t>ст.</w:t>
      </w:r>
      <w:r w:rsidR="00CD7133">
        <w:t xml:space="preserve"> </w:t>
      </w:r>
      <w:r w:rsidRPr="0038084C">
        <w:t>3616;</w:t>
      </w:r>
      <w:r w:rsidR="00CD7133">
        <w:t xml:space="preserve"> </w:t>
      </w:r>
      <w:r w:rsidRPr="0038084C">
        <w:t>2009,</w:t>
      </w:r>
      <w:r w:rsidR="00CD7133">
        <w:t xml:space="preserve"> </w:t>
      </w:r>
      <w:r w:rsidRPr="0038084C">
        <w:t>N</w:t>
      </w:r>
      <w:r w:rsidR="00CD7133">
        <w:t xml:space="preserve"> </w:t>
      </w:r>
      <w:r w:rsidRPr="0038084C">
        <w:t>52,</w:t>
      </w:r>
      <w:r w:rsidR="00CD7133">
        <w:t xml:space="preserve"> </w:t>
      </w:r>
      <w:r w:rsidRPr="0038084C">
        <w:t>ст.</w:t>
      </w:r>
      <w:r w:rsidR="00CD7133">
        <w:t xml:space="preserve"> </w:t>
      </w:r>
      <w:r w:rsidRPr="0038084C">
        <w:t>6411;</w:t>
      </w:r>
      <w:r w:rsidR="00CD7133">
        <w:t xml:space="preserve"> </w:t>
      </w:r>
      <w:r w:rsidRPr="0038084C">
        <w:t>2010,</w:t>
      </w:r>
      <w:r w:rsidR="00CD7133">
        <w:t xml:space="preserve"> </w:t>
      </w:r>
      <w:r w:rsidRPr="0038084C">
        <w:t>N</w:t>
      </w:r>
      <w:r w:rsidR="00CD7133">
        <w:t xml:space="preserve"> </w:t>
      </w:r>
      <w:r w:rsidRPr="0038084C">
        <w:t>19,</w:t>
      </w:r>
      <w:r w:rsidR="00CD7133">
        <w:t xml:space="preserve"> </w:t>
      </w:r>
      <w:r w:rsidRPr="0038084C">
        <w:t>ст.</w:t>
      </w:r>
      <w:r w:rsidR="00CD7133">
        <w:t xml:space="preserve"> </w:t>
      </w:r>
      <w:r w:rsidRPr="0038084C">
        <w:t>2291;</w:t>
      </w:r>
      <w:r w:rsidR="00CD7133">
        <w:t xml:space="preserve"> </w:t>
      </w:r>
      <w:r w:rsidRPr="0038084C">
        <w:t>2013,</w:t>
      </w:r>
      <w:r w:rsidR="00CD7133">
        <w:t xml:space="preserve"> </w:t>
      </w:r>
      <w:r w:rsidRPr="0038084C">
        <w:t>N</w:t>
      </w:r>
      <w:r w:rsidR="00CD7133">
        <w:t xml:space="preserve"> </w:t>
      </w:r>
      <w:r w:rsidRPr="0038084C">
        <w:t>17,</w:t>
      </w:r>
      <w:r w:rsidR="00CD7133">
        <w:t xml:space="preserve"> </w:t>
      </w:r>
      <w:r w:rsidRPr="0038084C">
        <w:t>ст.</w:t>
      </w:r>
      <w:r w:rsidR="00CD7133">
        <w:t xml:space="preserve"> </w:t>
      </w:r>
      <w:r w:rsidRPr="0038084C">
        <w:t>2030;</w:t>
      </w:r>
      <w:r w:rsidR="00CD7133">
        <w:t xml:space="preserve"> </w:t>
      </w:r>
      <w:r w:rsidRPr="0038084C">
        <w:t>N</w:t>
      </w:r>
      <w:r w:rsidR="00CD7133">
        <w:t xml:space="preserve"> </w:t>
      </w:r>
      <w:r w:rsidRPr="0038084C">
        <w:t>27,</w:t>
      </w:r>
      <w:r w:rsidR="00CD7133">
        <w:t xml:space="preserve"> </w:t>
      </w:r>
      <w:r w:rsidRPr="0038084C">
        <w:t>ст.</w:t>
      </w:r>
      <w:r w:rsidR="00CD7133">
        <w:t xml:space="preserve"> </w:t>
      </w:r>
      <w:r w:rsidRPr="0038084C">
        <w:t>3477,</w:t>
      </w:r>
      <w:r w:rsidR="00CD7133">
        <w:t xml:space="preserve"> </w:t>
      </w:r>
      <w:r w:rsidRPr="0038084C">
        <w:t>N</w:t>
      </w:r>
      <w:r w:rsidR="00CD7133">
        <w:t xml:space="preserve"> </w:t>
      </w:r>
      <w:r w:rsidRPr="0038084C">
        <w:t>40,</w:t>
      </w:r>
      <w:r w:rsidR="00CD7133">
        <w:t xml:space="preserve"> </w:t>
      </w:r>
      <w:r w:rsidRPr="0038084C">
        <w:t>ст.</w:t>
      </w:r>
      <w:r w:rsidR="00CD7133">
        <w:t xml:space="preserve"> </w:t>
      </w:r>
      <w:r w:rsidRPr="0038084C">
        <w:t>5035;</w:t>
      </w:r>
      <w:r w:rsidR="00CD7133">
        <w:t xml:space="preserve"> </w:t>
      </w:r>
      <w:r w:rsidRPr="0038084C">
        <w:t>2014,</w:t>
      </w:r>
      <w:r w:rsidR="00CD7133">
        <w:t xml:space="preserve"> </w:t>
      </w:r>
      <w:r w:rsidRPr="0038084C">
        <w:t>N</w:t>
      </w:r>
      <w:r w:rsidR="00CD7133">
        <w:t xml:space="preserve"> </w:t>
      </w:r>
      <w:r w:rsidRPr="0038084C">
        <w:t>19,</w:t>
      </w:r>
      <w:r w:rsidR="00CD7133">
        <w:t xml:space="preserve"> </w:t>
      </w:r>
      <w:r w:rsidRPr="0038084C">
        <w:t>ст.</w:t>
      </w:r>
      <w:r w:rsidR="00CD7133">
        <w:t xml:space="preserve"> </w:t>
      </w:r>
      <w:r w:rsidRPr="0038084C">
        <w:t>2307;</w:t>
      </w:r>
      <w:r w:rsidR="00CD7133">
        <w:t xml:space="preserve"> </w:t>
      </w:r>
      <w:r w:rsidRPr="0038084C">
        <w:t>N</w:t>
      </w:r>
      <w:r w:rsidR="00CD7133">
        <w:t xml:space="preserve"> </w:t>
      </w:r>
      <w:r w:rsidRPr="0038084C">
        <w:t>30,</w:t>
      </w:r>
      <w:r w:rsidR="00CD7133">
        <w:t xml:space="preserve"> </w:t>
      </w:r>
      <w:r w:rsidRPr="0038084C">
        <w:t>ст.</w:t>
      </w:r>
      <w:r w:rsidR="00CD7133">
        <w:t xml:space="preserve"> </w:t>
      </w:r>
      <w:r w:rsidRPr="0038084C">
        <w:t>4217;</w:t>
      </w:r>
      <w:r w:rsidR="00CD7133">
        <w:t xml:space="preserve"> </w:t>
      </w:r>
      <w:r w:rsidRPr="0038084C">
        <w:t>ст.</w:t>
      </w:r>
      <w:r w:rsidR="00CD7133">
        <w:t xml:space="preserve"> </w:t>
      </w:r>
      <w:r w:rsidRPr="0038084C">
        <w:t>4257;</w:t>
      </w:r>
      <w:r w:rsidR="00CD7133">
        <w:t xml:space="preserve"> </w:t>
      </w:r>
      <w:r w:rsidRPr="0038084C">
        <w:t>N</w:t>
      </w:r>
      <w:r w:rsidR="00CD7133">
        <w:t xml:space="preserve"> </w:t>
      </w:r>
      <w:r w:rsidRPr="0038084C">
        <w:t>49,</w:t>
      </w:r>
      <w:r w:rsidR="00CD7133">
        <w:t xml:space="preserve"> </w:t>
      </w:r>
      <w:r w:rsidRPr="0038084C">
        <w:t>ст.</w:t>
      </w:r>
      <w:r w:rsidR="00CD7133">
        <w:t xml:space="preserve"> </w:t>
      </w:r>
      <w:r w:rsidRPr="0038084C">
        <w:t>6928;</w:t>
      </w:r>
      <w:r w:rsidR="00CD7133">
        <w:t xml:space="preserve"> </w:t>
      </w:r>
      <w:r w:rsidRPr="0038084C">
        <w:t>2015,</w:t>
      </w:r>
      <w:r w:rsidR="00CD7133">
        <w:t xml:space="preserve"> </w:t>
      </w:r>
      <w:r w:rsidRPr="0038084C">
        <w:t>N</w:t>
      </w:r>
      <w:r w:rsidR="00CD7133">
        <w:t xml:space="preserve"> </w:t>
      </w:r>
      <w:r w:rsidRPr="0038084C">
        <w:t>48,</w:t>
      </w:r>
      <w:r w:rsidR="00CD7133">
        <w:t xml:space="preserve"> </w:t>
      </w:r>
      <w:r w:rsidRPr="0038084C">
        <w:t>ст.</w:t>
      </w:r>
      <w:r w:rsidR="00CD7133">
        <w:t xml:space="preserve"> </w:t>
      </w:r>
      <w:r w:rsidRPr="0038084C">
        <w:t>6723;</w:t>
      </w:r>
      <w:r w:rsidR="00CD7133">
        <w:t xml:space="preserve"> </w:t>
      </w:r>
      <w:r w:rsidRPr="0038084C">
        <w:t>2017,</w:t>
      </w:r>
      <w:r w:rsidR="00CD7133">
        <w:t xml:space="preserve"> </w:t>
      </w:r>
      <w:r w:rsidRPr="0038084C">
        <w:t>N</w:t>
      </w:r>
      <w:r w:rsidR="00CD7133">
        <w:t xml:space="preserve"> </w:t>
      </w:r>
      <w:r w:rsidRPr="0038084C">
        <w:t>31,</w:t>
      </w:r>
      <w:r w:rsidR="00CD7133">
        <w:t xml:space="preserve"> </w:t>
      </w:r>
      <w:r w:rsidRPr="0038084C">
        <w:t>ст.</w:t>
      </w:r>
      <w:r w:rsidR="00CD7133">
        <w:t xml:space="preserve"> </w:t>
      </w:r>
      <w:r w:rsidRPr="0038084C">
        <w:t>4754;</w:t>
      </w:r>
      <w:r w:rsidR="00CD7133">
        <w:t xml:space="preserve"> </w:t>
      </w:r>
      <w:r w:rsidRPr="0038084C">
        <w:t>ст.</w:t>
      </w:r>
      <w:r w:rsidR="00CD7133">
        <w:t xml:space="preserve"> </w:t>
      </w:r>
      <w:r w:rsidRPr="0038084C">
        <w:t>4783;</w:t>
      </w:r>
      <w:r w:rsidR="00CD7133">
        <w:t xml:space="preserve"> </w:t>
      </w:r>
      <w:r w:rsidRPr="0038084C">
        <w:t>N</w:t>
      </w:r>
      <w:r w:rsidR="00CD7133">
        <w:t xml:space="preserve"> </w:t>
      </w:r>
      <w:r w:rsidRPr="0038084C">
        <w:t>50,</w:t>
      </w:r>
      <w:r w:rsidR="00CD7133">
        <w:t xml:space="preserve"> </w:t>
      </w:r>
      <w:r w:rsidRPr="0038084C">
        <w:t>ст.</w:t>
      </w:r>
      <w:r w:rsidR="00CD7133">
        <w:t xml:space="preserve"> </w:t>
      </w:r>
      <w:r w:rsidRPr="0038084C">
        <w:t>7563)</w:t>
      </w:r>
      <w:r w:rsidR="00CD7133">
        <w:t xml:space="preserve"> </w:t>
      </w:r>
      <w:r w:rsidRPr="0038084C">
        <w:t>приказываю:</w:t>
      </w:r>
    </w:p>
    <w:p w:rsidR="00986128" w:rsidRPr="0038084C" w:rsidRDefault="00986128" w:rsidP="00986128">
      <w:pPr>
        <w:pStyle w:val="ConsPlusNormal"/>
        <w:spacing w:before="240"/>
        <w:ind w:firstLine="540"/>
        <w:jc w:val="both"/>
      </w:pPr>
      <w:r w:rsidRPr="0038084C">
        <w:t>1.</w:t>
      </w:r>
      <w:r w:rsidR="00CD7133">
        <w:t xml:space="preserve"> </w:t>
      </w:r>
      <w:r w:rsidRPr="0038084C">
        <w:t>Утвердить</w:t>
      </w:r>
      <w:r w:rsidR="00CD7133">
        <w:t xml:space="preserve"> </w:t>
      </w:r>
      <w:r w:rsidRPr="0038084C">
        <w:t>показатели,</w:t>
      </w:r>
      <w:r w:rsidR="00CD7133">
        <w:t xml:space="preserve"> </w:t>
      </w:r>
      <w:r w:rsidRPr="0038084C">
        <w:t>характеризующие</w:t>
      </w:r>
      <w:r w:rsidR="00CD7133">
        <w:t xml:space="preserve"> </w:t>
      </w:r>
      <w:r w:rsidRPr="0038084C">
        <w:t>общие</w:t>
      </w:r>
      <w:r w:rsidR="00CD7133">
        <w:t xml:space="preserve"> </w:t>
      </w:r>
      <w:r w:rsidRPr="0038084C">
        <w:t>критерии</w:t>
      </w:r>
      <w:r w:rsidR="00CD7133">
        <w:t xml:space="preserve"> </w:t>
      </w:r>
      <w:r w:rsidRPr="0038084C">
        <w:t>оценки</w:t>
      </w:r>
      <w:r w:rsidR="00CD7133">
        <w:t xml:space="preserve"> </w:t>
      </w:r>
      <w:r w:rsidRPr="0038084C">
        <w:t>качества</w:t>
      </w:r>
      <w:r w:rsidR="00CD7133">
        <w:t xml:space="preserve"> </w:t>
      </w:r>
      <w:r w:rsidRPr="0038084C">
        <w:t>условий</w:t>
      </w:r>
      <w:r w:rsidR="00CD7133">
        <w:t xml:space="preserve"> </w:t>
      </w:r>
      <w:r w:rsidRPr="0038084C">
        <w:t>оказания</w:t>
      </w:r>
      <w:r w:rsidR="00CD7133">
        <w:t xml:space="preserve"> </w:t>
      </w:r>
      <w:r w:rsidRPr="0038084C">
        <w:t>услуг</w:t>
      </w:r>
      <w:r w:rsidR="00CD7133">
        <w:t xml:space="preserve"> </w:t>
      </w:r>
      <w:r w:rsidRPr="0038084C">
        <w:t>организациями</w:t>
      </w:r>
      <w:r w:rsidR="00CD7133">
        <w:t xml:space="preserve"> </w:t>
      </w:r>
      <w:r w:rsidRPr="0038084C">
        <w:t>культуры</w:t>
      </w:r>
      <w:r w:rsidR="00CD7133">
        <w:t xml:space="preserve"> </w:t>
      </w:r>
      <w:r w:rsidRPr="0038084C">
        <w:t>согласно</w:t>
      </w:r>
      <w:r w:rsidR="00CD7133">
        <w:t xml:space="preserve"> </w:t>
      </w:r>
      <w:r w:rsidRPr="0038084C">
        <w:t>приложению</w:t>
      </w:r>
      <w:r w:rsidR="00CD7133">
        <w:t xml:space="preserve"> </w:t>
      </w:r>
      <w:r w:rsidRPr="0038084C">
        <w:t>к</w:t>
      </w:r>
      <w:r w:rsidR="00CD7133">
        <w:t xml:space="preserve"> </w:t>
      </w:r>
      <w:r w:rsidRPr="0038084C">
        <w:t>настоящему</w:t>
      </w:r>
      <w:r w:rsidR="00CD7133">
        <w:t xml:space="preserve"> </w:t>
      </w:r>
      <w:r w:rsidRPr="0038084C">
        <w:t>приказу.</w:t>
      </w:r>
    </w:p>
    <w:p w:rsidR="00986128" w:rsidRPr="0038084C" w:rsidRDefault="00986128" w:rsidP="00986128">
      <w:pPr>
        <w:pStyle w:val="ConsPlusNormal"/>
        <w:spacing w:before="240"/>
        <w:ind w:firstLine="540"/>
        <w:jc w:val="both"/>
      </w:pPr>
      <w:r w:rsidRPr="0038084C">
        <w:t>2.</w:t>
      </w:r>
      <w:r w:rsidR="00CD7133">
        <w:t xml:space="preserve"> </w:t>
      </w:r>
      <w:r w:rsidRPr="0038084C">
        <w:t>Признать</w:t>
      </w:r>
      <w:r w:rsidR="00CD7133">
        <w:t xml:space="preserve"> </w:t>
      </w:r>
      <w:r w:rsidRPr="0038084C">
        <w:t>утратившим</w:t>
      </w:r>
      <w:r w:rsidR="00CD7133">
        <w:t xml:space="preserve"> </w:t>
      </w:r>
      <w:r w:rsidRPr="0038084C">
        <w:t>силу</w:t>
      </w:r>
      <w:r w:rsidR="00CD7133">
        <w:t xml:space="preserve"> </w:t>
      </w:r>
      <w:r w:rsidRPr="0038084C">
        <w:t>приказ</w:t>
      </w:r>
      <w:r w:rsidR="00CD7133">
        <w:t xml:space="preserve"> </w:t>
      </w:r>
      <w:r w:rsidRPr="0038084C">
        <w:t>Министерства</w:t>
      </w:r>
      <w:r w:rsidR="00CD7133">
        <w:t xml:space="preserve"> </w:t>
      </w:r>
      <w:r w:rsidRPr="0038084C">
        <w:t>культуры</w:t>
      </w:r>
      <w:r w:rsidR="00CD7133">
        <w:t xml:space="preserve"> </w:t>
      </w:r>
      <w:r w:rsidRPr="0038084C">
        <w:t>Российской</w:t>
      </w:r>
      <w:r w:rsidR="00CD7133">
        <w:t xml:space="preserve"> </w:t>
      </w:r>
      <w:r w:rsidRPr="0038084C">
        <w:t>Федерации</w:t>
      </w:r>
      <w:r w:rsidR="00CD7133">
        <w:t xml:space="preserve"> </w:t>
      </w:r>
      <w:r w:rsidRPr="0038084C">
        <w:t>от</w:t>
      </w:r>
      <w:r w:rsidR="00CD7133">
        <w:t xml:space="preserve"> </w:t>
      </w:r>
      <w:r w:rsidRPr="0038084C">
        <w:t>22</w:t>
      </w:r>
      <w:r w:rsidR="00CD7133">
        <w:t xml:space="preserve"> </w:t>
      </w:r>
      <w:r w:rsidRPr="0038084C">
        <w:t>ноября</w:t>
      </w:r>
      <w:r w:rsidR="00CD7133">
        <w:t xml:space="preserve"> </w:t>
      </w:r>
      <w:r w:rsidRPr="0038084C">
        <w:t>2016</w:t>
      </w:r>
      <w:r w:rsidR="00CD7133">
        <w:t xml:space="preserve"> </w:t>
      </w:r>
      <w:r w:rsidRPr="0038084C">
        <w:t>г.</w:t>
      </w:r>
      <w:r w:rsidR="00CD7133">
        <w:t xml:space="preserve"> </w:t>
      </w:r>
      <w:r w:rsidRPr="0038084C">
        <w:t>N</w:t>
      </w:r>
      <w:r w:rsidR="00CD7133">
        <w:t xml:space="preserve"> </w:t>
      </w:r>
      <w:r w:rsidRPr="0038084C">
        <w:t>2542</w:t>
      </w:r>
      <w:r w:rsidR="00CD7133">
        <w:t xml:space="preserve"> </w:t>
      </w:r>
      <w:r w:rsidRPr="0038084C">
        <w:t>"Об</w:t>
      </w:r>
      <w:r w:rsidR="00CD7133">
        <w:t xml:space="preserve"> </w:t>
      </w:r>
      <w:r w:rsidRPr="0038084C">
        <w:t>утверждении</w:t>
      </w:r>
      <w:r w:rsidR="00CD7133">
        <w:t xml:space="preserve"> </w:t>
      </w:r>
      <w:r w:rsidRPr="0038084C">
        <w:t>показателей,</w:t>
      </w:r>
      <w:r w:rsidR="00CD7133">
        <w:t xml:space="preserve"> </w:t>
      </w:r>
      <w:r w:rsidRPr="0038084C">
        <w:t>характеризующих</w:t>
      </w:r>
      <w:r w:rsidR="00CD7133">
        <w:t xml:space="preserve"> </w:t>
      </w:r>
      <w:r w:rsidRPr="0038084C">
        <w:t>общие</w:t>
      </w:r>
      <w:r w:rsidR="00CD7133">
        <w:t xml:space="preserve"> </w:t>
      </w:r>
      <w:r w:rsidRPr="0038084C">
        <w:t>критерии</w:t>
      </w:r>
      <w:r w:rsidR="00CD7133">
        <w:t xml:space="preserve"> </w:t>
      </w:r>
      <w:r w:rsidRPr="0038084C">
        <w:t>оценки</w:t>
      </w:r>
      <w:r w:rsidR="00CD7133">
        <w:t xml:space="preserve"> </w:t>
      </w:r>
      <w:r w:rsidRPr="0038084C">
        <w:t>качества</w:t>
      </w:r>
      <w:r w:rsidR="00CD7133">
        <w:t xml:space="preserve"> </w:t>
      </w:r>
      <w:r w:rsidRPr="0038084C">
        <w:t>оказания</w:t>
      </w:r>
      <w:r w:rsidR="00CD7133">
        <w:t xml:space="preserve"> </w:t>
      </w:r>
      <w:r w:rsidRPr="0038084C">
        <w:t>услуг</w:t>
      </w:r>
      <w:r w:rsidR="00CD7133">
        <w:t xml:space="preserve"> </w:t>
      </w:r>
      <w:r w:rsidRPr="0038084C">
        <w:t>организациями</w:t>
      </w:r>
      <w:r w:rsidR="00CD7133">
        <w:t xml:space="preserve"> </w:t>
      </w:r>
      <w:r w:rsidRPr="0038084C">
        <w:t>культуры"</w:t>
      </w:r>
      <w:r w:rsidR="00CD7133">
        <w:t xml:space="preserve"> </w:t>
      </w:r>
      <w:r w:rsidRPr="0038084C">
        <w:t>(зарегистрирован</w:t>
      </w:r>
      <w:r w:rsidR="00CD7133">
        <w:t xml:space="preserve"> </w:t>
      </w:r>
      <w:r w:rsidRPr="0038084C">
        <w:t>Министерством</w:t>
      </w:r>
      <w:r w:rsidR="00CD7133">
        <w:t xml:space="preserve"> </w:t>
      </w:r>
      <w:r w:rsidRPr="0038084C">
        <w:t>юстиции</w:t>
      </w:r>
      <w:r w:rsidR="00CD7133">
        <w:t xml:space="preserve"> </w:t>
      </w:r>
      <w:r w:rsidRPr="0038084C">
        <w:t>Российской</w:t>
      </w:r>
      <w:r w:rsidR="00CD7133">
        <w:t xml:space="preserve"> </w:t>
      </w:r>
      <w:r w:rsidRPr="0038084C">
        <w:t>Федерации</w:t>
      </w:r>
      <w:r w:rsidR="00CD7133">
        <w:t xml:space="preserve"> </w:t>
      </w:r>
      <w:r w:rsidRPr="0038084C">
        <w:t>2</w:t>
      </w:r>
      <w:r w:rsidR="00CD7133">
        <w:t xml:space="preserve"> </w:t>
      </w:r>
      <w:r w:rsidRPr="0038084C">
        <w:t>декабря</w:t>
      </w:r>
      <w:r w:rsidR="00CD7133">
        <w:t xml:space="preserve"> </w:t>
      </w:r>
      <w:r w:rsidRPr="0038084C">
        <w:t>2016</w:t>
      </w:r>
      <w:r w:rsidR="00CD7133">
        <w:t xml:space="preserve"> </w:t>
      </w:r>
      <w:r w:rsidRPr="0038084C">
        <w:t>г.,</w:t>
      </w:r>
      <w:r w:rsidR="00CD7133">
        <w:t xml:space="preserve"> </w:t>
      </w:r>
      <w:r w:rsidRPr="0038084C">
        <w:t>регистрационный</w:t>
      </w:r>
      <w:r w:rsidR="00CD7133">
        <w:t xml:space="preserve"> </w:t>
      </w:r>
      <w:r w:rsidRPr="0038084C">
        <w:t>номер</w:t>
      </w:r>
      <w:r w:rsidR="00CD7133">
        <w:t xml:space="preserve"> </w:t>
      </w:r>
      <w:r w:rsidRPr="0038084C">
        <w:t>44542).</w:t>
      </w:r>
    </w:p>
    <w:p w:rsidR="00986128" w:rsidRPr="0038084C" w:rsidRDefault="00986128" w:rsidP="00986128">
      <w:pPr>
        <w:pStyle w:val="ConsPlusNormal"/>
        <w:spacing w:before="240"/>
        <w:ind w:firstLine="540"/>
        <w:jc w:val="both"/>
      </w:pPr>
      <w:r w:rsidRPr="0038084C">
        <w:t>3.</w:t>
      </w:r>
      <w:r w:rsidR="00CD7133">
        <w:t xml:space="preserve"> </w:t>
      </w:r>
      <w:r w:rsidRPr="0038084C">
        <w:t>Направить</w:t>
      </w:r>
      <w:r w:rsidR="00CD7133">
        <w:t xml:space="preserve"> </w:t>
      </w:r>
      <w:r w:rsidRPr="0038084C">
        <w:t>настоящий</w:t>
      </w:r>
      <w:r w:rsidR="00CD7133">
        <w:t xml:space="preserve"> </w:t>
      </w:r>
      <w:r w:rsidRPr="0038084C">
        <w:t>приказ</w:t>
      </w:r>
      <w:r w:rsidR="00CD7133">
        <w:t xml:space="preserve"> </w:t>
      </w:r>
      <w:r w:rsidRPr="0038084C">
        <w:t>на</w:t>
      </w:r>
      <w:r w:rsidR="00CD7133">
        <w:t xml:space="preserve"> </w:t>
      </w:r>
      <w:r w:rsidRPr="0038084C">
        <w:t>государственную</w:t>
      </w:r>
      <w:r w:rsidR="00CD7133">
        <w:t xml:space="preserve"> </w:t>
      </w:r>
      <w:r w:rsidRPr="0038084C">
        <w:t>регистрацию</w:t>
      </w:r>
      <w:r w:rsidR="00CD7133">
        <w:t xml:space="preserve"> </w:t>
      </w:r>
      <w:r w:rsidRPr="0038084C">
        <w:t>в</w:t>
      </w:r>
      <w:r w:rsidR="00CD7133">
        <w:t xml:space="preserve"> </w:t>
      </w:r>
      <w:r w:rsidRPr="0038084C">
        <w:t>Министерство</w:t>
      </w:r>
      <w:r w:rsidR="00CD7133">
        <w:t xml:space="preserve"> </w:t>
      </w:r>
      <w:r w:rsidRPr="0038084C">
        <w:t>юстиции</w:t>
      </w:r>
      <w:r w:rsidR="00CD7133">
        <w:t xml:space="preserve"> </w:t>
      </w:r>
      <w:r w:rsidRPr="0038084C">
        <w:t>Российской</w:t>
      </w:r>
      <w:r w:rsidR="00CD7133">
        <w:t xml:space="preserve"> </w:t>
      </w:r>
      <w:r w:rsidRPr="0038084C">
        <w:t>Федерации.</w:t>
      </w:r>
    </w:p>
    <w:p w:rsidR="00986128" w:rsidRPr="0038084C" w:rsidRDefault="00986128" w:rsidP="00986128">
      <w:pPr>
        <w:pStyle w:val="ConsPlusNormal"/>
        <w:spacing w:before="240"/>
        <w:ind w:firstLine="540"/>
        <w:jc w:val="both"/>
      </w:pPr>
      <w:r w:rsidRPr="0038084C">
        <w:t>4.</w:t>
      </w:r>
      <w:r w:rsidR="00CD7133">
        <w:t xml:space="preserve"> </w:t>
      </w:r>
      <w:r w:rsidRPr="0038084C">
        <w:t>Контроль</w:t>
      </w:r>
      <w:r w:rsidR="00CD7133">
        <w:t xml:space="preserve"> </w:t>
      </w:r>
      <w:r w:rsidRPr="0038084C">
        <w:t>за</w:t>
      </w:r>
      <w:r w:rsidR="00CD7133">
        <w:t xml:space="preserve"> </w:t>
      </w:r>
      <w:r w:rsidRPr="0038084C">
        <w:t>исполнением</w:t>
      </w:r>
      <w:r w:rsidR="00CD7133">
        <w:t xml:space="preserve"> </w:t>
      </w:r>
      <w:r w:rsidRPr="0038084C">
        <w:t>настоящего</w:t>
      </w:r>
      <w:r w:rsidR="00CD7133">
        <w:t xml:space="preserve"> </w:t>
      </w:r>
      <w:r w:rsidRPr="0038084C">
        <w:t>приказа</w:t>
      </w:r>
      <w:r w:rsidR="00CD7133">
        <w:t xml:space="preserve"> </w:t>
      </w:r>
      <w:r w:rsidRPr="0038084C">
        <w:t>возложить</w:t>
      </w:r>
      <w:r w:rsidR="00CD7133">
        <w:t xml:space="preserve"> </w:t>
      </w:r>
      <w:r w:rsidRPr="0038084C">
        <w:t>на</w:t>
      </w:r>
      <w:r w:rsidR="00CD7133">
        <w:t xml:space="preserve"> </w:t>
      </w:r>
      <w:r w:rsidRPr="0038084C">
        <w:t>статс-секретаря</w:t>
      </w:r>
      <w:r w:rsidR="00CD7133">
        <w:t xml:space="preserve"> </w:t>
      </w:r>
      <w:r w:rsidRPr="0038084C">
        <w:t>-</w:t>
      </w:r>
      <w:r w:rsidR="00CD7133">
        <w:t xml:space="preserve"> </w:t>
      </w:r>
      <w:r w:rsidRPr="0038084C">
        <w:t>заместителя</w:t>
      </w:r>
      <w:r w:rsidR="00CD7133">
        <w:t xml:space="preserve"> </w:t>
      </w:r>
      <w:r w:rsidRPr="0038084C">
        <w:t>Министра</w:t>
      </w:r>
      <w:r w:rsidR="00CD7133">
        <w:t xml:space="preserve"> </w:t>
      </w:r>
      <w:r w:rsidRPr="0038084C">
        <w:t>культуры</w:t>
      </w:r>
      <w:r w:rsidR="00CD7133">
        <w:t xml:space="preserve"> </w:t>
      </w:r>
      <w:r w:rsidRPr="0038084C">
        <w:t>Российской</w:t>
      </w:r>
      <w:r w:rsidR="00CD7133">
        <w:t xml:space="preserve"> </w:t>
      </w:r>
      <w:r w:rsidRPr="0038084C">
        <w:t>Федерации</w:t>
      </w:r>
      <w:r w:rsidR="00CD7133">
        <w:t xml:space="preserve"> </w:t>
      </w:r>
      <w:r w:rsidRPr="0038084C">
        <w:t>А.В.</w:t>
      </w:r>
      <w:r w:rsidR="00CD7133">
        <w:t xml:space="preserve"> </w:t>
      </w:r>
      <w:r w:rsidRPr="0038084C">
        <w:t>Журавского.</w:t>
      </w:r>
    </w:p>
    <w:p w:rsidR="00986128" w:rsidRPr="0038084C" w:rsidRDefault="00986128" w:rsidP="00986128">
      <w:pPr>
        <w:pStyle w:val="ConsPlusNormal"/>
        <w:jc w:val="both"/>
      </w:pPr>
    </w:p>
    <w:p w:rsidR="00986128" w:rsidRPr="0038084C" w:rsidRDefault="00986128" w:rsidP="00986128">
      <w:pPr>
        <w:pStyle w:val="ConsPlusNormal"/>
        <w:jc w:val="right"/>
      </w:pPr>
      <w:r w:rsidRPr="0038084C">
        <w:t>Врио</w:t>
      </w:r>
      <w:r w:rsidR="00CD7133">
        <w:t xml:space="preserve"> </w:t>
      </w:r>
      <w:r w:rsidRPr="0038084C">
        <w:t>Министра</w:t>
      </w:r>
    </w:p>
    <w:p w:rsidR="00986128" w:rsidRPr="0038084C" w:rsidRDefault="00986128" w:rsidP="00986128">
      <w:pPr>
        <w:pStyle w:val="ConsPlusNormal"/>
        <w:jc w:val="right"/>
      </w:pPr>
      <w:r w:rsidRPr="0038084C">
        <w:t>В.В.АРИСТАРХОВ</w:t>
      </w:r>
    </w:p>
    <w:p w:rsidR="00986128" w:rsidRPr="0038084C" w:rsidRDefault="00986128" w:rsidP="00986128">
      <w:pPr>
        <w:pStyle w:val="ConsPlusNormal"/>
        <w:jc w:val="both"/>
      </w:pPr>
    </w:p>
    <w:p w:rsidR="00986128" w:rsidRPr="0038084C" w:rsidRDefault="00986128" w:rsidP="00986128">
      <w:pPr>
        <w:pStyle w:val="ConsPlusNormal"/>
        <w:jc w:val="both"/>
      </w:pPr>
    </w:p>
    <w:p w:rsidR="00986128" w:rsidRPr="0038084C" w:rsidRDefault="00986128" w:rsidP="00986128">
      <w:pPr>
        <w:pStyle w:val="ConsPlusNormal"/>
        <w:jc w:val="both"/>
      </w:pPr>
    </w:p>
    <w:p w:rsidR="00986128" w:rsidRPr="0038084C" w:rsidRDefault="00986128" w:rsidP="00986128">
      <w:pPr>
        <w:pStyle w:val="ConsPlusNormal"/>
        <w:jc w:val="both"/>
      </w:pPr>
    </w:p>
    <w:p w:rsidR="00986128" w:rsidRPr="0038084C" w:rsidRDefault="00986128" w:rsidP="00986128">
      <w:pPr>
        <w:pStyle w:val="ConsPlusNormal"/>
        <w:jc w:val="both"/>
      </w:pPr>
    </w:p>
    <w:p w:rsidR="00986128" w:rsidRPr="0038084C" w:rsidRDefault="00986128" w:rsidP="00986128">
      <w:pPr>
        <w:pStyle w:val="ConsPlusNormal"/>
        <w:jc w:val="right"/>
        <w:outlineLvl w:val="0"/>
        <w:sectPr w:rsidR="00986128" w:rsidRPr="0038084C" w:rsidSect="00C20264">
          <w:footerReference w:type="default" r:id="rId18"/>
          <w:pgSz w:w="11906" w:h="16838"/>
          <w:pgMar w:top="1134" w:right="850" w:bottom="1134" w:left="1701" w:header="0" w:footer="0" w:gutter="0"/>
          <w:cols w:space="720"/>
          <w:noEndnote/>
          <w:titlePg/>
          <w:docGrid w:linePitch="299"/>
        </w:sectPr>
      </w:pPr>
    </w:p>
    <w:p w:rsidR="00986128" w:rsidRPr="00D74923" w:rsidRDefault="00986128" w:rsidP="00D74923">
      <w:pPr>
        <w:jc w:val="right"/>
        <w:rPr>
          <w:rFonts w:ascii="Times New Roman" w:hAnsi="Times New Roman" w:cs="Times New Roman"/>
          <w:sz w:val="24"/>
          <w:szCs w:val="24"/>
        </w:rPr>
      </w:pPr>
      <w:r w:rsidRPr="00D74923">
        <w:rPr>
          <w:rFonts w:ascii="Times New Roman" w:hAnsi="Times New Roman" w:cs="Times New Roman"/>
          <w:sz w:val="24"/>
          <w:szCs w:val="24"/>
        </w:rPr>
        <w:lastRenderedPageBreak/>
        <w:t>Приложение</w:t>
      </w:r>
    </w:p>
    <w:p w:rsidR="00986128" w:rsidRPr="00D74923" w:rsidRDefault="00986128" w:rsidP="00D74923">
      <w:pPr>
        <w:jc w:val="right"/>
        <w:rPr>
          <w:rFonts w:ascii="Times New Roman" w:hAnsi="Times New Roman" w:cs="Times New Roman"/>
          <w:sz w:val="24"/>
          <w:szCs w:val="24"/>
        </w:rPr>
      </w:pPr>
      <w:r w:rsidRPr="00D74923">
        <w:rPr>
          <w:rFonts w:ascii="Times New Roman" w:hAnsi="Times New Roman" w:cs="Times New Roman"/>
          <w:sz w:val="24"/>
          <w:szCs w:val="24"/>
        </w:rPr>
        <w:t>к</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приказу</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Минкультуры</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России</w:t>
      </w:r>
    </w:p>
    <w:p w:rsidR="00986128" w:rsidRPr="00D74923" w:rsidRDefault="00986128" w:rsidP="00D74923">
      <w:pPr>
        <w:jc w:val="right"/>
        <w:rPr>
          <w:rFonts w:ascii="Times New Roman" w:hAnsi="Times New Roman" w:cs="Times New Roman"/>
          <w:sz w:val="24"/>
          <w:szCs w:val="24"/>
        </w:rPr>
      </w:pPr>
      <w:r w:rsidRPr="00D74923">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27</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апреля</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2018</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г.</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N</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599</w:t>
      </w:r>
    </w:p>
    <w:p w:rsidR="00986128" w:rsidRPr="00D74923" w:rsidRDefault="00986128" w:rsidP="00D74923">
      <w:pPr>
        <w:rPr>
          <w:rFonts w:ascii="Times New Roman" w:hAnsi="Times New Roman" w:cs="Times New Roman"/>
          <w:sz w:val="28"/>
          <w:szCs w:val="28"/>
        </w:rPr>
      </w:pPr>
    </w:p>
    <w:p w:rsidR="00986128" w:rsidRPr="00D74923" w:rsidRDefault="004218EF" w:rsidP="00D74923">
      <w:pPr>
        <w:jc w:val="center"/>
        <w:rPr>
          <w:rFonts w:ascii="Times New Roman" w:hAnsi="Times New Roman" w:cs="Times New Roman"/>
          <w:b/>
          <w:sz w:val="28"/>
          <w:szCs w:val="28"/>
        </w:rPr>
      </w:pPr>
      <w:bookmarkStart w:id="21" w:name="Par30"/>
      <w:bookmarkEnd w:id="21"/>
      <w:r w:rsidRPr="00D74923">
        <w:rPr>
          <w:rFonts w:ascii="Times New Roman" w:hAnsi="Times New Roman" w:cs="Times New Roman"/>
          <w:b/>
          <w:sz w:val="28"/>
          <w:szCs w:val="28"/>
        </w:rPr>
        <w:t>Показатели,</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характеризующие</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общие</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критерии</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оценки</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качества</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условий</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оказания</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услуг</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организациями</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культуры</w:t>
      </w:r>
    </w:p>
    <w:p w:rsidR="00986128" w:rsidRPr="0038084C" w:rsidRDefault="00986128" w:rsidP="00986128">
      <w:pPr>
        <w:pStyle w:val="ConsPlusNormal"/>
        <w:jc w:val="both"/>
      </w:pPr>
    </w:p>
    <w:tbl>
      <w:tblPr>
        <w:tblW w:w="14629" w:type="dxa"/>
        <w:tblInd w:w="62" w:type="dxa"/>
        <w:tblLayout w:type="fixed"/>
        <w:tblCellMar>
          <w:top w:w="102" w:type="dxa"/>
          <w:left w:w="62" w:type="dxa"/>
          <w:bottom w:w="102" w:type="dxa"/>
          <w:right w:w="62" w:type="dxa"/>
        </w:tblCellMar>
        <w:tblLook w:val="0000"/>
      </w:tblPr>
      <w:tblGrid>
        <w:gridCol w:w="850"/>
        <w:gridCol w:w="3837"/>
        <w:gridCol w:w="5236"/>
        <w:gridCol w:w="1568"/>
        <w:gridCol w:w="1569"/>
        <w:gridCol w:w="1551"/>
        <w:gridCol w:w="18"/>
      </w:tblGrid>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N</w:t>
            </w:r>
            <w:r w:rsidR="00CD7133">
              <w:rPr>
                <w:rFonts w:ascii="Times New Roman" w:hAnsi="Times New Roman" w:cs="Times New Roman"/>
                <w:sz w:val="24"/>
                <w:szCs w:val="24"/>
              </w:rPr>
              <w:t xml:space="preserve"> </w:t>
            </w:r>
            <w:r w:rsidRPr="00D74923">
              <w:rPr>
                <w:rFonts w:ascii="Times New Roman" w:hAnsi="Times New Roman" w:cs="Times New Roman"/>
                <w:sz w:val="24"/>
                <w:szCs w:val="24"/>
              </w:rPr>
              <w:t>п/п</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Показатель</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Максимальная</w:t>
            </w:r>
            <w:r w:rsidR="00CD7133">
              <w:t xml:space="preserve"> </w:t>
            </w:r>
            <w:r w:rsidRPr="0038084C">
              <w:t>величина</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Значимость</w:t>
            </w:r>
            <w:r w:rsidR="00CD7133">
              <w:t xml:space="preserve"> </w:t>
            </w:r>
            <w:r w:rsidRPr="0038084C">
              <w:t>показателя</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Значение</w:t>
            </w:r>
            <w:r w:rsidR="00CD7133">
              <w:t xml:space="preserve"> </w:t>
            </w:r>
            <w:r w:rsidRPr="0038084C">
              <w:t>показателя</w:t>
            </w:r>
            <w:r w:rsidR="00CD7133">
              <w:t xml:space="preserve"> </w:t>
            </w:r>
            <w:r w:rsidRPr="0038084C">
              <w:t>с</w:t>
            </w:r>
            <w:r w:rsidR="00CD7133">
              <w:t xml:space="preserve"> </w:t>
            </w:r>
            <w:r w:rsidRPr="0038084C">
              <w:t>учетом</w:t>
            </w:r>
            <w:r w:rsidR="00CD7133">
              <w:t xml:space="preserve"> </w:t>
            </w:r>
            <w:r w:rsidRPr="0038084C">
              <w:t>его</w:t>
            </w:r>
            <w:r w:rsidR="00CD7133">
              <w:t xml:space="preserve"> </w:t>
            </w:r>
            <w:r w:rsidRPr="0038084C">
              <w:t>значимости</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1.</w:t>
            </w:r>
          </w:p>
        </w:tc>
        <w:tc>
          <w:tcPr>
            <w:tcW w:w="13779" w:type="dxa"/>
            <w:gridSpan w:val="6"/>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Критерий</w:t>
            </w:r>
            <w:r w:rsidR="00CD7133">
              <w:t xml:space="preserve"> </w:t>
            </w:r>
            <w:r w:rsidRPr="0038084C">
              <w:t>"Открытость</w:t>
            </w:r>
            <w:r w:rsidR="00CD7133">
              <w:t xml:space="preserve"> </w:t>
            </w:r>
            <w:r w:rsidRPr="0038084C">
              <w:t>и</w:t>
            </w:r>
            <w:r w:rsidR="00CD7133">
              <w:t xml:space="preserve"> </w:t>
            </w:r>
            <w:r w:rsidRPr="0038084C">
              <w:t>доступность</w:t>
            </w:r>
            <w:r w:rsidR="00CD7133">
              <w:t xml:space="preserve"> </w:t>
            </w:r>
            <w:r w:rsidRPr="0038084C">
              <w:t>информации</w:t>
            </w:r>
            <w:r w:rsidR="00CD7133">
              <w:t xml:space="preserve"> </w:t>
            </w:r>
            <w:r w:rsidRPr="0038084C">
              <w:t>об</w:t>
            </w:r>
            <w:r w:rsidR="00CD7133">
              <w:t xml:space="preserve"> </w:t>
            </w:r>
            <w:r w:rsidRPr="0038084C">
              <w:t>организации</w:t>
            </w:r>
            <w:r w:rsidR="00CD7133">
              <w:t xml:space="preserve"> </w:t>
            </w:r>
            <w:r w:rsidRPr="0038084C">
              <w:t>культуры"</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1.1.</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Соответствие</w:t>
            </w:r>
            <w:r w:rsidR="00CD7133">
              <w:t xml:space="preserve"> </w:t>
            </w:r>
            <w:r w:rsidRPr="0038084C">
              <w:t>информации</w:t>
            </w:r>
            <w:r w:rsidR="00CD7133">
              <w:t xml:space="preserve"> </w:t>
            </w:r>
            <w:r w:rsidRPr="0038084C">
              <w:t>о</w:t>
            </w:r>
            <w:r w:rsidR="00CD7133">
              <w:t xml:space="preserve"> </w:t>
            </w:r>
            <w:r w:rsidRPr="0038084C">
              <w:t>деятельности</w:t>
            </w:r>
            <w:r w:rsidR="00CD7133">
              <w:t xml:space="preserve"> </w:t>
            </w:r>
            <w:r w:rsidRPr="0038084C">
              <w:t>организации,</w:t>
            </w:r>
            <w:r w:rsidR="00CD7133">
              <w:t xml:space="preserve"> </w:t>
            </w:r>
            <w:r w:rsidRPr="0038084C">
              <w:t>размещенной</w:t>
            </w:r>
            <w:r w:rsidR="00CD7133">
              <w:t xml:space="preserve"> </w:t>
            </w:r>
            <w:r w:rsidRPr="0038084C">
              <w:t>на</w:t>
            </w:r>
            <w:r w:rsidR="00CD7133">
              <w:t xml:space="preserve"> </w:t>
            </w:r>
            <w:r w:rsidRPr="0038084C">
              <w:t>общедоступных</w:t>
            </w:r>
            <w:r w:rsidR="00CD7133">
              <w:t xml:space="preserve"> </w:t>
            </w:r>
            <w:r w:rsidRPr="0038084C">
              <w:t>информационных</w:t>
            </w:r>
            <w:r w:rsidR="00CD7133">
              <w:t xml:space="preserve"> </w:t>
            </w:r>
            <w:r w:rsidRPr="0038084C">
              <w:t>ресурсах,</w:t>
            </w:r>
            <w:r w:rsidR="00CD7133">
              <w:t xml:space="preserve"> </w:t>
            </w:r>
            <w:r w:rsidRPr="0038084C">
              <w:t>перечню</w:t>
            </w:r>
            <w:r w:rsidR="00CD7133">
              <w:t xml:space="preserve"> </w:t>
            </w:r>
            <w:r w:rsidRPr="0038084C">
              <w:t>информации</w:t>
            </w:r>
            <w:r w:rsidR="00CD7133">
              <w:t xml:space="preserve"> </w:t>
            </w:r>
            <w:r w:rsidRPr="0038084C">
              <w:t>и</w:t>
            </w:r>
            <w:r w:rsidR="00CD7133">
              <w:t xml:space="preserve"> </w:t>
            </w:r>
            <w:r w:rsidRPr="0038084C">
              <w:t>требованиям</w:t>
            </w:r>
            <w:r w:rsidR="00CD7133">
              <w:t xml:space="preserve"> </w:t>
            </w:r>
            <w:r w:rsidRPr="0038084C">
              <w:t>к</w:t>
            </w:r>
            <w:r w:rsidR="00CD7133">
              <w:t xml:space="preserve"> </w:t>
            </w:r>
            <w:r w:rsidRPr="0038084C">
              <w:t>ней,</w:t>
            </w:r>
            <w:r w:rsidR="00CD7133">
              <w:t xml:space="preserve"> </w:t>
            </w:r>
            <w:r w:rsidRPr="0038084C">
              <w:t>установленным</w:t>
            </w:r>
            <w:r w:rsidR="00CD7133">
              <w:t xml:space="preserve"> </w:t>
            </w:r>
            <w:r w:rsidRPr="0038084C">
              <w:t>нормативными</w:t>
            </w:r>
            <w:r w:rsidR="00CD7133">
              <w:t xml:space="preserve"> </w:t>
            </w:r>
            <w:r w:rsidRPr="0038084C">
              <w:t>правовыми</w:t>
            </w:r>
            <w:r w:rsidR="00CD7133">
              <w:t xml:space="preserve"> </w:t>
            </w:r>
            <w:r w:rsidRPr="0038084C">
              <w:t>актами</w:t>
            </w:r>
            <w:r w:rsidR="00CD7133">
              <w:t xml:space="preserve"> </w:t>
            </w:r>
            <w:hyperlink w:anchor="Par162" w:tooltip="&lt;1&gt; Статья 36.2 Закона Российской Федерации от 9 октября 1992 г. N 3612-1, приказ Минкультуры России от 20.02.2015 N 277 &quot;Об утверждении требований к содержанию и форме предоставления информации о деятельности организаций культуры, размещенной на официальных с" w:history="1">
              <w:r w:rsidRPr="0038084C">
                <w:rPr>
                  <w:color w:val="0000FF"/>
                </w:rPr>
                <w:t>&lt;1&gt;</w:t>
              </w:r>
            </w:hyperlink>
            <w:r w:rsidRPr="0038084C">
              <w:t>:</w:t>
            </w:r>
          </w:p>
          <w:p w:rsidR="00986128" w:rsidRPr="0038084C" w:rsidRDefault="00986128" w:rsidP="00041D47">
            <w:pPr>
              <w:pStyle w:val="ConsPlusNormal"/>
              <w:jc w:val="both"/>
            </w:pPr>
            <w:r w:rsidRPr="0038084C">
              <w:t>-</w:t>
            </w:r>
            <w:r w:rsidR="00CD7133">
              <w:t xml:space="preserve"> </w:t>
            </w:r>
            <w:r w:rsidRPr="0038084C">
              <w:t>на</w:t>
            </w:r>
            <w:r w:rsidR="00CD7133">
              <w:t xml:space="preserve"> </w:t>
            </w:r>
            <w:r w:rsidRPr="0038084C">
              <w:t>информационных</w:t>
            </w:r>
            <w:r w:rsidR="00CD7133">
              <w:t xml:space="preserve"> </w:t>
            </w:r>
            <w:r w:rsidRPr="0038084C">
              <w:t>стендах</w:t>
            </w:r>
            <w:r w:rsidR="00CD7133">
              <w:t xml:space="preserve"> </w:t>
            </w:r>
            <w:r w:rsidRPr="0038084C">
              <w:t>в</w:t>
            </w:r>
            <w:r w:rsidR="00CD7133">
              <w:t xml:space="preserve"> </w:t>
            </w:r>
            <w:r w:rsidRPr="0038084C">
              <w:t>помещении</w:t>
            </w:r>
            <w:r w:rsidR="00CD7133">
              <w:t xml:space="preserve"> </w:t>
            </w:r>
            <w:r w:rsidRPr="0038084C">
              <w:t>организации,</w:t>
            </w:r>
          </w:p>
          <w:p w:rsidR="00986128" w:rsidRPr="0038084C" w:rsidRDefault="00986128" w:rsidP="00041D47">
            <w:pPr>
              <w:pStyle w:val="ConsPlusNormal"/>
              <w:jc w:val="both"/>
            </w:pPr>
            <w:r w:rsidRPr="0038084C">
              <w:t>-</w:t>
            </w:r>
            <w:r w:rsidR="00CD7133">
              <w:t xml:space="preserve"> </w:t>
            </w:r>
            <w:r w:rsidRPr="0038084C">
              <w:t>на</w:t>
            </w:r>
            <w:r w:rsidR="00CD7133">
              <w:t xml:space="preserve"> </w:t>
            </w:r>
            <w:r w:rsidRPr="0038084C">
              <w:t>официальном</w:t>
            </w:r>
            <w:r w:rsidR="00CD7133">
              <w:t xml:space="preserve"> </w:t>
            </w:r>
            <w:r w:rsidRPr="0038084C">
              <w:t>сайте</w:t>
            </w:r>
            <w:r w:rsidR="00CD7133">
              <w:t xml:space="preserve"> </w:t>
            </w:r>
            <w:r w:rsidRPr="0038084C">
              <w:t>организации</w:t>
            </w:r>
            <w:r w:rsidR="00CD7133">
              <w:t xml:space="preserve"> </w:t>
            </w:r>
            <w:r w:rsidRPr="0038084C">
              <w:t>в</w:t>
            </w:r>
            <w:r w:rsidR="00CD7133">
              <w:t xml:space="preserve"> </w:t>
            </w:r>
            <w:r w:rsidRPr="0038084C">
              <w:t>информационно-телекоммуникационной</w:t>
            </w:r>
            <w:r w:rsidR="00CD7133">
              <w:t xml:space="preserve"> </w:t>
            </w:r>
            <w:r w:rsidRPr="0038084C">
              <w:t>сети</w:t>
            </w:r>
            <w:r w:rsidR="00CD7133">
              <w:t xml:space="preserve"> </w:t>
            </w:r>
            <w:r w:rsidRPr="0038084C">
              <w:t>"Интернет".</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30%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30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1.2.</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Обеспечение</w:t>
            </w:r>
            <w:r w:rsidR="00CD7133">
              <w:t xml:space="preserve"> </w:t>
            </w:r>
            <w:r w:rsidRPr="0038084C">
              <w:t>на</w:t>
            </w:r>
            <w:r w:rsidR="00CD7133">
              <w:t xml:space="preserve"> </w:t>
            </w:r>
            <w:r w:rsidRPr="0038084C">
              <w:t>официальном</w:t>
            </w:r>
            <w:r w:rsidR="00CD7133">
              <w:t xml:space="preserve"> </w:t>
            </w:r>
            <w:r w:rsidRPr="0038084C">
              <w:t>сайте</w:t>
            </w:r>
            <w:r w:rsidR="00CD7133">
              <w:t xml:space="preserve"> </w:t>
            </w:r>
            <w:r w:rsidRPr="0038084C">
              <w:t>организации</w:t>
            </w:r>
            <w:r w:rsidR="00CD7133">
              <w:t xml:space="preserve"> </w:t>
            </w:r>
            <w:r w:rsidRPr="0038084C">
              <w:t>наличия</w:t>
            </w:r>
            <w:r w:rsidR="00CD7133">
              <w:t xml:space="preserve"> </w:t>
            </w:r>
            <w:r w:rsidRPr="0038084C">
              <w:t>и</w:t>
            </w:r>
            <w:r w:rsidR="00CD7133">
              <w:t xml:space="preserve"> </w:t>
            </w:r>
            <w:r w:rsidRPr="0038084C">
              <w:t>функционирования</w:t>
            </w:r>
            <w:r w:rsidR="00CD7133">
              <w:t xml:space="preserve"> </w:t>
            </w:r>
            <w:r w:rsidRPr="0038084C">
              <w:t>дистанционных</w:t>
            </w:r>
            <w:r w:rsidR="00CD7133">
              <w:t xml:space="preserve"> </w:t>
            </w:r>
            <w:r w:rsidRPr="0038084C">
              <w:t>способов</w:t>
            </w:r>
            <w:r w:rsidR="00CD7133">
              <w:t xml:space="preserve"> </w:t>
            </w:r>
            <w:r w:rsidRPr="0038084C">
              <w:t>обратной</w:t>
            </w:r>
            <w:r w:rsidR="00CD7133">
              <w:t xml:space="preserve"> </w:t>
            </w:r>
            <w:r w:rsidRPr="0038084C">
              <w:t>связи</w:t>
            </w:r>
            <w:r w:rsidR="00CD7133">
              <w:t xml:space="preserve"> </w:t>
            </w:r>
            <w:r w:rsidRPr="0038084C">
              <w:t>и</w:t>
            </w:r>
            <w:r w:rsidR="00CD7133">
              <w:t xml:space="preserve"> </w:t>
            </w:r>
            <w:r w:rsidRPr="0038084C">
              <w:t>взаимодействия</w:t>
            </w:r>
            <w:r w:rsidR="00CD7133">
              <w:t xml:space="preserve"> </w:t>
            </w:r>
            <w:r w:rsidRPr="0038084C">
              <w:t>с</w:t>
            </w:r>
            <w:r w:rsidR="00CD7133">
              <w:t xml:space="preserve"> </w:t>
            </w:r>
            <w:r w:rsidRPr="0038084C">
              <w:t>получателями</w:t>
            </w:r>
            <w:r w:rsidR="00CD7133">
              <w:t xml:space="preserve"> </w:t>
            </w:r>
            <w:r w:rsidRPr="0038084C">
              <w:t>услуг:</w:t>
            </w:r>
          </w:p>
          <w:p w:rsidR="00986128" w:rsidRPr="0038084C" w:rsidRDefault="00986128" w:rsidP="00041D47">
            <w:pPr>
              <w:pStyle w:val="ConsPlusNormal"/>
              <w:jc w:val="both"/>
            </w:pPr>
            <w:r w:rsidRPr="0038084C">
              <w:t>-</w:t>
            </w:r>
            <w:r w:rsidR="00CD7133">
              <w:t xml:space="preserve"> </w:t>
            </w:r>
            <w:r w:rsidRPr="0038084C">
              <w:t>телефона,</w:t>
            </w:r>
          </w:p>
          <w:p w:rsidR="00986128" w:rsidRPr="0038084C" w:rsidRDefault="00986128" w:rsidP="00041D47">
            <w:pPr>
              <w:pStyle w:val="ConsPlusNormal"/>
              <w:jc w:val="both"/>
            </w:pPr>
            <w:r w:rsidRPr="0038084C">
              <w:t>-</w:t>
            </w:r>
            <w:r w:rsidR="00CD7133">
              <w:t xml:space="preserve"> </w:t>
            </w:r>
            <w:r w:rsidRPr="0038084C">
              <w:t>электронной</w:t>
            </w:r>
            <w:r w:rsidR="00CD7133">
              <w:t xml:space="preserve"> </w:t>
            </w:r>
            <w:r w:rsidRPr="0038084C">
              <w:t>почты,</w:t>
            </w:r>
          </w:p>
          <w:p w:rsidR="00986128" w:rsidRPr="0038084C" w:rsidRDefault="00986128" w:rsidP="00041D47">
            <w:pPr>
              <w:pStyle w:val="ConsPlusNormal"/>
              <w:jc w:val="both"/>
            </w:pPr>
            <w:r w:rsidRPr="0038084C">
              <w:t>-</w:t>
            </w:r>
            <w:r w:rsidR="00CD7133">
              <w:t xml:space="preserve"> </w:t>
            </w:r>
            <w:r w:rsidRPr="0038084C">
              <w:t>электронных</w:t>
            </w:r>
            <w:r w:rsidR="00CD7133">
              <w:t xml:space="preserve"> </w:t>
            </w:r>
            <w:r w:rsidRPr="0038084C">
              <w:t>сервисов</w:t>
            </w:r>
            <w:r w:rsidR="00CD7133">
              <w:t xml:space="preserve"> </w:t>
            </w:r>
            <w:r w:rsidRPr="0038084C">
              <w:t>(форма</w:t>
            </w:r>
            <w:r w:rsidR="00CD7133">
              <w:t xml:space="preserve"> </w:t>
            </w:r>
            <w:r w:rsidRPr="0038084C">
              <w:t>для</w:t>
            </w:r>
            <w:r w:rsidR="00CD7133">
              <w:t xml:space="preserve"> </w:t>
            </w:r>
            <w:r w:rsidRPr="0038084C">
              <w:t>подачи</w:t>
            </w:r>
            <w:r w:rsidR="00CD7133">
              <w:t xml:space="preserve"> </w:t>
            </w:r>
            <w:r w:rsidRPr="0038084C">
              <w:t>электронного</w:t>
            </w:r>
            <w:r w:rsidR="00CD7133">
              <w:t xml:space="preserve"> </w:t>
            </w:r>
            <w:r w:rsidRPr="0038084C">
              <w:t>обращения/жалобы/предложения;</w:t>
            </w:r>
            <w:r w:rsidR="00CD7133">
              <w:t xml:space="preserve"> </w:t>
            </w:r>
            <w:r w:rsidRPr="0038084C">
              <w:t>раздел</w:t>
            </w:r>
            <w:r w:rsidR="00CD7133">
              <w:t xml:space="preserve"> </w:t>
            </w:r>
            <w:r w:rsidRPr="0038084C">
              <w:t>"Часто</w:t>
            </w:r>
            <w:r w:rsidR="00CD7133">
              <w:t xml:space="preserve"> </w:t>
            </w:r>
            <w:r w:rsidRPr="0038084C">
              <w:t>задаваемые</w:t>
            </w:r>
            <w:r w:rsidR="00CD7133">
              <w:t xml:space="preserve"> </w:t>
            </w:r>
            <w:r w:rsidRPr="0038084C">
              <w:t>вопросы";</w:t>
            </w:r>
            <w:r w:rsidR="00CD7133">
              <w:t xml:space="preserve"> </w:t>
            </w:r>
            <w:r w:rsidRPr="0038084C">
              <w:t>получение</w:t>
            </w:r>
            <w:r w:rsidR="00CD7133">
              <w:t xml:space="preserve"> </w:t>
            </w:r>
            <w:r w:rsidRPr="0038084C">
              <w:t>консультации</w:t>
            </w:r>
            <w:r w:rsidR="00CD7133">
              <w:t xml:space="preserve"> </w:t>
            </w:r>
            <w:r w:rsidRPr="0038084C">
              <w:t>по</w:t>
            </w:r>
            <w:r w:rsidR="00CD7133">
              <w:t xml:space="preserve"> </w:t>
            </w:r>
            <w:r w:rsidRPr="0038084C">
              <w:t>оказываемым</w:t>
            </w:r>
            <w:r w:rsidR="00CD7133">
              <w:t xml:space="preserve"> </w:t>
            </w:r>
            <w:r w:rsidRPr="0038084C">
              <w:t>услугам</w:t>
            </w:r>
            <w:r w:rsidR="00CD7133">
              <w:t xml:space="preserve"> </w:t>
            </w:r>
            <w:r w:rsidRPr="0038084C">
              <w:t>и</w:t>
            </w:r>
            <w:r w:rsidR="00CD7133">
              <w:t xml:space="preserve"> </w:t>
            </w:r>
            <w:r w:rsidRPr="0038084C">
              <w:t>пр.);</w:t>
            </w:r>
          </w:p>
          <w:p w:rsidR="00986128" w:rsidRPr="0038084C" w:rsidRDefault="00986128" w:rsidP="00041D47">
            <w:pPr>
              <w:pStyle w:val="ConsPlusNormal"/>
              <w:jc w:val="both"/>
            </w:pPr>
            <w:r w:rsidRPr="0038084C">
              <w:t>-</w:t>
            </w:r>
            <w:r w:rsidR="00CD7133">
              <w:t xml:space="preserve"> </w:t>
            </w:r>
            <w:r w:rsidRPr="0038084C">
              <w:t>обеспечение</w:t>
            </w:r>
            <w:r w:rsidR="00CD7133">
              <w:t xml:space="preserve"> </w:t>
            </w:r>
            <w:r w:rsidRPr="0038084C">
              <w:t>технической</w:t>
            </w:r>
            <w:r w:rsidR="00CD7133">
              <w:t xml:space="preserve"> </w:t>
            </w:r>
            <w:r w:rsidRPr="0038084C">
              <w:t>возможности</w:t>
            </w:r>
            <w:r w:rsidR="00CD7133">
              <w:t xml:space="preserve"> </w:t>
            </w:r>
            <w:r w:rsidRPr="0038084C">
              <w:t>выражения</w:t>
            </w:r>
            <w:r w:rsidR="00CD7133">
              <w:t xml:space="preserve"> </w:t>
            </w:r>
            <w:r w:rsidRPr="0038084C">
              <w:t>получателем</w:t>
            </w:r>
            <w:r w:rsidR="00CD7133">
              <w:t xml:space="preserve"> </w:t>
            </w:r>
            <w:r w:rsidRPr="0038084C">
              <w:t>услуг</w:t>
            </w:r>
            <w:r w:rsidR="00CD7133">
              <w:t xml:space="preserve"> </w:t>
            </w:r>
            <w:r w:rsidRPr="0038084C">
              <w:t>мнения</w:t>
            </w:r>
            <w:r w:rsidR="00CD7133">
              <w:t xml:space="preserve"> </w:t>
            </w:r>
            <w:r w:rsidRPr="0038084C">
              <w:t>о</w:t>
            </w:r>
            <w:r w:rsidR="00CD7133">
              <w:t xml:space="preserve"> </w:t>
            </w:r>
            <w:r w:rsidRPr="0038084C">
              <w:t>качестве</w:t>
            </w:r>
            <w:r w:rsidR="00CD7133">
              <w:t xml:space="preserve"> </w:t>
            </w:r>
            <w:r w:rsidRPr="0038084C">
              <w:t>оказания</w:t>
            </w:r>
            <w:r w:rsidR="00CD7133">
              <w:t xml:space="preserve"> </w:t>
            </w:r>
            <w:r w:rsidRPr="0038084C">
              <w:t>услуг</w:t>
            </w:r>
            <w:r w:rsidR="00CD7133">
              <w:t xml:space="preserve"> </w:t>
            </w:r>
            <w:r w:rsidRPr="0038084C">
              <w:t>(наличие</w:t>
            </w:r>
            <w:r w:rsidR="00CD7133">
              <w:t xml:space="preserve"> </w:t>
            </w:r>
            <w:r w:rsidRPr="0038084C">
              <w:t>анкеты</w:t>
            </w:r>
            <w:r w:rsidR="00CD7133">
              <w:t xml:space="preserve"> </w:t>
            </w:r>
            <w:r w:rsidRPr="0038084C">
              <w:t>для</w:t>
            </w:r>
            <w:r w:rsidR="00CD7133">
              <w:t xml:space="preserve"> </w:t>
            </w:r>
            <w:r w:rsidRPr="0038084C">
              <w:t>опроса</w:t>
            </w:r>
            <w:r w:rsidR="00CD7133">
              <w:t xml:space="preserve"> </w:t>
            </w:r>
            <w:r w:rsidRPr="0038084C">
              <w:t>граждан</w:t>
            </w:r>
            <w:r w:rsidR="00CD7133">
              <w:t xml:space="preserve"> </w:t>
            </w:r>
            <w:r w:rsidRPr="0038084C">
              <w:t>или</w:t>
            </w:r>
            <w:r w:rsidR="00CD7133">
              <w:t xml:space="preserve"> </w:t>
            </w:r>
            <w:r w:rsidRPr="0038084C">
              <w:t>гиперссылки</w:t>
            </w:r>
            <w:r w:rsidR="00CD7133">
              <w:t xml:space="preserve"> </w:t>
            </w:r>
            <w:r w:rsidRPr="0038084C">
              <w:t>на</w:t>
            </w:r>
            <w:r w:rsidR="00CD7133">
              <w:t xml:space="preserve"> </w:t>
            </w:r>
            <w:r w:rsidRPr="0038084C">
              <w:t>нее)</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30%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30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lastRenderedPageBreak/>
              <w:t>1.3</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Доля</w:t>
            </w:r>
            <w:r w:rsidR="00CD7133">
              <w:t xml:space="preserve"> </w:t>
            </w:r>
            <w:r w:rsidRPr="0038084C">
              <w:t>получателей</w:t>
            </w:r>
            <w:r w:rsidR="00CD7133">
              <w:t xml:space="preserve"> </w:t>
            </w:r>
            <w:r w:rsidRPr="0038084C">
              <w:t>услуг,</w:t>
            </w:r>
            <w:r w:rsidR="00CD7133">
              <w:t xml:space="preserve"> </w:t>
            </w:r>
            <w:r w:rsidRPr="0038084C">
              <w:t>удовлетворенных</w:t>
            </w:r>
            <w:r w:rsidR="00CD7133">
              <w:t xml:space="preserve"> </w:t>
            </w:r>
            <w:r w:rsidRPr="0038084C">
              <w:t>открытостью,</w:t>
            </w:r>
            <w:r w:rsidR="00CD7133">
              <w:t xml:space="preserve"> </w:t>
            </w:r>
            <w:r w:rsidRPr="0038084C">
              <w:t>полнотой</w:t>
            </w:r>
            <w:r w:rsidR="00CD7133">
              <w:t xml:space="preserve"> </w:t>
            </w:r>
            <w:r w:rsidRPr="0038084C">
              <w:t>и</w:t>
            </w:r>
            <w:r w:rsidR="00CD7133">
              <w:t xml:space="preserve"> </w:t>
            </w:r>
            <w:r w:rsidRPr="0038084C">
              <w:t>доступностью</w:t>
            </w:r>
            <w:r w:rsidR="00CD7133">
              <w:t xml:space="preserve"> </w:t>
            </w:r>
            <w:r w:rsidRPr="0038084C">
              <w:t>информации</w:t>
            </w:r>
            <w:r w:rsidR="00CD7133">
              <w:t xml:space="preserve"> </w:t>
            </w:r>
            <w:r w:rsidRPr="0038084C">
              <w:t>о</w:t>
            </w:r>
            <w:r w:rsidR="00CD7133">
              <w:t xml:space="preserve"> </w:t>
            </w:r>
            <w:r w:rsidRPr="0038084C">
              <w:t>деятельности</w:t>
            </w:r>
            <w:r w:rsidR="00CD7133">
              <w:t xml:space="preserve"> </w:t>
            </w:r>
            <w:r w:rsidRPr="0038084C">
              <w:t>организации,</w:t>
            </w:r>
            <w:r w:rsidR="00CD7133">
              <w:t xml:space="preserve"> </w:t>
            </w:r>
            <w:r w:rsidRPr="0038084C">
              <w:t>размещенной</w:t>
            </w:r>
            <w:r w:rsidR="00CD7133">
              <w:t xml:space="preserve"> </w:t>
            </w:r>
            <w:r w:rsidRPr="0038084C">
              <w:t>на</w:t>
            </w:r>
            <w:r w:rsidR="00CD7133">
              <w:t xml:space="preserve"> </w:t>
            </w:r>
            <w:r w:rsidRPr="0038084C">
              <w:t>информационных</w:t>
            </w:r>
            <w:r w:rsidR="00CD7133">
              <w:t xml:space="preserve"> </w:t>
            </w:r>
            <w:r w:rsidRPr="0038084C">
              <w:t>стендах,</w:t>
            </w:r>
            <w:r w:rsidR="00CD7133">
              <w:t xml:space="preserve"> </w:t>
            </w:r>
            <w:r w:rsidRPr="0038084C">
              <w:t>на</w:t>
            </w:r>
            <w:r w:rsidR="00CD7133">
              <w:t xml:space="preserve"> </w:t>
            </w:r>
            <w:r w:rsidRPr="0038084C">
              <w:t>сайте</w:t>
            </w:r>
            <w:r w:rsidR="00CD7133">
              <w:t xml:space="preserve"> </w:t>
            </w:r>
            <w:r w:rsidRPr="0038084C">
              <w:t>в</w:t>
            </w:r>
            <w:r w:rsidR="00CD7133">
              <w:t xml:space="preserve"> </w:t>
            </w:r>
            <w:r w:rsidRPr="0038084C">
              <w:t>информационно-телекоммуникационной</w:t>
            </w:r>
            <w:r w:rsidR="00CD7133">
              <w:t xml:space="preserve"> </w:t>
            </w:r>
            <w:r w:rsidRPr="0038084C">
              <w:t>сети</w:t>
            </w:r>
            <w:r w:rsidR="00CD7133">
              <w:t xml:space="preserve"> </w:t>
            </w:r>
            <w:r w:rsidRPr="0038084C">
              <w:t>"Интернет"</w:t>
            </w:r>
            <w:r w:rsidR="00CD7133">
              <w:t xml:space="preserve"> </w:t>
            </w:r>
            <w:r w:rsidRPr="0038084C">
              <w:t>(в</w:t>
            </w:r>
            <w:r w:rsidR="00CD7133">
              <w:t xml:space="preserve"> </w:t>
            </w:r>
            <w:r w:rsidRPr="0038084C">
              <w:t>%</w:t>
            </w:r>
            <w:r w:rsidR="00CD7133">
              <w:t xml:space="preserve"> </w:t>
            </w:r>
            <w:r w:rsidRPr="0038084C">
              <w:t>от</w:t>
            </w:r>
            <w:r w:rsidR="00CD7133">
              <w:t xml:space="preserve"> </w:t>
            </w:r>
            <w:r w:rsidRPr="0038084C">
              <w:t>общего</w:t>
            </w:r>
            <w:r w:rsidR="00CD7133">
              <w:t xml:space="preserve"> </w:t>
            </w:r>
            <w:r w:rsidRPr="0038084C">
              <w:t>числа</w:t>
            </w:r>
            <w:r w:rsidR="00CD7133">
              <w:t xml:space="preserve"> </w:t>
            </w:r>
            <w:r w:rsidRPr="0038084C">
              <w:t>опрошенных</w:t>
            </w:r>
            <w:r w:rsidR="00CD7133">
              <w:t xml:space="preserve"> </w:t>
            </w:r>
            <w:r w:rsidRPr="0038084C">
              <w:t>получателей</w:t>
            </w:r>
            <w:r w:rsidR="00CD7133">
              <w:t xml:space="preserve"> </w:t>
            </w:r>
            <w:r w:rsidRPr="0038084C">
              <w:t>услуг)</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40%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40</w:t>
            </w:r>
            <w:r w:rsidR="00CD7133">
              <w:t xml:space="preserve"> </w:t>
            </w:r>
            <w:r w:rsidRPr="0038084C">
              <w:t>баллов</w:t>
            </w:r>
          </w:p>
        </w:tc>
      </w:tr>
      <w:tr w:rsidR="00986128" w:rsidRPr="0038084C" w:rsidTr="00041D47">
        <w:trPr>
          <w:gridAfter w:val="1"/>
          <w:wAfter w:w="18" w:type="dxa"/>
        </w:trPr>
        <w:tc>
          <w:tcPr>
            <w:tcW w:w="4687" w:type="dxa"/>
            <w:gridSpan w:val="2"/>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Итого</w:t>
            </w:r>
          </w:p>
        </w:tc>
        <w:tc>
          <w:tcPr>
            <w:tcW w:w="5236"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p>
        </w:tc>
        <w:tc>
          <w:tcPr>
            <w:tcW w:w="4688" w:type="dxa"/>
            <w:gridSpan w:val="3"/>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2.</w:t>
            </w:r>
          </w:p>
        </w:tc>
        <w:tc>
          <w:tcPr>
            <w:tcW w:w="13779" w:type="dxa"/>
            <w:gridSpan w:val="6"/>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Критерий</w:t>
            </w:r>
            <w:r w:rsidR="00CD7133">
              <w:t xml:space="preserve"> </w:t>
            </w:r>
            <w:r w:rsidRPr="0038084C">
              <w:t>"Комфортность</w:t>
            </w:r>
            <w:r w:rsidR="00CD7133">
              <w:t xml:space="preserve"> </w:t>
            </w:r>
            <w:r w:rsidRPr="0038084C">
              <w:t>условий</w:t>
            </w:r>
            <w:r w:rsidR="00CD7133">
              <w:t xml:space="preserve"> </w:t>
            </w:r>
            <w:r w:rsidRPr="0038084C">
              <w:t>предоставления</w:t>
            </w:r>
            <w:r w:rsidR="00CD7133">
              <w:t xml:space="preserve"> </w:t>
            </w:r>
            <w:r w:rsidRPr="0038084C">
              <w:t>услуг"</w:t>
            </w:r>
            <w:r w:rsidR="00CD7133">
              <w:t xml:space="preserve"> </w:t>
            </w:r>
            <w:hyperlink w:anchor="Par163" w:tooltip="&lt;2&gt; Данный критерий не применим к театрально-зрелищным и концертным организациям в соответствии со статьей 36.1 Закона Российской Федерации от 9 октября 1992 г. N 3612-1." w:history="1">
              <w:r w:rsidRPr="0038084C">
                <w:rPr>
                  <w:color w:val="0000FF"/>
                </w:rPr>
                <w:t>&lt;2&gt;</w:t>
              </w:r>
            </w:hyperlink>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2.1.</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Обеспечение</w:t>
            </w:r>
            <w:r w:rsidR="00CD7133">
              <w:t xml:space="preserve"> </w:t>
            </w:r>
            <w:r w:rsidRPr="0038084C">
              <w:t>в</w:t>
            </w:r>
            <w:r w:rsidR="00CD7133">
              <w:t xml:space="preserve"> </w:t>
            </w:r>
            <w:r w:rsidRPr="0038084C">
              <w:t>организации</w:t>
            </w:r>
            <w:r w:rsidR="00CD7133">
              <w:t xml:space="preserve"> </w:t>
            </w:r>
            <w:r w:rsidRPr="0038084C">
              <w:t>комфортных</w:t>
            </w:r>
            <w:r w:rsidR="00CD7133">
              <w:t xml:space="preserve"> </w:t>
            </w:r>
            <w:r w:rsidRPr="0038084C">
              <w:t>условий</w:t>
            </w:r>
            <w:r w:rsidR="00CD7133">
              <w:t xml:space="preserve"> </w:t>
            </w:r>
            <w:r w:rsidRPr="0038084C">
              <w:t>для</w:t>
            </w:r>
            <w:r w:rsidR="00CD7133">
              <w:t xml:space="preserve"> </w:t>
            </w:r>
            <w:r w:rsidRPr="0038084C">
              <w:t>предоставления</w:t>
            </w:r>
            <w:r w:rsidR="00CD7133">
              <w:t xml:space="preserve"> </w:t>
            </w:r>
            <w:r w:rsidRPr="0038084C">
              <w:t>услуг:</w:t>
            </w:r>
          </w:p>
          <w:p w:rsidR="00986128" w:rsidRPr="0038084C" w:rsidRDefault="00986128" w:rsidP="00041D47">
            <w:pPr>
              <w:pStyle w:val="ConsPlusNormal"/>
              <w:jc w:val="both"/>
            </w:pPr>
            <w:r w:rsidRPr="0038084C">
              <w:t>-</w:t>
            </w:r>
            <w:r w:rsidR="00CD7133">
              <w:t xml:space="preserve"> </w:t>
            </w:r>
            <w:r w:rsidRPr="0038084C">
              <w:t>наличие</w:t>
            </w:r>
            <w:r w:rsidR="00CD7133">
              <w:t xml:space="preserve"> </w:t>
            </w:r>
            <w:r w:rsidRPr="0038084C">
              <w:t>комфортной</w:t>
            </w:r>
            <w:r w:rsidR="00CD7133">
              <w:t xml:space="preserve"> </w:t>
            </w:r>
            <w:r w:rsidRPr="0038084C">
              <w:t>зоны</w:t>
            </w:r>
            <w:r w:rsidR="00CD7133">
              <w:t xml:space="preserve"> </w:t>
            </w:r>
            <w:r w:rsidRPr="0038084C">
              <w:t>отдыха</w:t>
            </w:r>
            <w:r w:rsidR="00CD7133">
              <w:t xml:space="preserve"> </w:t>
            </w:r>
            <w:r w:rsidRPr="0038084C">
              <w:t>(ожидания);</w:t>
            </w:r>
          </w:p>
          <w:p w:rsidR="00986128" w:rsidRPr="0038084C" w:rsidRDefault="00986128" w:rsidP="00041D47">
            <w:pPr>
              <w:pStyle w:val="ConsPlusNormal"/>
              <w:jc w:val="both"/>
            </w:pPr>
            <w:r w:rsidRPr="0038084C">
              <w:t>-</w:t>
            </w:r>
            <w:r w:rsidR="00CD7133">
              <w:t xml:space="preserve"> </w:t>
            </w:r>
            <w:r w:rsidRPr="0038084C">
              <w:t>наличие</w:t>
            </w:r>
            <w:r w:rsidR="00CD7133">
              <w:t xml:space="preserve"> </w:t>
            </w:r>
            <w:r w:rsidRPr="0038084C">
              <w:t>и</w:t>
            </w:r>
            <w:r w:rsidR="00CD7133">
              <w:t xml:space="preserve"> </w:t>
            </w:r>
            <w:r w:rsidRPr="0038084C">
              <w:t>понятность</w:t>
            </w:r>
            <w:r w:rsidR="00CD7133">
              <w:t xml:space="preserve"> </w:t>
            </w:r>
            <w:r w:rsidRPr="0038084C">
              <w:t>навигации</w:t>
            </w:r>
            <w:r w:rsidR="00CD7133">
              <w:t xml:space="preserve"> </w:t>
            </w:r>
            <w:r w:rsidRPr="0038084C">
              <w:t>внутри</w:t>
            </w:r>
            <w:r w:rsidR="00CD7133">
              <w:t xml:space="preserve"> </w:t>
            </w:r>
            <w:r w:rsidRPr="0038084C">
              <w:t>организации;</w:t>
            </w:r>
          </w:p>
          <w:p w:rsidR="00986128" w:rsidRPr="0038084C" w:rsidRDefault="00986128" w:rsidP="00041D47">
            <w:pPr>
              <w:pStyle w:val="ConsPlusNormal"/>
              <w:jc w:val="both"/>
            </w:pPr>
            <w:r w:rsidRPr="0038084C">
              <w:t>-</w:t>
            </w:r>
            <w:r w:rsidR="00CD7133">
              <w:t xml:space="preserve"> </w:t>
            </w:r>
            <w:r w:rsidRPr="0038084C">
              <w:t>доступность</w:t>
            </w:r>
            <w:r w:rsidR="00CD7133">
              <w:t xml:space="preserve"> </w:t>
            </w:r>
            <w:r w:rsidRPr="0038084C">
              <w:t>питьевой</w:t>
            </w:r>
            <w:r w:rsidR="00CD7133">
              <w:t xml:space="preserve"> </w:t>
            </w:r>
            <w:r w:rsidRPr="0038084C">
              <w:t>воды;</w:t>
            </w:r>
          </w:p>
          <w:p w:rsidR="00986128" w:rsidRPr="0038084C" w:rsidRDefault="00986128" w:rsidP="00041D47">
            <w:pPr>
              <w:pStyle w:val="ConsPlusNormal"/>
              <w:jc w:val="both"/>
            </w:pPr>
            <w:r w:rsidRPr="0038084C">
              <w:t>-</w:t>
            </w:r>
            <w:r w:rsidR="00CD7133">
              <w:t xml:space="preserve"> </w:t>
            </w:r>
            <w:r w:rsidRPr="0038084C">
              <w:t>наличие</w:t>
            </w:r>
            <w:r w:rsidR="00CD7133">
              <w:t xml:space="preserve"> </w:t>
            </w:r>
            <w:r w:rsidRPr="0038084C">
              <w:t>и</w:t>
            </w:r>
            <w:r w:rsidR="00CD7133">
              <w:t xml:space="preserve"> </w:t>
            </w:r>
            <w:r w:rsidRPr="0038084C">
              <w:t>доступность</w:t>
            </w:r>
            <w:r w:rsidR="00CD7133">
              <w:t xml:space="preserve"> </w:t>
            </w:r>
            <w:r w:rsidRPr="0038084C">
              <w:t>санитарно-гигиенических</w:t>
            </w:r>
            <w:r w:rsidR="00CD7133">
              <w:t xml:space="preserve"> </w:t>
            </w:r>
            <w:r w:rsidRPr="0038084C">
              <w:t>помещений</w:t>
            </w:r>
            <w:r w:rsidR="00CD7133">
              <w:t xml:space="preserve"> </w:t>
            </w:r>
            <w:r w:rsidRPr="0038084C">
              <w:t>(чистота</w:t>
            </w:r>
            <w:r w:rsidR="00CD7133">
              <w:t xml:space="preserve"> </w:t>
            </w:r>
            <w:r w:rsidRPr="0038084C">
              <w:t>помещений,</w:t>
            </w:r>
            <w:r w:rsidR="00CD7133">
              <w:t xml:space="preserve"> </w:t>
            </w:r>
            <w:r w:rsidRPr="0038084C">
              <w:t>наличие</w:t>
            </w:r>
            <w:r w:rsidR="00CD7133">
              <w:t xml:space="preserve"> </w:t>
            </w:r>
            <w:r w:rsidRPr="0038084C">
              <w:t>мыла,</w:t>
            </w:r>
            <w:r w:rsidR="00CD7133">
              <w:t xml:space="preserve"> </w:t>
            </w:r>
            <w:r w:rsidRPr="0038084C">
              <w:t>воды,</w:t>
            </w:r>
            <w:r w:rsidR="00CD7133">
              <w:t xml:space="preserve"> </w:t>
            </w:r>
            <w:r w:rsidRPr="0038084C">
              <w:t>туалетной</w:t>
            </w:r>
            <w:r w:rsidR="00CD7133">
              <w:t xml:space="preserve"> </w:t>
            </w:r>
            <w:r w:rsidRPr="0038084C">
              <w:t>бумаги</w:t>
            </w:r>
            <w:r w:rsidR="00CD7133">
              <w:t xml:space="preserve"> </w:t>
            </w:r>
            <w:r w:rsidRPr="0038084C">
              <w:t>и</w:t>
            </w:r>
            <w:r w:rsidR="00CD7133">
              <w:t xml:space="preserve"> </w:t>
            </w:r>
            <w:r w:rsidRPr="0038084C">
              <w:t>пр.);</w:t>
            </w:r>
          </w:p>
          <w:p w:rsidR="00986128" w:rsidRPr="0038084C" w:rsidRDefault="00986128" w:rsidP="00041D47">
            <w:pPr>
              <w:pStyle w:val="ConsPlusNormal"/>
              <w:jc w:val="both"/>
            </w:pPr>
            <w:r w:rsidRPr="0038084C">
              <w:t>-</w:t>
            </w:r>
            <w:r w:rsidR="00CD7133">
              <w:t xml:space="preserve"> </w:t>
            </w:r>
            <w:r w:rsidRPr="0038084C">
              <w:t>санитарное</w:t>
            </w:r>
            <w:r w:rsidR="00CD7133">
              <w:t xml:space="preserve"> </w:t>
            </w:r>
            <w:r w:rsidRPr="0038084C">
              <w:t>состояние</w:t>
            </w:r>
            <w:r w:rsidR="00CD7133">
              <w:t xml:space="preserve"> </w:t>
            </w:r>
            <w:r w:rsidRPr="0038084C">
              <w:t>помещений</w:t>
            </w:r>
            <w:r w:rsidR="00CD7133">
              <w:t xml:space="preserve"> </w:t>
            </w:r>
            <w:r w:rsidRPr="0038084C">
              <w:t>организаций;</w:t>
            </w:r>
          </w:p>
          <w:p w:rsidR="00986128" w:rsidRPr="0038084C" w:rsidRDefault="00986128" w:rsidP="00041D47">
            <w:pPr>
              <w:pStyle w:val="ConsPlusNormal"/>
              <w:jc w:val="both"/>
            </w:pPr>
            <w:r w:rsidRPr="0038084C">
              <w:t>-</w:t>
            </w:r>
            <w:r w:rsidR="00CD7133">
              <w:t xml:space="preserve"> </w:t>
            </w:r>
            <w:r w:rsidRPr="0038084C">
              <w:t>возможность</w:t>
            </w:r>
            <w:r w:rsidR="00CD7133">
              <w:t xml:space="preserve"> </w:t>
            </w:r>
            <w:r w:rsidRPr="0038084C">
              <w:t>бронирования</w:t>
            </w:r>
            <w:r w:rsidR="00CD7133">
              <w:t xml:space="preserve"> </w:t>
            </w:r>
            <w:r w:rsidRPr="0038084C">
              <w:t>услуги/доступность</w:t>
            </w:r>
            <w:r w:rsidR="00CD7133">
              <w:t xml:space="preserve"> </w:t>
            </w:r>
            <w:r w:rsidRPr="0038084C">
              <w:t>записи</w:t>
            </w:r>
            <w:r w:rsidR="00CD7133">
              <w:t xml:space="preserve"> </w:t>
            </w:r>
            <w:r w:rsidRPr="0038084C">
              <w:t>на</w:t>
            </w:r>
            <w:r w:rsidR="00CD7133">
              <w:t xml:space="preserve"> </w:t>
            </w:r>
            <w:r w:rsidRPr="0038084C">
              <w:t>получение</w:t>
            </w:r>
            <w:r w:rsidR="00CD7133">
              <w:t xml:space="preserve"> </w:t>
            </w:r>
            <w:r w:rsidRPr="0038084C">
              <w:t>услуги</w:t>
            </w:r>
            <w:r w:rsidR="00CD7133">
              <w:t xml:space="preserve"> </w:t>
            </w:r>
            <w:r w:rsidRPr="0038084C">
              <w:t>(по</w:t>
            </w:r>
            <w:r w:rsidR="00CD7133">
              <w:t xml:space="preserve"> </w:t>
            </w:r>
            <w:r w:rsidRPr="0038084C">
              <w:t>телефону,</w:t>
            </w:r>
            <w:r w:rsidR="00CD7133">
              <w:t xml:space="preserve"> </w:t>
            </w:r>
            <w:r w:rsidRPr="0038084C">
              <w:t>с</w:t>
            </w:r>
            <w:r w:rsidR="00CD7133">
              <w:t xml:space="preserve"> </w:t>
            </w:r>
            <w:r w:rsidRPr="0038084C">
              <w:t>использованием</w:t>
            </w:r>
            <w:r w:rsidR="00CD7133">
              <w:t xml:space="preserve"> </w:t>
            </w:r>
            <w:r w:rsidRPr="0038084C">
              <w:t>сети</w:t>
            </w:r>
            <w:r w:rsidR="00CD7133">
              <w:t xml:space="preserve"> </w:t>
            </w:r>
            <w:r w:rsidRPr="0038084C">
              <w:t>"Интернет"</w:t>
            </w:r>
            <w:r w:rsidR="00CD7133">
              <w:t xml:space="preserve"> </w:t>
            </w:r>
            <w:r w:rsidRPr="0038084C">
              <w:t>на</w:t>
            </w:r>
            <w:r w:rsidR="00CD7133">
              <w:t xml:space="preserve"> </w:t>
            </w:r>
            <w:r w:rsidRPr="0038084C">
              <w:t>официальном</w:t>
            </w:r>
            <w:r w:rsidR="00CD7133">
              <w:t xml:space="preserve"> </w:t>
            </w:r>
            <w:r w:rsidRPr="0038084C">
              <w:t>сайте</w:t>
            </w:r>
            <w:r w:rsidR="00CD7133">
              <w:t xml:space="preserve"> </w:t>
            </w:r>
            <w:r w:rsidRPr="0038084C">
              <w:t>организации,</w:t>
            </w:r>
            <w:r w:rsidR="00CD7133">
              <w:t xml:space="preserve"> </w:t>
            </w:r>
            <w:r w:rsidRPr="0038084C">
              <w:t>при</w:t>
            </w:r>
            <w:r w:rsidR="00CD7133">
              <w:t xml:space="preserve"> </w:t>
            </w:r>
            <w:r w:rsidRPr="0038084C">
              <w:t>личном</w:t>
            </w:r>
            <w:r w:rsidR="00CD7133">
              <w:t xml:space="preserve"> </w:t>
            </w:r>
            <w:r w:rsidRPr="0038084C">
              <w:t>посещении</w:t>
            </w:r>
            <w:r w:rsidR="00CD7133">
              <w:t xml:space="preserve"> </w:t>
            </w:r>
            <w:r w:rsidRPr="0038084C">
              <w:t>и</w:t>
            </w:r>
            <w:r w:rsidR="00CD7133">
              <w:t xml:space="preserve"> </w:t>
            </w:r>
            <w:r w:rsidRPr="0038084C">
              <w:t>пр.)</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50%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50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2.2.</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Время</w:t>
            </w:r>
            <w:r w:rsidR="00CD7133">
              <w:t xml:space="preserve"> </w:t>
            </w:r>
            <w:r w:rsidRPr="0038084C">
              <w:t>ожидания</w:t>
            </w:r>
            <w:r w:rsidR="00CD7133">
              <w:t xml:space="preserve"> </w:t>
            </w:r>
            <w:r w:rsidRPr="0038084C">
              <w:t>предоставления</w:t>
            </w:r>
            <w:r w:rsidR="00CD7133">
              <w:t xml:space="preserve"> </w:t>
            </w:r>
            <w:r w:rsidRPr="0038084C">
              <w:t>услуги</w:t>
            </w:r>
          </w:p>
        </w:tc>
        <w:tc>
          <w:tcPr>
            <w:tcW w:w="4706" w:type="dxa"/>
            <w:gridSpan w:val="4"/>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Данный</w:t>
            </w:r>
            <w:r w:rsidR="00CD7133">
              <w:t xml:space="preserve"> </w:t>
            </w:r>
            <w:r w:rsidRPr="0038084C">
              <w:t>показатель</w:t>
            </w:r>
            <w:r w:rsidR="00CD7133">
              <w:t xml:space="preserve"> </w:t>
            </w:r>
            <w:r w:rsidRPr="0038084C">
              <w:t>не</w:t>
            </w:r>
            <w:r w:rsidR="00CD7133">
              <w:t xml:space="preserve"> </w:t>
            </w:r>
            <w:r w:rsidRPr="0038084C">
              <w:t>применяется</w:t>
            </w:r>
            <w:r w:rsidR="00CD7133">
              <w:t xml:space="preserve"> </w:t>
            </w:r>
            <w:r w:rsidRPr="0038084C">
              <w:t>для</w:t>
            </w:r>
            <w:r w:rsidR="00CD7133">
              <w:t xml:space="preserve"> </w:t>
            </w:r>
            <w:r w:rsidRPr="0038084C">
              <w:t>оценки</w:t>
            </w:r>
            <w:r w:rsidR="00CD7133">
              <w:t xml:space="preserve"> </w:t>
            </w:r>
            <w:r w:rsidRPr="0038084C">
              <w:t>организаций</w:t>
            </w:r>
            <w:r w:rsidR="00CD7133">
              <w:t xml:space="preserve"> </w:t>
            </w:r>
            <w:r w:rsidRPr="0038084C">
              <w:t>культуры</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2.3.</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Доля</w:t>
            </w:r>
            <w:r w:rsidR="00CD7133">
              <w:t xml:space="preserve"> </w:t>
            </w:r>
            <w:r w:rsidRPr="0038084C">
              <w:t>получателей</w:t>
            </w:r>
            <w:r w:rsidR="00CD7133">
              <w:t xml:space="preserve"> </w:t>
            </w:r>
            <w:r w:rsidRPr="0038084C">
              <w:t>услуг,</w:t>
            </w:r>
            <w:r w:rsidR="00CD7133">
              <w:t xml:space="preserve"> </w:t>
            </w:r>
            <w:r w:rsidRPr="0038084C">
              <w:t>удовлетворенных</w:t>
            </w:r>
            <w:r w:rsidR="00CD7133">
              <w:t xml:space="preserve"> </w:t>
            </w:r>
            <w:r w:rsidRPr="0038084C">
              <w:t>комфортностью</w:t>
            </w:r>
            <w:r w:rsidR="00CD7133">
              <w:t xml:space="preserve"> </w:t>
            </w:r>
            <w:r w:rsidRPr="0038084C">
              <w:t>условий</w:t>
            </w:r>
            <w:r w:rsidR="00CD7133">
              <w:t xml:space="preserve"> </w:t>
            </w:r>
            <w:r w:rsidRPr="0038084C">
              <w:t>предоставления</w:t>
            </w:r>
            <w:r w:rsidR="00CD7133">
              <w:t xml:space="preserve"> </w:t>
            </w:r>
            <w:r w:rsidRPr="0038084C">
              <w:t>услуг</w:t>
            </w:r>
            <w:r w:rsidR="00CD7133">
              <w:t xml:space="preserve"> </w:t>
            </w:r>
            <w:r w:rsidRPr="0038084C">
              <w:t>(в</w:t>
            </w:r>
            <w:r w:rsidR="00CD7133">
              <w:t xml:space="preserve"> </w:t>
            </w:r>
            <w:r w:rsidRPr="0038084C">
              <w:t>%</w:t>
            </w:r>
            <w:r w:rsidR="00CD7133">
              <w:t xml:space="preserve"> </w:t>
            </w:r>
            <w:r w:rsidRPr="0038084C">
              <w:t>от</w:t>
            </w:r>
            <w:r w:rsidR="00CD7133">
              <w:t xml:space="preserve"> </w:t>
            </w:r>
            <w:r w:rsidRPr="0038084C">
              <w:t>общего</w:t>
            </w:r>
            <w:r w:rsidR="00CD7133">
              <w:t xml:space="preserve"> </w:t>
            </w:r>
            <w:r w:rsidRPr="0038084C">
              <w:t>числа</w:t>
            </w:r>
            <w:r w:rsidR="00CD7133">
              <w:t xml:space="preserve"> </w:t>
            </w:r>
            <w:r w:rsidRPr="0038084C">
              <w:t>опрошенных</w:t>
            </w:r>
            <w:r w:rsidR="00CD7133">
              <w:t xml:space="preserve"> </w:t>
            </w:r>
            <w:r w:rsidRPr="0038084C">
              <w:t>получателей</w:t>
            </w:r>
            <w:r w:rsidR="00CD7133">
              <w:t xml:space="preserve"> </w:t>
            </w:r>
            <w:r w:rsidRPr="0038084C">
              <w:t>услуг)</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50%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50</w:t>
            </w:r>
            <w:r w:rsidR="00CD7133">
              <w:t xml:space="preserve"> </w:t>
            </w:r>
            <w:r w:rsidRPr="0038084C">
              <w:t>баллов</w:t>
            </w:r>
          </w:p>
        </w:tc>
      </w:tr>
      <w:tr w:rsidR="00986128" w:rsidRPr="0038084C" w:rsidTr="00041D47">
        <w:trPr>
          <w:gridAfter w:val="1"/>
          <w:wAfter w:w="18" w:type="dxa"/>
        </w:trPr>
        <w:tc>
          <w:tcPr>
            <w:tcW w:w="4687" w:type="dxa"/>
            <w:gridSpan w:val="2"/>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Итого</w:t>
            </w:r>
          </w:p>
        </w:tc>
        <w:tc>
          <w:tcPr>
            <w:tcW w:w="5236"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p>
        </w:tc>
        <w:tc>
          <w:tcPr>
            <w:tcW w:w="4688" w:type="dxa"/>
            <w:gridSpan w:val="3"/>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3.</w:t>
            </w:r>
          </w:p>
        </w:tc>
        <w:tc>
          <w:tcPr>
            <w:tcW w:w="13779" w:type="dxa"/>
            <w:gridSpan w:val="6"/>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Критерий</w:t>
            </w:r>
            <w:r w:rsidR="00CD7133">
              <w:t xml:space="preserve"> </w:t>
            </w:r>
            <w:r w:rsidRPr="0038084C">
              <w:t>"Доступность</w:t>
            </w:r>
            <w:r w:rsidR="00CD7133">
              <w:t xml:space="preserve"> </w:t>
            </w:r>
            <w:r w:rsidRPr="0038084C">
              <w:t>услуг</w:t>
            </w:r>
            <w:r w:rsidR="00CD7133">
              <w:t xml:space="preserve"> </w:t>
            </w:r>
            <w:r w:rsidRPr="0038084C">
              <w:t>для</w:t>
            </w:r>
            <w:r w:rsidR="00CD7133">
              <w:t xml:space="preserve"> </w:t>
            </w:r>
            <w:r w:rsidRPr="0038084C">
              <w:t>инвалидов"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3.1.</w:t>
            </w:r>
            <w:r w:rsidR="00CD7133">
              <w:rPr>
                <w:rFonts w:ascii="Times New Roman" w:hAnsi="Times New Roman" w:cs="Times New Roman"/>
                <w:sz w:val="24"/>
                <w:szCs w:val="24"/>
              </w:rPr>
              <w:t xml:space="preserve"> </w:t>
            </w:r>
            <w:hyperlink w:anchor="Par164" w:tooltip="&lt;3&gt; 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пунктом 8 Приказа Минкультуры России от" w:history="1">
              <w:r w:rsidRPr="00D74923">
                <w:rPr>
                  <w:rFonts w:ascii="Times New Roman" w:hAnsi="Times New Roman" w:cs="Times New Roman"/>
                  <w:color w:val="0000FF"/>
                  <w:sz w:val="24"/>
                  <w:szCs w:val="24"/>
                </w:rPr>
                <w:t>&lt;3&gt;</w:t>
              </w:r>
            </w:hyperlink>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Оборудование</w:t>
            </w:r>
            <w:r w:rsidR="00CD7133">
              <w:t xml:space="preserve"> </w:t>
            </w:r>
            <w:r w:rsidRPr="0038084C">
              <w:t>территории,</w:t>
            </w:r>
            <w:r w:rsidR="00CD7133">
              <w:t xml:space="preserve"> </w:t>
            </w:r>
            <w:r w:rsidRPr="0038084C">
              <w:t>прилегающей</w:t>
            </w:r>
            <w:r w:rsidR="00CD7133">
              <w:t xml:space="preserve"> </w:t>
            </w:r>
            <w:r w:rsidRPr="0038084C">
              <w:t>к</w:t>
            </w:r>
            <w:r w:rsidR="00CD7133">
              <w:t xml:space="preserve"> </w:t>
            </w:r>
            <w:r w:rsidRPr="0038084C">
              <w:t>организации,</w:t>
            </w:r>
            <w:r w:rsidR="00CD7133">
              <w:t xml:space="preserve"> </w:t>
            </w:r>
            <w:r w:rsidRPr="0038084C">
              <w:t>и</w:t>
            </w:r>
            <w:r w:rsidR="00CD7133">
              <w:t xml:space="preserve"> </w:t>
            </w:r>
            <w:r w:rsidRPr="0038084C">
              <w:t>ее</w:t>
            </w:r>
            <w:r w:rsidR="00CD7133">
              <w:t xml:space="preserve"> </w:t>
            </w:r>
            <w:r w:rsidRPr="0038084C">
              <w:t>помещений</w:t>
            </w:r>
            <w:r w:rsidR="00CD7133">
              <w:t xml:space="preserve"> </w:t>
            </w:r>
            <w:r w:rsidRPr="0038084C">
              <w:t>с</w:t>
            </w:r>
            <w:r w:rsidR="00CD7133">
              <w:t xml:space="preserve"> </w:t>
            </w:r>
            <w:r w:rsidRPr="0038084C">
              <w:t>учетом</w:t>
            </w:r>
            <w:r w:rsidR="00CD7133">
              <w:t xml:space="preserve"> </w:t>
            </w:r>
            <w:r w:rsidRPr="0038084C">
              <w:t>доступности</w:t>
            </w:r>
            <w:r w:rsidR="00CD7133">
              <w:t xml:space="preserve"> </w:t>
            </w:r>
            <w:r w:rsidRPr="0038084C">
              <w:t>для</w:t>
            </w:r>
            <w:r w:rsidR="00CD7133">
              <w:t xml:space="preserve"> </w:t>
            </w:r>
            <w:r w:rsidRPr="0038084C">
              <w:t>инвалидов:</w:t>
            </w:r>
          </w:p>
          <w:p w:rsidR="00986128" w:rsidRPr="0038084C" w:rsidRDefault="00986128" w:rsidP="00041D47">
            <w:pPr>
              <w:pStyle w:val="ConsPlusNormal"/>
              <w:jc w:val="both"/>
            </w:pPr>
            <w:r w:rsidRPr="0038084C">
              <w:t>-</w:t>
            </w:r>
            <w:r w:rsidR="00CD7133">
              <w:t xml:space="preserve"> </w:t>
            </w:r>
            <w:r w:rsidRPr="0038084C">
              <w:t>оборудование</w:t>
            </w:r>
            <w:r w:rsidR="00CD7133">
              <w:t xml:space="preserve"> </w:t>
            </w:r>
            <w:r w:rsidRPr="0038084C">
              <w:t>входных</w:t>
            </w:r>
            <w:r w:rsidR="00CD7133">
              <w:t xml:space="preserve"> </w:t>
            </w:r>
            <w:r w:rsidRPr="0038084C">
              <w:t>групп</w:t>
            </w:r>
            <w:r w:rsidR="00CD7133">
              <w:t xml:space="preserve"> </w:t>
            </w:r>
            <w:r w:rsidRPr="0038084C">
              <w:t>пандусами/подъемными</w:t>
            </w:r>
            <w:r w:rsidR="00CD7133">
              <w:t xml:space="preserve"> </w:t>
            </w:r>
            <w:r w:rsidRPr="0038084C">
              <w:t>платформами;</w:t>
            </w:r>
          </w:p>
          <w:p w:rsidR="00986128" w:rsidRPr="0038084C" w:rsidRDefault="00986128" w:rsidP="00041D47">
            <w:pPr>
              <w:pStyle w:val="ConsPlusNormal"/>
              <w:jc w:val="both"/>
            </w:pPr>
            <w:r w:rsidRPr="0038084C">
              <w:t>-</w:t>
            </w:r>
            <w:r w:rsidR="00CD7133">
              <w:t xml:space="preserve"> </w:t>
            </w:r>
            <w:r w:rsidRPr="0038084C">
              <w:t>наличие</w:t>
            </w:r>
            <w:r w:rsidR="00CD7133">
              <w:t xml:space="preserve"> </w:t>
            </w:r>
            <w:r w:rsidRPr="0038084C">
              <w:t>выделенных</w:t>
            </w:r>
            <w:r w:rsidR="00CD7133">
              <w:t xml:space="preserve"> </w:t>
            </w:r>
            <w:r w:rsidRPr="0038084C">
              <w:t>стоянок</w:t>
            </w:r>
            <w:r w:rsidR="00CD7133">
              <w:t xml:space="preserve"> </w:t>
            </w:r>
            <w:r w:rsidRPr="0038084C">
              <w:t>для</w:t>
            </w:r>
            <w:r w:rsidR="00CD7133">
              <w:t xml:space="preserve"> </w:t>
            </w:r>
            <w:r w:rsidRPr="0038084C">
              <w:t>автотранспортных</w:t>
            </w:r>
            <w:r w:rsidR="00CD7133">
              <w:t xml:space="preserve"> </w:t>
            </w:r>
            <w:r w:rsidRPr="0038084C">
              <w:t>средств</w:t>
            </w:r>
            <w:r w:rsidR="00CD7133">
              <w:t xml:space="preserve"> </w:t>
            </w:r>
            <w:r w:rsidRPr="0038084C">
              <w:t>инвалидов;</w:t>
            </w:r>
          </w:p>
          <w:p w:rsidR="00986128" w:rsidRPr="0038084C" w:rsidRDefault="00986128" w:rsidP="00041D47">
            <w:pPr>
              <w:pStyle w:val="ConsPlusNormal"/>
              <w:jc w:val="both"/>
            </w:pPr>
            <w:r w:rsidRPr="0038084C">
              <w:lastRenderedPageBreak/>
              <w:t>-</w:t>
            </w:r>
            <w:r w:rsidR="00CD7133">
              <w:t xml:space="preserve"> </w:t>
            </w:r>
            <w:r w:rsidRPr="0038084C">
              <w:t>наличие</w:t>
            </w:r>
            <w:r w:rsidR="00CD7133">
              <w:t xml:space="preserve"> </w:t>
            </w:r>
            <w:r w:rsidRPr="0038084C">
              <w:t>адаптированных</w:t>
            </w:r>
            <w:r w:rsidR="00CD7133">
              <w:t xml:space="preserve"> </w:t>
            </w:r>
            <w:r w:rsidRPr="0038084C">
              <w:t>лифтов,</w:t>
            </w:r>
            <w:r w:rsidR="00CD7133">
              <w:t xml:space="preserve"> </w:t>
            </w:r>
            <w:r w:rsidRPr="0038084C">
              <w:t>поручней,</w:t>
            </w:r>
            <w:r w:rsidR="00CD7133">
              <w:t xml:space="preserve"> </w:t>
            </w:r>
            <w:r w:rsidRPr="0038084C">
              <w:t>расширенных</w:t>
            </w:r>
            <w:r w:rsidR="00CD7133">
              <w:t xml:space="preserve"> </w:t>
            </w:r>
            <w:r w:rsidRPr="0038084C">
              <w:t>дверных</w:t>
            </w:r>
            <w:r w:rsidR="00CD7133">
              <w:t xml:space="preserve"> </w:t>
            </w:r>
            <w:r w:rsidRPr="0038084C">
              <w:t>проемов;</w:t>
            </w:r>
          </w:p>
          <w:p w:rsidR="00986128" w:rsidRPr="0038084C" w:rsidRDefault="00986128" w:rsidP="00041D47">
            <w:pPr>
              <w:pStyle w:val="ConsPlusNormal"/>
              <w:jc w:val="both"/>
            </w:pPr>
            <w:r w:rsidRPr="0038084C">
              <w:t>-</w:t>
            </w:r>
            <w:r w:rsidR="00CD7133">
              <w:t xml:space="preserve"> </w:t>
            </w:r>
            <w:r w:rsidRPr="0038084C">
              <w:t>наличие</w:t>
            </w:r>
            <w:r w:rsidR="00CD7133">
              <w:t xml:space="preserve"> </w:t>
            </w:r>
            <w:r w:rsidRPr="0038084C">
              <w:t>сменных</w:t>
            </w:r>
            <w:r w:rsidR="00CD7133">
              <w:t xml:space="preserve"> </w:t>
            </w:r>
            <w:r w:rsidRPr="0038084C">
              <w:t>кресел-колясок;</w:t>
            </w:r>
          </w:p>
          <w:p w:rsidR="00986128" w:rsidRPr="0038084C" w:rsidRDefault="00986128" w:rsidP="00041D47">
            <w:pPr>
              <w:pStyle w:val="ConsPlusNormal"/>
              <w:jc w:val="both"/>
            </w:pPr>
            <w:r w:rsidRPr="0038084C">
              <w:t>-</w:t>
            </w:r>
            <w:r w:rsidR="00CD7133">
              <w:t xml:space="preserve"> </w:t>
            </w:r>
            <w:r w:rsidRPr="0038084C">
              <w:t>наличие</w:t>
            </w:r>
            <w:r w:rsidR="00CD7133">
              <w:t xml:space="preserve"> </w:t>
            </w:r>
            <w:r w:rsidRPr="0038084C">
              <w:t>специально</w:t>
            </w:r>
            <w:r w:rsidR="00CD7133">
              <w:t xml:space="preserve"> </w:t>
            </w:r>
            <w:r w:rsidRPr="0038084C">
              <w:t>оборудованных</w:t>
            </w:r>
            <w:r w:rsidR="00CD7133">
              <w:t xml:space="preserve"> </w:t>
            </w:r>
            <w:r w:rsidRPr="0038084C">
              <w:t>санитарно-гигиенических</w:t>
            </w:r>
            <w:r w:rsidR="00CD7133">
              <w:t xml:space="preserve"> </w:t>
            </w:r>
            <w:r w:rsidRPr="0038084C">
              <w:t>помещений</w:t>
            </w:r>
            <w:r w:rsidR="00CD7133">
              <w:t xml:space="preserve"> </w:t>
            </w:r>
            <w:r w:rsidRPr="0038084C">
              <w:t>в</w:t>
            </w:r>
            <w:r w:rsidR="00CD7133">
              <w:t xml:space="preserve"> </w:t>
            </w:r>
            <w:r w:rsidRPr="0038084C">
              <w:t>организации</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lastRenderedPageBreak/>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30%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30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lastRenderedPageBreak/>
              <w:t>3.2.</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Обеспечение</w:t>
            </w:r>
            <w:r w:rsidR="00CD7133">
              <w:t xml:space="preserve"> </w:t>
            </w:r>
            <w:r w:rsidRPr="0038084C">
              <w:t>в</w:t>
            </w:r>
            <w:r w:rsidR="00CD7133">
              <w:t xml:space="preserve"> </w:t>
            </w:r>
            <w:r w:rsidRPr="0038084C">
              <w:t>организации</w:t>
            </w:r>
            <w:r w:rsidR="00CD7133">
              <w:t xml:space="preserve"> </w:t>
            </w:r>
            <w:r w:rsidRPr="0038084C">
              <w:t>условий</w:t>
            </w:r>
            <w:r w:rsidR="00CD7133">
              <w:t xml:space="preserve"> </w:t>
            </w:r>
            <w:r w:rsidRPr="0038084C">
              <w:t>доступности,</w:t>
            </w:r>
            <w:r w:rsidR="00CD7133">
              <w:t xml:space="preserve"> </w:t>
            </w:r>
            <w:r w:rsidRPr="0038084C">
              <w:t>позволяющих</w:t>
            </w:r>
            <w:r w:rsidR="00CD7133">
              <w:t xml:space="preserve"> </w:t>
            </w:r>
            <w:r w:rsidRPr="0038084C">
              <w:t>инвалидам</w:t>
            </w:r>
            <w:r w:rsidR="00CD7133">
              <w:t xml:space="preserve"> </w:t>
            </w:r>
            <w:r w:rsidRPr="0038084C">
              <w:t>получать</w:t>
            </w:r>
            <w:r w:rsidR="00CD7133">
              <w:t xml:space="preserve"> </w:t>
            </w:r>
            <w:r w:rsidRPr="0038084C">
              <w:t>услуги</w:t>
            </w:r>
            <w:r w:rsidR="00CD7133">
              <w:t xml:space="preserve"> </w:t>
            </w:r>
            <w:r w:rsidRPr="0038084C">
              <w:t>наравне</w:t>
            </w:r>
            <w:r w:rsidR="00CD7133">
              <w:t xml:space="preserve"> </w:t>
            </w:r>
            <w:r w:rsidRPr="0038084C">
              <w:t>с</w:t>
            </w:r>
            <w:r w:rsidR="00CD7133">
              <w:t xml:space="preserve"> </w:t>
            </w:r>
            <w:r w:rsidRPr="0038084C">
              <w:t>другими,</w:t>
            </w:r>
            <w:r w:rsidR="00CD7133">
              <w:t xml:space="preserve"> </w:t>
            </w:r>
            <w:r w:rsidRPr="0038084C">
              <w:t>включая:</w:t>
            </w:r>
          </w:p>
          <w:p w:rsidR="00986128" w:rsidRPr="0038084C" w:rsidRDefault="00986128" w:rsidP="00041D47">
            <w:pPr>
              <w:pStyle w:val="ConsPlusNormal"/>
              <w:jc w:val="both"/>
            </w:pPr>
            <w:r w:rsidRPr="0038084C">
              <w:t>-</w:t>
            </w:r>
            <w:r w:rsidR="00CD7133">
              <w:t xml:space="preserve"> </w:t>
            </w:r>
            <w:r w:rsidRPr="0038084C">
              <w:t>дублирование</w:t>
            </w:r>
            <w:r w:rsidR="00CD7133">
              <w:t xml:space="preserve"> </w:t>
            </w:r>
            <w:r w:rsidRPr="0038084C">
              <w:t>для</w:t>
            </w:r>
            <w:r w:rsidR="00CD7133">
              <w:t xml:space="preserve"> </w:t>
            </w:r>
            <w:r w:rsidRPr="0038084C">
              <w:t>инвалидов</w:t>
            </w:r>
            <w:r w:rsidR="00CD7133">
              <w:t xml:space="preserve"> </w:t>
            </w:r>
            <w:r w:rsidRPr="0038084C">
              <w:t>по</w:t>
            </w:r>
            <w:r w:rsidR="00CD7133">
              <w:t xml:space="preserve"> </w:t>
            </w:r>
            <w:r w:rsidRPr="0038084C">
              <w:t>слуху</w:t>
            </w:r>
            <w:r w:rsidR="00CD7133">
              <w:t xml:space="preserve"> </w:t>
            </w:r>
            <w:r w:rsidRPr="0038084C">
              <w:t>и</w:t>
            </w:r>
            <w:r w:rsidR="00CD7133">
              <w:t xml:space="preserve"> </w:t>
            </w:r>
            <w:r w:rsidRPr="0038084C">
              <w:t>зрению</w:t>
            </w:r>
            <w:r w:rsidR="00CD7133">
              <w:t xml:space="preserve"> </w:t>
            </w:r>
            <w:r w:rsidRPr="0038084C">
              <w:t>звуковой</w:t>
            </w:r>
            <w:r w:rsidR="00CD7133">
              <w:t xml:space="preserve"> </w:t>
            </w:r>
            <w:r w:rsidRPr="0038084C">
              <w:t>и</w:t>
            </w:r>
            <w:r w:rsidR="00CD7133">
              <w:t xml:space="preserve"> </w:t>
            </w:r>
            <w:r w:rsidRPr="0038084C">
              <w:t>зрительной</w:t>
            </w:r>
            <w:r w:rsidR="00CD7133">
              <w:t xml:space="preserve"> </w:t>
            </w:r>
            <w:r w:rsidRPr="0038084C">
              <w:t>информации;</w:t>
            </w:r>
          </w:p>
          <w:p w:rsidR="00986128" w:rsidRPr="0038084C" w:rsidRDefault="00986128" w:rsidP="00041D47">
            <w:pPr>
              <w:pStyle w:val="ConsPlusNormal"/>
              <w:jc w:val="both"/>
            </w:pPr>
            <w:r w:rsidRPr="0038084C">
              <w:t>-</w:t>
            </w:r>
            <w:r w:rsidR="00CD7133">
              <w:t xml:space="preserve"> </w:t>
            </w:r>
            <w:r w:rsidRPr="0038084C">
              <w:t>дублирование</w:t>
            </w:r>
            <w:r w:rsidR="00CD7133">
              <w:t xml:space="preserve"> </w:t>
            </w:r>
            <w:r w:rsidRPr="0038084C">
              <w:t>надписей,</w:t>
            </w:r>
            <w:r w:rsidR="00CD7133">
              <w:t xml:space="preserve"> </w:t>
            </w:r>
            <w:r w:rsidRPr="0038084C">
              <w:t>знаков</w:t>
            </w:r>
            <w:r w:rsidR="00CD7133">
              <w:t xml:space="preserve"> </w:t>
            </w:r>
            <w:r w:rsidRPr="0038084C">
              <w:t>и</w:t>
            </w:r>
            <w:r w:rsidR="00CD7133">
              <w:t xml:space="preserve"> </w:t>
            </w:r>
            <w:r w:rsidRPr="0038084C">
              <w:t>иной</w:t>
            </w:r>
            <w:r w:rsidR="00CD7133">
              <w:t xml:space="preserve"> </w:t>
            </w:r>
            <w:r w:rsidRPr="0038084C">
              <w:t>текстовой</w:t>
            </w:r>
            <w:r w:rsidR="00CD7133">
              <w:t xml:space="preserve"> </w:t>
            </w:r>
            <w:r w:rsidRPr="0038084C">
              <w:t>и</w:t>
            </w:r>
            <w:r w:rsidR="00CD7133">
              <w:t xml:space="preserve"> </w:t>
            </w:r>
            <w:r w:rsidRPr="0038084C">
              <w:t>графической</w:t>
            </w:r>
            <w:r w:rsidR="00CD7133">
              <w:t xml:space="preserve"> </w:t>
            </w:r>
            <w:r w:rsidRPr="0038084C">
              <w:t>информации</w:t>
            </w:r>
            <w:r w:rsidR="00CD7133">
              <w:t xml:space="preserve"> </w:t>
            </w:r>
            <w:r w:rsidRPr="0038084C">
              <w:t>знаками,</w:t>
            </w:r>
            <w:r w:rsidR="00CD7133">
              <w:t xml:space="preserve"> </w:t>
            </w:r>
            <w:r w:rsidRPr="0038084C">
              <w:t>выполненными</w:t>
            </w:r>
            <w:r w:rsidR="00CD7133">
              <w:t xml:space="preserve"> </w:t>
            </w:r>
            <w:r w:rsidRPr="0038084C">
              <w:t>рельефно-точечным</w:t>
            </w:r>
            <w:r w:rsidR="00CD7133">
              <w:t xml:space="preserve"> </w:t>
            </w:r>
            <w:r w:rsidRPr="0038084C">
              <w:t>шрифтом</w:t>
            </w:r>
            <w:r w:rsidR="00CD7133">
              <w:t xml:space="preserve"> </w:t>
            </w:r>
            <w:r w:rsidRPr="0038084C">
              <w:t>Брайля;</w:t>
            </w:r>
          </w:p>
          <w:p w:rsidR="00986128" w:rsidRPr="0038084C" w:rsidRDefault="00986128" w:rsidP="00041D47">
            <w:pPr>
              <w:pStyle w:val="ConsPlusNormal"/>
              <w:jc w:val="both"/>
            </w:pPr>
            <w:r w:rsidRPr="0038084C">
              <w:t>-</w:t>
            </w:r>
            <w:r w:rsidR="00CD7133">
              <w:t xml:space="preserve"> </w:t>
            </w:r>
            <w:r w:rsidRPr="0038084C">
              <w:t>возможность</w:t>
            </w:r>
            <w:r w:rsidR="00CD7133">
              <w:t xml:space="preserve"> </w:t>
            </w:r>
            <w:r w:rsidRPr="0038084C">
              <w:t>предоставления</w:t>
            </w:r>
            <w:r w:rsidR="00CD7133">
              <w:t xml:space="preserve"> </w:t>
            </w:r>
            <w:r w:rsidRPr="0038084C">
              <w:t>инвалидам</w:t>
            </w:r>
            <w:r w:rsidR="00CD7133">
              <w:t xml:space="preserve"> </w:t>
            </w:r>
            <w:r w:rsidRPr="0038084C">
              <w:t>по</w:t>
            </w:r>
            <w:r w:rsidR="00CD7133">
              <w:t xml:space="preserve"> </w:t>
            </w:r>
            <w:r w:rsidRPr="0038084C">
              <w:t>слуху</w:t>
            </w:r>
            <w:r w:rsidR="00CD7133">
              <w:t xml:space="preserve"> </w:t>
            </w:r>
            <w:r w:rsidRPr="0038084C">
              <w:t>(слуху</w:t>
            </w:r>
            <w:r w:rsidR="00CD7133">
              <w:t xml:space="preserve"> </w:t>
            </w:r>
            <w:r w:rsidRPr="0038084C">
              <w:t>и</w:t>
            </w:r>
            <w:r w:rsidR="00CD7133">
              <w:t xml:space="preserve"> </w:t>
            </w:r>
            <w:r w:rsidRPr="0038084C">
              <w:t>зрению)</w:t>
            </w:r>
            <w:r w:rsidR="00CD7133">
              <w:t xml:space="preserve"> </w:t>
            </w:r>
            <w:r w:rsidRPr="0038084C">
              <w:t>услуг</w:t>
            </w:r>
            <w:r w:rsidR="00CD7133">
              <w:t xml:space="preserve"> </w:t>
            </w:r>
            <w:r w:rsidRPr="0038084C">
              <w:t>сурдопереводчика</w:t>
            </w:r>
            <w:r w:rsidR="00CD7133">
              <w:t xml:space="preserve"> </w:t>
            </w:r>
            <w:r w:rsidRPr="0038084C">
              <w:t>(тифлосурдопереводчика);</w:t>
            </w:r>
          </w:p>
          <w:p w:rsidR="00986128" w:rsidRPr="0038084C" w:rsidRDefault="00986128" w:rsidP="00041D47">
            <w:pPr>
              <w:pStyle w:val="ConsPlusNormal"/>
              <w:jc w:val="both"/>
            </w:pPr>
            <w:r w:rsidRPr="0038084C">
              <w:t>-</w:t>
            </w:r>
            <w:r w:rsidR="00CD7133">
              <w:t xml:space="preserve"> </w:t>
            </w:r>
            <w:r w:rsidRPr="0038084C">
              <w:t>наличие</w:t>
            </w:r>
            <w:r w:rsidR="00CD7133">
              <w:t xml:space="preserve"> </w:t>
            </w:r>
            <w:r w:rsidRPr="0038084C">
              <w:t>альтернативной</w:t>
            </w:r>
            <w:r w:rsidR="00CD7133">
              <w:t xml:space="preserve"> </w:t>
            </w:r>
            <w:r w:rsidRPr="0038084C">
              <w:t>версии</w:t>
            </w:r>
            <w:r w:rsidR="00CD7133">
              <w:t xml:space="preserve"> </w:t>
            </w:r>
            <w:r w:rsidRPr="0038084C">
              <w:t>официального</w:t>
            </w:r>
            <w:r w:rsidR="00CD7133">
              <w:t xml:space="preserve"> </w:t>
            </w:r>
            <w:r w:rsidRPr="0038084C">
              <w:t>сайта</w:t>
            </w:r>
            <w:r w:rsidR="00CD7133">
              <w:t xml:space="preserve"> </w:t>
            </w:r>
            <w:r w:rsidRPr="0038084C">
              <w:t>организации</w:t>
            </w:r>
            <w:r w:rsidR="00CD7133">
              <w:t xml:space="preserve"> </w:t>
            </w:r>
            <w:r w:rsidRPr="0038084C">
              <w:t>в</w:t>
            </w:r>
            <w:r w:rsidR="00CD7133">
              <w:t xml:space="preserve"> </w:t>
            </w:r>
            <w:r w:rsidRPr="0038084C">
              <w:t>сети</w:t>
            </w:r>
            <w:r w:rsidR="00CD7133">
              <w:t xml:space="preserve"> </w:t>
            </w:r>
            <w:r w:rsidRPr="0038084C">
              <w:t>"Интернет"</w:t>
            </w:r>
            <w:r w:rsidR="00CD7133">
              <w:t xml:space="preserve"> </w:t>
            </w:r>
            <w:r w:rsidRPr="0038084C">
              <w:t>для</w:t>
            </w:r>
            <w:r w:rsidR="00CD7133">
              <w:t xml:space="preserve"> </w:t>
            </w:r>
            <w:r w:rsidRPr="0038084C">
              <w:t>инвалидов</w:t>
            </w:r>
            <w:r w:rsidR="00CD7133">
              <w:t xml:space="preserve"> </w:t>
            </w:r>
            <w:r w:rsidRPr="0038084C">
              <w:t>по</w:t>
            </w:r>
            <w:r w:rsidR="00CD7133">
              <w:t xml:space="preserve"> </w:t>
            </w:r>
            <w:r w:rsidRPr="0038084C">
              <w:t>зрению;</w:t>
            </w:r>
          </w:p>
          <w:p w:rsidR="00986128" w:rsidRPr="0038084C" w:rsidRDefault="00986128" w:rsidP="00041D47">
            <w:pPr>
              <w:pStyle w:val="ConsPlusNormal"/>
              <w:jc w:val="both"/>
            </w:pPr>
            <w:r w:rsidRPr="0038084C">
              <w:t>-</w:t>
            </w:r>
            <w:r w:rsidR="00CD7133">
              <w:t xml:space="preserve"> </w:t>
            </w:r>
            <w:r w:rsidRPr="0038084C">
              <w:t>помощь,</w:t>
            </w:r>
            <w:r w:rsidR="00CD7133">
              <w:t xml:space="preserve"> </w:t>
            </w:r>
            <w:r w:rsidRPr="0038084C">
              <w:t>оказываемая</w:t>
            </w:r>
            <w:r w:rsidR="00CD7133">
              <w:t xml:space="preserve"> </w:t>
            </w:r>
            <w:r w:rsidRPr="0038084C">
              <w:t>работниками</w:t>
            </w:r>
            <w:r w:rsidR="00CD7133">
              <w:t xml:space="preserve"> </w:t>
            </w:r>
            <w:r w:rsidRPr="0038084C">
              <w:t>организации,</w:t>
            </w:r>
            <w:r w:rsidR="00CD7133">
              <w:t xml:space="preserve"> </w:t>
            </w:r>
            <w:r w:rsidRPr="0038084C">
              <w:t>прошедшими</w:t>
            </w:r>
            <w:r w:rsidR="00CD7133">
              <w:t xml:space="preserve"> </w:t>
            </w:r>
            <w:r w:rsidRPr="0038084C">
              <w:t>необходимое</w:t>
            </w:r>
            <w:r w:rsidR="00CD7133">
              <w:t xml:space="preserve"> </w:t>
            </w:r>
            <w:r w:rsidRPr="0038084C">
              <w:t>обучение</w:t>
            </w:r>
            <w:r w:rsidR="00CD7133">
              <w:t xml:space="preserve"> </w:t>
            </w:r>
            <w:r w:rsidRPr="0038084C">
              <w:t>(инструктирование)</w:t>
            </w:r>
            <w:r w:rsidR="00CD7133">
              <w:t xml:space="preserve"> </w:t>
            </w:r>
            <w:r w:rsidRPr="0038084C">
              <w:t>(возможность</w:t>
            </w:r>
            <w:r w:rsidR="00CD7133">
              <w:t xml:space="preserve"> </w:t>
            </w:r>
            <w:r w:rsidRPr="0038084C">
              <w:t>сопровождения</w:t>
            </w:r>
            <w:r w:rsidR="00CD7133">
              <w:t xml:space="preserve"> </w:t>
            </w:r>
            <w:r w:rsidRPr="0038084C">
              <w:t>работниками</w:t>
            </w:r>
            <w:r w:rsidR="00CD7133">
              <w:t xml:space="preserve"> </w:t>
            </w:r>
            <w:r w:rsidRPr="0038084C">
              <w:t>организации);</w:t>
            </w:r>
          </w:p>
          <w:p w:rsidR="00986128" w:rsidRPr="0038084C" w:rsidRDefault="00986128" w:rsidP="00041D47">
            <w:pPr>
              <w:pStyle w:val="ConsPlusNormal"/>
              <w:jc w:val="both"/>
            </w:pPr>
            <w:r w:rsidRPr="0038084C">
              <w:t>-</w:t>
            </w:r>
            <w:r w:rsidR="00CD7133">
              <w:t xml:space="preserve"> </w:t>
            </w:r>
            <w:r w:rsidRPr="0038084C">
              <w:t>наличие</w:t>
            </w:r>
            <w:r w:rsidR="00CD7133">
              <w:t xml:space="preserve"> </w:t>
            </w:r>
            <w:r w:rsidRPr="0038084C">
              <w:t>возможности</w:t>
            </w:r>
            <w:r w:rsidR="00CD7133">
              <w:t xml:space="preserve"> </w:t>
            </w:r>
            <w:r w:rsidRPr="0038084C">
              <w:t>предоставления</w:t>
            </w:r>
            <w:r w:rsidR="00CD7133">
              <w:t xml:space="preserve"> </w:t>
            </w:r>
            <w:r w:rsidRPr="0038084C">
              <w:t>услуги</w:t>
            </w:r>
            <w:r w:rsidR="00CD7133">
              <w:t xml:space="preserve"> </w:t>
            </w:r>
            <w:r w:rsidRPr="0038084C">
              <w:t>в</w:t>
            </w:r>
            <w:r w:rsidR="00CD7133">
              <w:t xml:space="preserve"> </w:t>
            </w:r>
            <w:r w:rsidRPr="0038084C">
              <w:t>дистанционном</w:t>
            </w:r>
            <w:r w:rsidR="00CD7133">
              <w:t xml:space="preserve"> </w:t>
            </w:r>
            <w:r w:rsidRPr="0038084C">
              <w:t>режиме</w:t>
            </w:r>
            <w:r w:rsidR="00CD7133">
              <w:t xml:space="preserve"> </w:t>
            </w:r>
            <w:r w:rsidRPr="0038084C">
              <w:t>или</w:t>
            </w:r>
            <w:r w:rsidR="00CD7133">
              <w:t xml:space="preserve"> </w:t>
            </w:r>
            <w:r w:rsidRPr="0038084C">
              <w:t>на</w:t>
            </w:r>
            <w:r w:rsidR="00CD7133">
              <w:t xml:space="preserve"> </w:t>
            </w:r>
            <w:r w:rsidRPr="0038084C">
              <w:t>дому</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40%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40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3.3.</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Доля</w:t>
            </w:r>
            <w:r w:rsidR="00CD7133">
              <w:t xml:space="preserve"> </w:t>
            </w:r>
            <w:r w:rsidRPr="0038084C">
              <w:t>получателей</w:t>
            </w:r>
            <w:r w:rsidR="00CD7133">
              <w:t xml:space="preserve"> </w:t>
            </w:r>
            <w:r w:rsidRPr="0038084C">
              <w:t>услуг,</w:t>
            </w:r>
            <w:r w:rsidR="00CD7133">
              <w:t xml:space="preserve"> </w:t>
            </w:r>
            <w:r w:rsidRPr="0038084C">
              <w:t>удовлетворенных</w:t>
            </w:r>
            <w:r w:rsidR="00CD7133">
              <w:t xml:space="preserve"> </w:t>
            </w:r>
            <w:r w:rsidRPr="0038084C">
              <w:t>доступностью</w:t>
            </w:r>
            <w:r w:rsidR="00CD7133">
              <w:t xml:space="preserve"> </w:t>
            </w:r>
            <w:r w:rsidRPr="0038084C">
              <w:t>услуг</w:t>
            </w:r>
            <w:r w:rsidR="00CD7133">
              <w:t xml:space="preserve"> </w:t>
            </w:r>
            <w:r w:rsidRPr="0038084C">
              <w:t>для</w:t>
            </w:r>
            <w:r w:rsidR="00CD7133">
              <w:t xml:space="preserve"> </w:t>
            </w:r>
            <w:r w:rsidRPr="0038084C">
              <w:t>инвалидов</w:t>
            </w:r>
            <w:r w:rsidR="00CD7133">
              <w:t xml:space="preserve"> </w:t>
            </w:r>
            <w:r w:rsidRPr="0038084C">
              <w:t>(в</w:t>
            </w:r>
            <w:r w:rsidR="00CD7133">
              <w:t xml:space="preserve"> </w:t>
            </w:r>
            <w:r w:rsidRPr="0038084C">
              <w:t>%</w:t>
            </w:r>
            <w:r w:rsidR="00CD7133">
              <w:t xml:space="preserve"> </w:t>
            </w:r>
            <w:r w:rsidRPr="0038084C">
              <w:t>от</w:t>
            </w:r>
            <w:r w:rsidR="00CD7133">
              <w:t xml:space="preserve"> </w:t>
            </w:r>
            <w:r w:rsidRPr="0038084C">
              <w:t>общего</w:t>
            </w:r>
            <w:r w:rsidR="00CD7133">
              <w:t xml:space="preserve"> </w:t>
            </w:r>
            <w:r w:rsidRPr="0038084C">
              <w:t>числа</w:t>
            </w:r>
            <w:r w:rsidR="00CD7133">
              <w:t xml:space="preserve"> </w:t>
            </w:r>
            <w:r w:rsidRPr="0038084C">
              <w:t>опрошенных</w:t>
            </w:r>
            <w:r w:rsidR="00CD7133">
              <w:t xml:space="preserve"> </w:t>
            </w:r>
            <w:r w:rsidRPr="0038084C">
              <w:t>получателей</w:t>
            </w:r>
            <w:r w:rsidR="00CD7133">
              <w:t xml:space="preserve"> </w:t>
            </w:r>
            <w:r w:rsidRPr="0038084C">
              <w:t>услуг</w:t>
            </w:r>
            <w:r w:rsidR="00CD7133">
              <w:t xml:space="preserve"> </w:t>
            </w:r>
            <w:r w:rsidRPr="0038084C">
              <w:t>-</w:t>
            </w:r>
            <w:r w:rsidR="00CD7133">
              <w:t xml:space="preserve"> </w:t>
            </w:r>
            <w:r w:rsidRPr="0038084C">
              <w:t>инвалидов)</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30%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30</w:t>
            </w:r>
            <w:r w:rsidR="00CD7133">
              <w:t xml:space="preserve"> </w:t>
            </w:r>
            <w:r w:rsidRPr="0038084C">
              <w:t>баллов</w:t>
            </w:r>
          </w:p>
        </w:tc>
      </w:tr>
      <w:tr w:rsidR="00986128" w:rsidRPr="0038084C" w:rsidTr="00041D47">
        <w:trPr>
          <w:gridAfter w:val="1"/>
          <w:wAfter w:w="18" w:type="dxa"/>
        </w:trPr>
        <w:tc>
          <w:tcPr>
            <w:tcW w:w="4687" w:type="dxa"/>
            <w:gridSpan w:val="2"/>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Итого</w:t>
            </w:r>
          </w:p>
        </w:tc>
        <w:tc>
          <w:tcPr>
            <w:tcW w:w="5236"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p>
        </w:tc>
        <w:tc>
          <w:tcPr>
            <w:tcW w:w="4688" w:type="dxa"/>
            <w:gridSpan w:val="3"/>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4.</w:t>
            </w:r>
          </w:p>
        </w:tc>
        <w:tc>
          <w:tcPr>
            <w:tcW w:w="13779" w:type="dxa"/>
            <w:gridSpan w:val="6"/>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Критерий</w:t>
            </w:r>
            <w:r w:rsidR="00CD7133">
              <w:t xml:space="preserve"> </w:t>
            </w:r>
            <w:r w:rsidRPr="0038084C">
              <w:t>"Доброжелательность,</w:t>
            </w:r>
            <w:r w:rsidR="00CD7133">
              <w:t xml:space="preserve"> </w:t>
            </w:r>
            <w:r w:rsidRPr="0038084C">
              <w:t>вежливость</w:t>
            </w:r>
            <w:r w:rsidR="00CD7133">
              <w:t xml:space="preserve"> </w:t>
            </w:r>
            <w:r w:rsidRPr="0038084C">
              <w:t>работников</w:t>
            </w:r>
            <w:r w:rsidR="00CD7133">
              <w:t xml:space="preserve"> </w:t>
            </w:r>
            <w:r w:rsidRPr="0038084C">
              <w:t>организации"</w:t>
            </w:r>
            <w:r w:rsidR="00CD7133">
              <w:t xml:space="preserve"> </w:t>
            </w:r>
            <w:hyperlink w:anchor="Par163" w:tooltip="&lt;2&gt; Данный критерий не применим к театрально-зрелищным и концертным организациям в соответствии со статьей 36.1 Закона Российской Федерации от 9 октября 1992 г. N 3612-1." w:history="1">
              <w:r w:rsidRPr="0038084C">
                <w:rPr>
                  <w:color w:val="0000FF"/>
                </w:rPr>
                <w:t>&lt;2&gt;</w:t>
              </w:r>
            </w:hyperlink>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4.1.</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Доля</w:t>
            </w:r>
            <w:r w:rsidR="00CD7133">
              <w:t xml:space="preserve"> </w:t>
            </w:r>
            <w:r w:rsidRPr="0038084C">
              <w:t>получателей</w:t>
            </w:r>
            <w:r w:rsidR="00CD7133">
              <w:t xml:space="preserve"> </w:t>
            </w:r>
            <w:r w:rsidRPr="0038084C">
              <w:t>услуг,</w:t>
            </w:r>
            <w:r w:rsidR="00CD7133">
              <w:t xml:space="preserve"> </w:t>
            </w:r>
            <w:r w:rsidRPr="0038084C">
              <w:t>удовлетворенных</w:t>
            </w:r>
            <w:r w:rsidR="00CD7133">
              <w:t xml:space="preserve"> </w:t>
            </w:r>
            <w:r w:rsidRPr="0038084C">
              <w:t>доброжелательностью,</w:t>
            </w:r>
            <w:r w:rsidR="00CD7133">
              <w:t xml:space="preserve"> </w:t>
            </w:r>
            <w:r w:rsidRPr="0038084C">
              <w:t>вежливостью</w:t>
            </w:r>
            <w:r w:rsidR="00CD7133">
              <w:t xml:space="preserve"> </w:t>
            </w:r>
            <w:r w:rsidRPr="0038084C">
              <w:t>работников</w:t>
            </w:r>
            <w:r w:rsidR="00CD7133">
              <w:t xml:space="preserve"> </w:t>
            </w:r>
            <w:r w:rsidRPr="0038084C">
              <w:t>организации,</w:t>
            </w:r>
            <w:r w:rsidR="00CD7133">
              <w:t xml:space="preserve"> </w:t>
            </w:r>
            <w:r w:rsidRPr="0038084C">
              <w:t>обеспечивающих</w:t>
            </w:r>
            <w:r w:rsidR="00CD7133">
              <w:t xml:space="preserve"> </w:t>
            </w:r>
            <w:r w:rsidRPr="0038084C">
              <w:t>первичный</w:t>
            </w:r>
            <w:r w:rsidR="00CD7133">
              <w:t xml:space="preserve"> </w:t>
            </w:r>
            <w:r w:rsidRPr="0038084C">
              <w:t>контакт</w:t>
            </w:r>
            <w:r w:rsidR="00CD7133">
              <w:t xml:space="preserve"> </w:t>
            </w:r>
            <w:r w:rsidRPr="0038084C">
              <w:t>и</w:t>
            </w:r>
            <w:r w:rsidR="00CD7133">
              <w:t xml:space="preserve"> </w:t>
            </w:r>
            <w:r w:rsidRPr="0038084C">
              <w:t>информирование</w:t>
            </w:r>
            <w:r w:rsidR="00CD7133">
              <w:t xml:space="preserve"> </w:t>
            </w:r>
            <w:r w:rsidRPr="0038084C">
              <w:t>получателя</w:t>
            </w:r>
            <w:r w:rsidR="00CD7133">
              <w:t xml:space="preserve"> </w:t>
            </w:r>
            <w:r w:rsidRPr="0038084C">
              <w:t>услуги</w:t>
            </w:r>
            <w:r w:rsidR="00CD7133">
              <w:t xml:space="preserve"> </w:t>
            </w:r>
            <w:r w:rsidRPr="0038084C">
              <w:t>(работники</w:t>
            </w:r>
            <w:r w:rsidR="00CD7133">
              <w:t xml:space="preserve"> </w:t>
            </w:r>
            <w:r w:rsidRPr="0038084C">
              <w:t>справочной,</w:t>
            </w:r>
            <w:r w:rsidR="00CD7133">
              <w:t xml:space="preserve"> </w:t>
            </w:r>
            <w:r w:rsidRPr="0038084C">
              <w:t>кассиры</w:t>
            </w:r>
            <w:r w:rsidR="00CD7133">
              <w:t xml:space="preserve"> </w:t>
            </w:r>
            <w:r w:rsidRPr="0038084C">
              <w:t>и</w:t>
            </w:r>
            <w:r w:rsidR="00CD7133">
              <w:t xml:space="preserve"> </w:t>
            </w:r>
            <w:r w:rsidRPr="0038084C">
              <w:t>прочее)</w:t>
            </w:r>
            <w:r w:rsidR="00CD7133">
              <w:t xml:space="preserve"> </w:t>
            </w:r>
            <w:r w:rsidRPr="0038084C">
              <w:t>при</w:t>
            </w:r>
            <w:r w:rsidR="00CD7133">
              <w:t xml:space="preserve"> </w:t>
            </w:r>
            <w:r w:rsidRPr="0038084C">
              <w:t>непосредственном</w:t>
            </w:r>
            <w:r w:rsidR="00CD7133">
              <w:t xml:space="preserve"> </w:t>
            </w:r>
            <w:r w:rsidRPr="0038084C">
              <w:t>обращении</w:t>
            </w:r>
            <w:r w:rsidR="00CD7133">
              <w:t xml:space="preserve"> </w:t>
            </w:r>
            <w:r w:rsidRPr="0038084C">
              <w:t>в</w:t>
            </w:r>
            <w:r w:rsidR="00CD7133">
              <w:t xml:space="preserve"> </w:t>
            </w:r>
            <w:r w:rsidRPr="0038084C">
              <w:t>организацию</w:t>
            </w:r>
            <w:r w:rsidR="00CD7133">
              <w:t xml:space="preserve"> </w:t>
            </w:r>
            <w:r w:rsidRPr="0038084C">
              <w:t>(в</w:t>
            </w:r>
            <w:r w:rsidR="00CD7133">
              <w:t xml:space="preserve"> </w:t>
            </w:r>
            <w:r w:rsidRPr="0038084C">
              <w:t>%</w:t>
            </w:r>
            <w:r w:rsidR="00CD7133">
              <w:t xml:space="preserve"> </w:t>
            </w:r>
            <w:r w:rsidRPr="0038084C">
              <w:t>от</w:t>
            </w:r>
            <w:r w:rsidR="00CD7133">
              <w:t xml:space="preserve"> </w:t>
            </w:r>
            <w:r w:rsidRPr="0038084C">
              <w:t>общего</w:t>
            </w:r>
            <w:r w:rsidR="00CD7133">
              <w:t xml:space="preserve"> </w:t>
            </w:r>
            <w:r w:rsidRPr="0038084C">
              <w:t>числа</w:t>
            </w:r>
            <w:r w:rsidR="00CD7133">
              <w:t xml:space="preserve"> </w:t>
            </w:r>
            <w:r w:rsidRPr="0038084C">
              <w:t>опрошенных</w:t>
            </w:r>
            <w:r w:rsidR="00CD7133">
              <w:t xml:space="preserve"> </w:t>
            </w:r>
            <w:r w:rsidRPr="0038084C">
              <w:t>получателей</w:t>
            </w:r>
            <w:r w:rsidR="00CD7133">
              <w:t xml:space="preserve"> </w:t>
            </w:r>
            <w:r w:rsidRPr="0038084C">
              <w:t>услуг)</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40%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40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4.2.</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Доля</w:t>
            </w:r>
            <w:r w:rsidR="00CD7133">
              <w:t xml:space="preserve"> </w:t>
            </w:r>
            <w:r w:rsidRPr="0038084C">
              <w:t>получателей</w:t>
            </w:r>
            <w:r w:rsidR="00CD7133">
              <w:t xml:space="preserve"> </w:t>
            </w:r>
            <w:r w:rsidRPr="0038084C">
              <w:t>услуг,</w:t>
            </w:r>
            <w:r w:rsidR="00CD7133">
              <w:t xml:space="preserve"> </w:t>
            </w:r>
            <w:r w:rsidRPr="0038084C">
              <w:t>удовлетворенных</w:t>
            </w:r>
            <w:r w:rsidR="00CD7133">
              <w:t xml:space="preserve"> </w:t>
            </w:r>
            <w:r w:rsidRPr="0038084C">
              <w:t>доброжелательностью,</w:t>
            </w:r>
            <w:r w:rsidR="00CD7133">
              <w:t xml:space="preserve"> </w:t>
            </w:r>
            <w:r w:rsidRPr="0038084C">
              <w:t>вежливостью</w:t>
            </w:r>
            <w:r w:rsidR="00CD7133">
              <w:t xml:space="preserve"> </w:t>
            </w:r>
            <w:r w:rsidRPr="0038084C">
              <w:t>работников</w:t>
            </w:r>
            <w:r w:rsidR="00CD7133">
              <w:t xml:space="preserve"> </w:t>
            </w:r>
            <w:r w:rsidRPr="0038084C">
              <w:t>организации,</w:t>
            </w:r>
            <w:r w:rsidR="00CD7133">
              <w:t xml:space="preserve"> </w:t>
            </w:r>
            <w:r w:rsidRPr="0038084C">
              <w:t>обеспечивающих</w:t>
            </w:r>
            <w:r w:rsidR="00CD7133">
              <w:t xml:space="preserve"> </w:t>
            </w:r>
            <w:r w:rsidRPr="0038084C">
              <w:t>непосредственное</w:t>
            </w:r>
            <w:r w:rsidR="00CD7133">
              <w:t xml:space="preserve"> </w:t>
            </w:r>
            <w:r w:rsidRPr="0038084C">
              <w:t>оказание</w:t>
            </w:r>
            <w:r w:rsidR="00CD7133">
              <w:t xml:space="preserve"> </w:t>
            </w:r>
            <w:r w:rsidRPr="0038084C">
              <w:t>услуги</w:t>
            </w:r>
            <w:r w:rsidR="00CD7133">
              <w:t xml:space="preserve"> </w:t>
            </w:r>
            <w:r w:rsidRPr="0038084C">
              <w:t>при</w:t>
            </w:r>
            <w:r w:rsidR="00CD7133">
              <w:t xml:space="preserve"> </w:t>
            </w:r>
            <w:r w:rsidRPr="0038084C">
              <w:t>обращении</w:t>
            </w:r>
            <w:r w:rsidR="00CD7133">
              <w:t xml:space="preserve"> </w:t>
            </w:r>
            <w:r w:rsidRPr="0038084C">
              <w:t>в</w:t>
            </w:r>
            <w:r w:rsidR="00CD7133">
              <w:t xml:space="preserve"> </w:t>
            </w:r>
            <w:r w:rsidRPr="0038084C">
              <w:t>организацию</w:t>
            </w:r>
            <w:r w:rsidR="00CD7133">
              <w:t xml:space="preserve"> </w:t>
            </w:r>
            <w:r w:rsidRPr="0038084C">
              <w:t>(в</w:t>
            </w:r>
            <w:r w:rsidR="00CD7133">
              <w:t xml:space="preserve"> </w:t>
            </w:r>
            <w:r w:rsidRPr="0038084C">
              <w:t>%</w:t>
            </w:r>
            <w:r w:rsidR="00CD7133">
              <w:t xml:space="preserve"> </w:t>
            </w:r>
            <w:r w:rsidRPr="0038084C">
              <w:t>от</w:t>
            </w:r>
            <w:r w:rsidR="00CD7133">
              <w:t xml:space="preserve"> </w:t>
            </w:r>
            <w:r w:rsidRPr="0038084C">
              <w:t>общего</w:t>
            </w:r>
            <w:r w:rsidR="00CD7133">
              <w:t xml:space="preserve"> </w:t>
            </w:r>
            <w:r w:rsidRPr="0038084C">
              <w:t>числа</w:t>
            </w:r>
            <w:r w:rsidR="00CD7133">
              <w:t xml:space="preserve"> </w:t>
            </w:r>
            <w:r w:rsidRPr="0038084C">
              <w:t>опрошенных</w:t>
            </w:r>
            <w:r w:rsidR="00CD7133">
              <w:t xml:space="preserve"> </w:t>
            </w:r>
            <w:r w:rsidRPr="0038084C">
              <w:t>получателей</w:t>
            </w:r>
            <w:r w:rsidR="00CD7133">
              <w:t xml:space="preserve"> </w:t>
            </w:r>
            <w:r w:rsidRPr="0038084C">
              <w:t>услуг)</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40%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40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lastRenderedPageBreak/>
              <w:t>4.3.</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Доля</w:t>
            </w:r>
            <w:r w:rsidR="00CD7133">
              <w:t xml:space="preserve"> </w:t>
            </w:r>
            <w:r w:rsidRPr="0038084C">
              <w:t>получателей</w:t>
            </w:r>
            <w:r w:rsidR="00CD7133">
              <w:t xml:space="preserve"> </w:t>
            </w:r>
            <w:r w:rsidRPr="0038084C">
              <w:t>услуг,</w:t>
            </w:r>
            <w:r w:rsidR="00CD7133">
              <w:t xml:space="preserve"> </w:t>
            </w:r>
            <w:r w:rsidRPr="0038084C">
              <w:t>удовлетворенных</w:t>
            </w:r>
            <w:r w:rsidR="00CD7133">
              <w:t xml:space="preserve"> </w:t>
            </w:r>
            <w:r w:rsidRPr="0038084C">
              <w:t>доброжелательностью,</w:t>
            </w:r>
            <w:r w:rsidR="00CD7133">
              <w:t xml:space="preserve"> </w:t>
            </w:r>
            <w:r w:rsidRPr="0038084C">
              <w:t>вежливостью</w:t>
            </w:r>
            <w:r w:rsidR="00CD7133">
              <w:t xml:space="preserve"> </w:t>
            </w:r>
            <w:r w:rsidRPr="0038084C">
              <w:t>работников</w:t>
            </w:r>
            <w:r w:rsidR="00CD7133">
              <w:t xml:space="preserve"> </w:t>
            </w:r>
            <w:r w:rsidRPr="0038084C">
              <w:t>организации</w:t>
            </w:r>
            <w:r w:rsidR="00CD7133">
              <w:t xml:space="preserve"> </w:t>
            </w:r>
            <w:r w:rsidRPr="0038084C">
              <w:t>при</w:t>
            </w:r>
            <w:r w:rsidR="00CD7133">
              <w:t xml:space="preserve"> </w:t>
            </w:r>
            <w:r w:rsidRPr="0038084C">
              <w:t>использовании</w:t>
            </w:r>
            <w:r w:rsidR="00CD7133">
              <w:t xml:space="preserve"> </w:t>
            </w:r>
            <w:r w:rsidRPr="0038084C">
              <w:t>дистанционных</w:t>
            </w:r>
            <w:r w:rsidR="00CD7133">
              <w:t xml:space="preserve"> </w:t>
            </w:r>
            <w:r w:rsidRPr="0038084C">
              <w:t>форм</w:t>
            </w:r>
            <w:r w:rsidR="00CD7133">
              <w:t xml:space="preserve"> </w:t>
            </w:r>
            <w:r w:rsidRPr="0038084C">
              <w:t>взаимодействия</w:t>
            </w:r>
            <w:r w:rsidR="00CD7133">
              <w:t xml:space="preserve"> </w:t>
            </w:r>
            <w:r w:rsidRPr="0038084C">
              <w:t>(по</w:t>
            </w:r>
            <w:r w:rsidR="00CD7133">
              <w:t xml:space="preserve"> </w:t>
            </w:r>
            <w:r w:rsidRPr="0038084C">
              <w:t>телефону,</w:t>
            </w:r>
            <w:r w:rsidR="00CD7133">
              <w:t xml:space="preserve"> </w:t>
            </w:r>
            <w:r w:rsidRPr="0038084C">
              <w:t>по</w:t>
            </w:r>
            <w:r w:rsidR="00CD7133">
              <w:t xml:space="preserve"> </w:t>
            </w:r>
            <w:r w:rsidRPr="0038084C">
              <w:t>электронной</w:t>
            </w:r>
            <w:r w:rsidR="00CD7133">
              <w:t xml:space="preserve"> </w:t>
            </w:r>
            <w:r w:rsidRPr="0038084C">
              <w:t>почте,</w:t>
            </w:r>
            <w:r w:rsidR="00CD7133">
              <w:t xml:space="preserve"> </w:t>
            </w:r>
            <w:r w:rsidRPr="0038084C">
              <w:t>с</w:t>
            </w:r>
            <w:r w:rsidR="00CD7133">
              <w:t xml:space="preserve"> </w:t>
            </w:r>
            <w:r w:rsidRPr="0038084C">
              <w:t>помощью</w:t>
            </w:r>
            <w:r w:rsidR="00CD7133">
              <w:t xml:space="preserve"> </w:t>
            </w:r>
            <w:r w:rsidRPr="0038084C">
              <w:t>электронных</w:t>
            </w:r>
            <w:r w:rsidR="00CD7133">
              <w:t xml:space="preserve"> </w:t>
            </w:r>
            <w:r w:rsidRPr="0038084C">
              <w:t>сервисов</w:t>
            </w:r>
            <w:r w:rsidR="00CD7133">
              <w:t xml:space="preserve"> </w:t>
            </w:r>
            <w:r w:rsidRPr="0038084C">
              <w:t>(подачи</w:t>
            </w:r>
            <w:r w:rsidR="00CD7133">
              <w:t xml:space="preserve"> </w:t>
            </w:r>
            <w:r w:rsidRPr="0038084C">
              <w:t>электронного</w:t>
            </w:r>
            <w:r w:rsidR="00CD7133">
              <w:t xml:space="preserve"> </w:t>
            </w:r>
            <w:r w:rsidRPr="0038084C">
              <w:t>обращения/жалоб/предложений,</w:t>
            </w:r>
            <w:r w:rsidR="00CD7133">
              <w:t xml:space="preserve"> </w:t>
            </w:r>
            <w:r w:rsidRPr="0038084C">
              <w:t>записи</w:t>
            </w:r>
            <w:r w:rsidR="00CD7133">
              <w:t xml:space="preserve"> </w:t>
            </w:r>
            <w:r w:rsidRPr="0038084C">
              <w:t>на</w:t>
            </w:r>
            <w:r w:rsidR="00CD7133">
              <w:t xml:space="preserve"> </w:t>
            </w:r>
            <w:r w:rsidRPr="0038084C">
              <w:t>получение</w:t>
            </w:r>
            <w:r w:rsidR="00CD7133">
              <w:t xml:space="preserve"> </w:t>
            </w:r>
            <w:r w:rsidRPr="0038084C">
              <w:t>услуги,</w:t>
            </w:r>
            <w:r w:rsidR="00CD7133">
              <w:t xml:space="preserve"> </w:t>
            </w:r>
            <w:r w:rsidRPr="0038084C">
              <w:t>получение</w:t>
            </w:r>
            <w:r w:rsidR="00CD7133">
              <w:t xml:space="preserve"> </w:t>
            </w:r>
            <w:r w:rsidRPr="0038084C">
              <w:t>консультации</w:t>
            </w:r>
            <w:r w:rsidR="00CD7133">
              <w:t xml:space="preserve"> </w:t>
            </w:r>
            <w:r w:rsidRPr="0038084C">
              <w:t>по</w:t>
            </w:r>
            <w:r w:rsidR="00CD7133">
              <w:t xml:space="preserve"> </w:t>
            </w:r>
            <w:r w:rsidRPr="0038084C">
              <w:t>оказываемым</w:t>
            </w:r>
            <w:r w:rsidR="00CD7133">
              <w:t xml:space="preserve"> </w:t>
            </w:r>
            <w:r w:rsidRPr="0038084C">
              <w:t>услугам</w:t>
            </w:r>
            <w:r w:rsidR="00CD7133">
              <w:t xml:space="preserve"> </w:t>
            </w:r>
            <w:r w:rsidRPr="0038084C">
              <w:t>и</w:t>
            </w:r>
            <w:r w:rsidR="00CD7133">
              <w:t xml:space="preserve"> </w:t>
            </w:r>
            <w:r w:rsidRPr="0038084C">
              <w:t>пр.))</w:t>
            </w:r>
            <w:r w:rsidR="00CD7133">
              <w:t xml:space="preserve"> </w:t>
            </w:r>
            <w:r w:rsidRPr="0038084C">
              <w:t>(в</w:t>
            </w:r>
            <w:r w:rsidR="00CD7133">
              <w:t xml:space="preserve"> </w:t>
            </w:r>
            <w:r w:rsidRPr="0038084C">
              <w:t>%</w:t>
            </w:r>
            <w:r w:rsidR="00CD7133">
              <w:t xml:space="preserve"> </w:t>
            </w:r>
            <w:r w:rsidRPr="0038084C">
              <w:t>от</w:t>
            </w:r>
            <w:r w:rsidR="00CD7133">
              <w:t xml:space="preserve"> </w:t>
            </w:r>
            <w:r w:rsidRPr="0038084C">
              <w:t>общего</w:t>
            </w:r>
            <w:r w:rsidR="00CD7133">
              <w:t xml:space="preserve"> </w:t>
            </w:r>
            <w:r w:rsidRPr="0038084C">
              <w:t>числа</w:t>
            </w:r>
            <w:r w:rsidR="00CD7133">
              <w:t xml:space="preserve"> </w:t>
            </w:r>
            <w:r w:rsidRPr="0038084C">
              <w:t>опрошенных</w:t>
            </w:r>
            <w:r w:rsidR="00CD7133">
              <w:t xml:space="preserve"> </w:t>
            </w:r>
            <w:r w:rsidRPr="0038084C">
              <w:t>получателей</w:t>
            </w:r>
            <w:r w:rsidR="00CD7133">
              <w:t xml:space="preserve"> </w:t>
            </w:r>
            <w:r w:rsidRPr="0038084C">
              <w:t>услуг)</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20%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20</w:t>
            </w:r>
            <w:r w:rsidR="00CD7133">
              <w:t xml:space="preserve"> </w:t>
            </w:r>
            <w:r w:rsidRPr="0038084C">
              <w:t>баллов</w:t>
            </w:r>
          </w:p>
        </w:tc>
      </w:tr>
      <w:tr w:rsidR="00986128" w:rsidRPr="0038084C" w:rsidTr="00041D47">
        <w:trPr>
          <w:gridAfter w:val="1"/>
          <w:wAfter w:w="18" w:type="dxa"/>
        </w:trPr>
        <w:tc>
          <w:tcPr>
            <w:tcW w:w="4687" w:type="dxa"/>
            <w:gridSpan w:val="2"/>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Итого</w:t>
            </w:r>
          </w:p>
        </w:tc>
        <w:tc>
          <w:tcPr>
            <w:tcW w:w="5236"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p>
        </w:tc>
        <w:tc>
          <w:tcPr>
            <w:tcW w:w="4688" w:type="dxa"/>
            <w:gridSpan w:val="3"/>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5.</w:t>
            </w:r>
          </w:p>
        </w:tc>
        <w:tc>
          <w:tcPr>
            <w:tcW w:w="13779" w:type="dxa"/>
            <w:gridSpan w:val="6"/>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Критерий</w:t>
            </w:r>
            <w:r w:rsidR="00CD7133">
              <w:t xml:space="preserve"> </w:t>
            </w:r>
            <w:r w:rsidRPr="0038084C">
              <w:t>"Удовлетворенность</w:t>
            </w:r>
            <w:r w:rsidR="00CD7133">
              <w:t xml:space="preserve"> </w:t>
            </w:r>
            <w:r w:rsidRPr="0038084C">
              <w:t>условиями</w:t>
            </w:r>
            <w:r w:rsidR="00CD7133">
              <w:t xml:space="preserve"> </w:t>
            </w:r>
            <w:r w:rsidRPr="0038084C">
              <w:t>оказания</w:t>
            </w:r>
            <w:r w:rsidR="00CD7133">
              <w:t xml:space="preserve"> </w:t>
            </w:r>
            <w:r w:rsidRPr="0038084C">
              <w:t>услуг"</w:t>
            </w:r>
            <w:r w:rsidR="00CD7133">
              <w:t xml:space="preserve"> </w:t>
            </w:r>
            <w:hyperlink w:anchor="Par163" w:tooltip="&lt;2&gt; Данный критерий не применим к театрально-зрелищным и концертным организациям в соответствии со статьей 36.1 Закона Российской Федерации от 9 октября 1992 г. N 3612-1." w:history="1">
              <w:r w:rsidRPr="0038084C">
                <w:rPr>
                  <w:color w:val="0000FF"/>
                </w:rPr>
                <w:t>&lt;2&gt;</w:t>
              </w:r>
            </w:hyperlink>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5.1.</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Доля</w:t>
            </w:r>
            <w:r w:rsidR="00CD7133">
              <w:t xml:space="preserve"> </w:t>
            </w:r>
            <w:r w:rsidRPr="0038084C">
              <w:t>получателей</w:t>
            </w:r>
            <w:r w:rsidR="00CD7133">
              <w:t xml:space="preserve"> </w:t>
            </w:r>
            <w:r w:rsidRPr="0038084C">
              <w:t>услуг,</w:t>
            </w:r>
            <w:r w:rsidR="00CD7133">
              <w:t xml:space="preserve"> </w:t>
            </w:r>
            <w:r w:rsidRPr="0038084C">
              <w:t>которые</w:t>
            </w:r>
            <w:r w:rsidR="00CD7133">
              <w:t xml:space="preserve"> </w:t>
            </w:r>
            <w:r w:rsidRPr="0038084C">
              <w:t>готовы</w:t>
            </w:r>
            <w:r w:rsidR="00CD7133">
              <w:t xml:space="preserve"> </w:t>
            </w:r>
            <w:r w:rsidRPr="0038084C">
              <w:t>рекомендовать</w:t>
            </w:r>
            <w:r w:rsidR="00CD7133">
              <w:t xml:space="preserve"> </w:t>
            </w:r>
            <w:r w:rsidRPr="0038084C">
              <w:t>организацию</w:t>
            </w:r>
            <w:r w:rsidR="00CD7133">
              <w:t xml:space="preserve"> </w:t>
            </w:r>
            <w:r w:rsidRPr="0038084C">
              <w:t>родственникам</w:t>
            </w:r>
            <w:r w:rsidR="00CD7133">
              <w:t xml:space="preserve"> </w:t>
            </w:r>
            <w:r w:rsidRPr="0038084C">
              <w:t>и</w:t>
            </w:r>
            <w:r w:rsidR="00CD7133">
              <w:t xml:space="preserve"> </w:t>
            </w:r>
            <w:r w:rsidRPr="0038084C">
              <w:t>знакомым</w:t>
            </w:r>
            <w:r w:rsidR="00CD7133">
              <w:t xml:space="preserve"> </w:t>
            </w:r>
            <w:r w:rsidRPr="0038084C">
              <w:t>(могли</w:t>
            </w:r>
            <w:r w:rsidR="00CD7133">
              <w:t xml:space="preserve"> </w:t>
            </w:r>
            <w:r w:rsidRPr="0038084C">
              <w:t>бы</w:t>
            </w:r>
            <w:r w:rsidR="00CD7133">
              <w:t xml:space="preserve"> </w:t>
            </w:r>
            <w:r w:rsidRPr="0038084C">
              <w:t>ее</w:t>
            </w:r>
            <w:r w:rsidR="00CD7133">
              <w:t xml:space="preserve"> </w:t>
            </w:r>
            <w:r w:rsidRPr="0038084C">
              <w:t>рекомендовать,</w:t>
            </w:r>
            <w:r w:rsidR="00CD7133">
              <w:t xml:space="preserve"> </w:t>
            </w:r>
            <w:r w:rsidRPr="0038084C">
              <w:t>если</w:t>
            </w:r>
            <w:r w:rsidR="00CD7133">
              <w:t xml:space="preserve"> </w:t>
            </w:r>
            <w:r w:rsidRPr="0038084C">
              <w:t>бы</w:t>
            </w:r>
            <w:r w:rsidR="00CD7133">
              <w:t xml:space="preserve"> </w:t>
            </w:r>
            <w:r w:rsidRPr="0038084C">
              <w:t>была</w:t>
            </w:r>
            <w:r w:rsidR="00CD7133">
              <w:t xml:space="preserve"> </w:t>
            </w:r>
            <w:r w:rsidRPr="0038084C">
              <w:t>возможность</w:t>
            </w:r>
            <w:r w:rsidR="00CD7133">
              <w:t xml:space="preserve"> </w:t>
            </w:r>
            <w:r w:rsidRPr="0038084C">
              <w:t>выбора</w:t>
            </w:r>
            <w:r w:rsidR="00CD7133">
              <w:t xml:space="preserve"> </w:t>
            </w:r>
            <w:r w:rsidRPr="0038084C">
              <w:t>организации)</w:t>
            </w:r>
            <w:r w:rsidR="00CD7133">
              <w:t xml:space="preserve"> </w:t>
            </w:r>
            <w:r w:rsidRPr="0038084C">
              <w:t>(в</w:t>
            </w:r>
            <w:r w:rsidR="00CD7133">
              <w:t xml:space="preserve"> </w:t>
            </w:r>
            <w:r w:rsidRPr="0038084C">
              <w:t>%</w:t>
            </w:r>
            <w:r w:rsidR="00CD7133">
              <w:t xml:space="preserve"> </w:t>
            </w:r>
            <w:r w:rsidRPr="0038084C">
              <w:t>от</w:t>
            </w:r>
            <w:r w:rsidR="00CD7133">
              <w:t xml:space="preserve"> </w:t>
            </w:r>
            <w:r w:rsidRPr="0038084C">
              <w:t>общего</w:t>
            </w:r>
            <w:r w:rsidR="00CD7133">
              <w:t xml:space="preserve"> </w:t>
            </w:r>
            <w:r w:rsidRPr="0038084C">
              <w:t>числа</w:t>
            </w:r>
            <w:r w:rsidR="00CD7133">
              <w:t xml:space="preserve"> </w:t>
            </w:r>
            <w:r w:rsidRPr="0038084C">
              <w:t>опрошенных</w:t>
            </w:r>
            <w:r w:rsidR="00CD7133">
              <w:t xml:space="preserve"> </w:t>
            </w:r>
            <w:r w:rsidRPr="0038084C">
              <w:t>получателей</w:t>
            </w:r>
            <w:r w:rsidR="00CD7133">
              <w:t xml:space="preserve"> </w:t>
            </w:r>
            <w:r w:rsidRPr="0038084C">
              <w:t>услуг)</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30%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30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5.2.</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Доля</w:t>
            </w:r>
            <w:r w:rsidR="00CD7133">
              <w:t xml:space="preserve"> </w:t>
            </w:r>
            <w:r w:rsidRPr="0038084C">
              <w:t>получателей</w:t>
            </w:r>
            <w:r w:rsidR="00CD7133">
              <w:t xml:space="preserve"> </w:t>
            </w:r>
            <w:r w:rsidRPr="0038084C">
              <w:t>услуг,</w:t>
            </w:r>
            <w:r w:rsidR="00CD7133">
              <w:t xml:space="preserve"> </w:t>
            </w:r>
            <w:r w:rsidRPr="0038084C">
              <w:t>удовлетворенных</w:t>
            </w:r>
            <w:r w:rsidR="00CD7133">
              <w:t xml:space="preserve"> </w:t>
            </w:r>
            <w:r w:rsidRPr="0038084C">
              <w:t>графиком</w:t>
            </w:r>
            <w:r w:rsidR="00CD7133">
              <w:t xml:space="preserve"> </w:t>
            </w:r>
            <w:r w:rsidRPr="0038084C">
              <w:t>работы</w:t>
            </w:r>
            <w:r w:rsidR="00CD7133">
              <w:t xml:space="preserve"> </w:t>
            </w:r>
            <w:r w:rsidRPr="0038084C">
              <w:t>организации</w:t>
            </w:r>
            <w:r w:rsidR="00CD7133">
              <w:t xml:space="preserve"> </w:t>
            </w:r>
            <w:r w:rsidRPr="0038084C">
              <w:t>(в</w:t>
            </w:r>
            <w:r w:rsidR="00CD7133">
              <w:t xml:space="preserve"> </w:t>
            </w:r>
            <w:r w:rsidRPr="0038084C">
              <w:t>%</w:t>
            </w:r>
            <w:r w:rsidR="00CD7133">
              <w:t xml:space="preserve"> </w:t>
            </w:r>
            <w:r w:rsidRPr="0038084C">
              <w:t>от</w:t>
            </w:r>
            <w:r w:rsidR="00CD7133">
              <w:t xml:space="preserve"> </w:t>
            </w:r>
            <w:r w:rsidRPr="0038084C">
              <w:t>общего</w:t>
            </w:r>
            <w:r w:rsidR="00CD7133">
              <w:t xml:space="preserve"> </w:t>
            </w:r>
            <w:r w:rsidRPr="0038084C">
              <w:t>числа</w:t>
            </w:r>
            <w:r w:rsidR="00CD7133">
              <w:t xml:space="preserve"> </w:t>
            </w:r>
            <w:r w:rsidRPr="0038084C">
              <w:t>опрошенных</w:t>
            </w:r>
            <w:r w:rsidR="00CD7133">
              <w:t xml:space="preserve"> </w:t>
            </w:r>
            <w:r w:rsidRPr="0038084C">
              <w:t>получателей</w:t>
            </w:r>
            <w:r w:rsidR="00CD7133">
              <w:t xml:space="preserve"> </w:t>
            </w:r>
            <w:r w:rsidRPr="0038084C">
              <w:t>услуг)</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20%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20</w:t>
            </w:r>
            <w:r w:rsidR="00CD7133">
              <w:t xml:space="preserve"> </w:t>
            </w:r>
            <w:r w:rsidRPr="0038084C">
              <w:t>баллов</w:t>
            </w:r>
          </w:p>
        </w:tc>
      </w:tr>
      <w:tr w:rsidR="00986128" w:rsidRPr="0038084C" w:rsidTr="00041D47">
        <w:tc>
          <w:tcPr>
            <w:tcW w:w="850" w:type="dxa"/>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5.3.</w:t>
            </w:r>
          </w:p>
        </w:tc>
        <w:tc>
          <w:tcPr>
            <w:tcW w:w="9073"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both"/>
            </w:pPr>
            <w:r w:rsidRPr="0038084C">
              <w:t>Доля</w:t>
            </w:r>
            <w:r w:rsidR="00CD7133">
              <w:t xml:space="preserve"> </w:t>
            </w:r>
            <w:r w:rsidRPr="0038084C">
              <w:t>получателей</w:t>
            </w:r>
            <w:r w:rsidR="00CD7133">
              <w:t xml:space="preserve"> </w:t>
            </w:r>
            <w:r w:rsidRPr="0038084C">
              <w:t>услуг,</w:t>
            </w:r>
            <w:r w:rsidR="00CD7133">
              <w:t xml:space="preserve"> </w:t>
            </w:r>
            <w:r w:rsidRPr="0038084C">
              <w:t>удовлетворенных</w:t>
            </w:r>
            <w:r w:rsidR="00CD7133">
              <w:t xml:space="preserve"> </w:t>
            </w:r>
            <w:r w:rsidRPr="0038084C">
              <w:t>в</w:t>
            </w:r>
            <w:r w:rsidR="00CD7133">
              <w:t xml:space="preserve"> </w:t>
            </w:r>
            <w:r w:rsidRPr="0038084C">
              <w:t>целом</w:t>
            </w:r>
            <w:r w:rsidR="00CD7133">
              <w:t xml:space="preserve"> </w:t>
            </w:r>
            <w:r w:rsidRPr="0038084C">
              <w:t>условиями</w:t>
            </w:r>
            <w:r w:rsidR="00CD7133">
              <w:t xml:space="preserve"> </w:t>
            </w:r>
            <w:r w:rsidRPr="0038084C">
              <w:t>оказания</w:t>
            </w:r>
            <w:r w:rsidR="00CD7133">
              <w:t xml:space="preserve"> </w:t>
            </w:r>
            <w:r w:rsidRPr="0038084C">
              <w:t>услуг</w:t>
            </w:r>
            <w:r w:rsidR="00CD7133">
              <w:t xml:space="preserve"> </w:t>
            </w:r>
            <w:r w:rsidRPr="0038084C">
              <w:t>в</w:t>
            </w:r>
            <w:r w:rsidR="00CD7133">
              <w:t xml:space="preserve"> </w:t>
            </w:r>
            <w:r w:rsidRPr="0038084C">
              <w:t>организации</w:t>
            </w:r>
            <w:r w:rsidR="00CD7133">
              <w:t xml:space="preserve"> </w:t>
            </w:r>
            <w:r w:rsidRPr="0038084C">
              <w:t>(в</w:t>
            </w:r>
            <w:r w:rsidR="00CD7133">
              <w:t xml:space="preserve"> </w:t>
            </w:r>
            <w:r w:rsidRPr="0038084C">
              <w:t>%</w:t>
            </w:r>
            <w:r w:rsidR="00CD7133">
              <w:t xml:space="preserve"> </w:t>
            </w:r>
            <w:r w:rsidRPr="0038084C">
              <w:t>от</w:t>
            </w:r>
            <w:r w:rsidR="00CD7133">
              <w:t xml:space="preserve"> </w:t>
            </w:r>
            <w:r w:rsidRPr="0038084C">
              <w:t>общего</w:t>
            </w:r>
            <w:r w:rsidR="00CD7133">
              <w:t xml:space="preserve"> </w:t>
            </w:r>
            <w:r w:rsidRPr="0038084C">
              <w:t>числа</w:t>
            </w:r>
            <w:r w:rsidR="00CD7133">
              <w:t xml:space="preserve"> </w:t>
            </w:r>
            <w:r w:rsidRPr="0038084C">
              <w:t>опрошенных</w:t>
            </w:r>
            <w:r w:rsidR="00CD7133">
              <w:t xml:space="preserve"> </w:t>
            </w:r>
            <w:r w:rsidRPr="0038084C">
              <w:t>получателей</w:t>
            </w:r>
            <w:r w:rsidR="00CD7133">
              <w:t xml:space="preserve"> </w:t>
            </w:r>
            <w:r w:rsidRPr="0038084C">
              <w:t>услуг)</w:t>
            </w:r>
          </w:p>
        </w:tc>
        <w:tc>
          <w:tcPr>
            <w:tcW w:w="1568"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c>
          <w:tcPr>
            <w:tcW w:w="1569"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50%</w:t>
            </w:r>
          </w:p>
        </w:tc>
        <w:tc>
          <w:tcPr>
            <w:tcW w:w="1569" w:type="dxa"/>
            <w:gridSpan w:val="2"/>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50</w:t>
            </w:r>
            <w:r w:rsidR="00CD7133">
              <w:t xml:space="preserve"> </w:t>
            </w:r>
            <w:r w:rsidRPr="0038084C">
              <w:t>баллов</w:t>
            </w:r>
          </w:p>
        </w:tc>
      </w:tr>
      <w:tr w:rsidR="00986128" w:rsidRPr="0038084C" w:rsidTr="00041D47">
        <w:trPr>
          <w:gridAfter w:val="1"/>
          <w:wAfter w:w="18" w:type="dxa"/>
        </w:trPr>
        <w:tc>
          <w:tcPr>
            <w:tcW w:w="4687" w:type="dxa"/>
            <w:gridSpan w:val="2"/>
            <w:tcBorders>
              <w:top w:val="single" w:sz="4" w:space="0" w:color="auto"/>
              <w:left w:val="single" w:sz="4" w:space="0" w:color="auto"/>
              <w:bottom w:val="single" w:sz="4" w:space="0" w:color="auto"/>
              <w:right w:val="single" w:sz="4" w:space="0" w:color="auto"/>
            </w:tcBorders>
          </w:tcPr>
          <w:p w:rsidR="00986128" w:rsidRPr="00D74923" w:rsidRDefault="00986128" w:rsidP="00D74923">
            <w:pPr>
              <w:rPr>
                <w:rFonts w:ascii="Times New Roman" w:hAnsi="Times New Roman" w:cs="Times New Roman"/>
                <w:sz w:val="24"/>
                <w:szCs w:val="24"/>
              </w:rPr>
            </w:pPr>
            <w:r w:rsidRPr="00D74923">
              <w:rPr>
                <w:rFonts w:ascii="Times New Roman" w:hAnsi="Times New Roman" w:cs="Times New Roman"/>
                <w:sz w:val="24"/>
                <w:szCs w:val="24"/>
              </w:rPr>
              <w:t>Итого</w:t>
            </w:r>
          </w:p>
        </w:tc>
        <w:tc>
          <w:tcPr>
            <w:tcW w:w="5236" w:type="dxa"/>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p>
        </w:tc>
        <w:tc>
          <w:tcPr>
            <w:tcW w:w="4688" w:type="dxa"/>
            <w:gridSpan w:val="3"/>
            <w:tcBorders>
              <w:top w:val="single" w:sz="4" w:space="0" w:color="auto"/>
              <w:left w:val="single" w:sz="4" w:space="0" w:color="auto"/>
              <w:bottom w:val="single" w:sz="4" w:space="0" w:color="auto"/>
              <w:right w:val="single" w:sz="4" w:space="0" w:color="auto"/>
            </w:tcBorders>
          </w:tcPr>
          <w:p w:rsidR="00986128" w:rsidRPr="0038084C" w:rsidRDefault="00986128" w:rsidP="00041D47">
            <w:pPr>
              <w:pStyle w:val="ConsPlusNormal"/>
              <w:jc w:val="center"/>
            </w:pPr>
            <w:r w:rsidRPr="0038084C">
              <w:t>100</w:t>
            </w:r>
            <w:r w:rsidR="00CD7133">
              <w:t xml:space="preserve"> </w:t>
            </w:r>
            <w:r w:rsidRPr="0038084C">
              <w:t>баллов</w:t>
            </w:r>
          </w:p>
        </w:tc>
      </w:tr>
    </w:tbl>
    <w:p w:rsidR="00986128" w:rsidRPr="0038084C" w:rsidRDefault="00986128" w:rsidP="00986128">
      <w:pPr>
        <w:pStyle w:val="ConsPlusNormal"/>
        <w:jc w:val="both"/>
      </w:pPr>
    </w:p>
    <w:p w:rsidR="00986128" w:rsidRPr="0038084C" w:rsidRDefault="00986128" w:rsidP="00986128">
      <w:pPr>
        <w:pStyle w:val="ConsPlusNormal"/>
        <w:ind w:firstLine="540"/>
        <w:jc w:val="both"/>
      </w:pPr>
      <w:r w:rsidRPr="0038084C">
        <w:t>--------------------------------</w:t>
      </w:r>
    </w:p>
    <w:p w:rsidR="00986128" w:rsidRPr="0038084C" w:rsidRDefault="00986128" w:rsidP="00986128">
      <w:pPr>
        <w:pStyle w:val="ConsPlusNormal"/>
        <w:spacing w:before="240"/>
        <w:ind w:firstLine="540"/>
        <w:jc w:val="both"/>
      </w:pPr>
      <w:bookmarkStart w:id="22" w:name="Par162"/>
      <w:bookmarkEnd w:id="22"/>
      <w:r w:rsidRPr="0038084C">
        <w:t>&lt;1&gt;</w:t>
      </w:r>
      <w:r w:rsidR="00CD7133">
        <w:t xml:space="preserve"> </w:t>
      </w:r>
      <w:hyperlink r:id="rId19" w:history="1">
        <w:r w:rsidRPr="0038084C">
          <w:rPr>
            <w:color w:val="0000FF"/>
          </w:rPr>
          <w:t>Статья</w:t>
        </w:r>
        <w:r w:rsidR="00CD7133">
          <w:rPr>
            <w:color w:val="0000FF"/>
          </w:rPr>
          <w:t xml:space="preserve"> </w:t>
        </w:r>
        <w:r w:rsidRPr="0038084C">
          <w:rPr>
            <w:color w:val="0000FF"/>
          </w:rPr>
          <w:t>36.2</w:t>
        </w:r>
      </w:hyperlink>
      <w:r w:rsidR="00CD7133">
        <w:t xml:space="preserve"> </w:t>
      </w:r>
      <w:r w:rsidRPr="0038084C">
        <w:t>Закона</w:t>
      </w:r>
      <w:r w:rsidR="00CD7133">
        <w:t xml:space="preserve"> </w:t>
      </w:r>
      <w:r w:rsidRPr="0038084C">
        <w:t>Российской</w:t>
      </w:r>
      <w:r w:rsidR="00CD7133">
        <w:t xml:space="preserve"> </w:t>
      </w:r>
      <w:r w:rsidRPr="0038084C">
        <w:t>Федерации</w:t>
      </w:r>
      <w:r w:rsidR="00CD7133">
        <w:t xml:space="preserve"> </w:t>
      </w:r>
      <w:r w:rsidRPr="0038084C">
        <w:t>от</w:t>
      </w:r>
      <w:r w:rsidR="00CD7133">
        <w:t xml:space="preserve"> </w:t>
      </w:r>
      <w:r w:rsidRPr="0038084C">
        <w:t>9</w:t>
      </w:r>
      <w:r w:rsidR="00CD7133">
        <w:t xml:space="preserve"> </w:t>
      </w:r>
      <w:r w:rsidRPr="0038084C">
        <w:t>октября</w:t>
      </w:r>
      <w:r w:rsidR="00CD7133">
        <w:t xml:space="preserve"> </w:t>
      </w:r>
      <w:r w:rsidRPr="0038084C">
        <w:t>1992</w:t>
      </w:r>
      <w:r w:rsidR="00CD7133">
        <w:t xml:space="preserve"> </w:t>
      </w:r>
      <w:r w:rsidRPr="0038084C">
        <w:t>г.</w:t>
      </w:r>
      <w:r w:rsidR="00CD7133">
        <w:t xml:space="preserve"> </w:t>
      </w:r>
      <w:r w:rsidRPr="0038084C">
        <w:t>N</w:t>
      </w:r>
      <w:r w:rsidR="00CD7133">
        <w:t xml:space="preserve"> </w:t>
      </w:r>
      <w:r w:rsidRPr="0038084C">
        <w:t>3612-1,</w:t>
      </w:r>
      <w:r w:rsidR="00CD7133">
        <w:t xml:space="preserve"> </w:t>
      </w:r>
      <w:hyperlink r:id="rId20" w:history="1">
        <w:r w:rsidRPr="0038084C">
          <w:rPr>
            <w:color w:val="0000FF"/>
          </w:rPr>
          <w:t>приказ</w:t>
        </w:r>
      </w:hyperlink>
      <w:r w:rsidR="00CD7133">
        <w:t xml:space="preserve"> </w:t>
      </w:r>
      <w:r w:rsidRPr="0038084C">
        <w:t>Минкультуры</w:t>
      </w:r>
      <w:r w:rsidR="00CD7133">
        <w:t xml:space="preserve"> </w:t>
      </w:r>
      <w:r w:rsidRPr="0038084C">
        <w:t>России</w:t>
      </w:r>
      <w:r w:rsidR="00CD7133">
        <w:t xml:space="preserve"> </w:t>
      </w:r>
      <w:r w:rsidRPr="0038084C">
        <w:t>от</w:t>
      </w:r>
      <w:r w:rsidR="00CD7133">
        <w:t xml:space="preserve"> </w:t>
      </w:r>
      <w:r w:rsidRPr="0038084C">
        <w:t>20.02.2015</w:t>
      </w:r>
      <w:r w:rsidR="00CD7133">
        <w:t xml:space="preserve"> </w:t>
      </w:r>
      <w:r w:rsidRPr="0038084C">
        <w:t>N</w:t>
      </w:r>
      <w:r w:rsidR="00CD7133">
        <w:t xml:space="preserve"> </w:t>
      </w:r>
      <w:r w:rsidRPr="0038084C">
        <w:t>277</w:t>
      </w:r>
      <w:r w:rsidR="00CD7133">
        <w:t xml:space="preserve"> </w:t>
      </w:r>
      <w:r w:rsidRPr="0038084C">
        <w:t>"Об</w:t>
      </w:r>
      <w:r w:rsidR="00CD7133">
        <w:t xml:space="preserve"> </w:t>
      </w:r>
      <w:r w:rsidRPr="0038084C">
        <w:t>утверждении</w:t>
      </w:r>
      <w:r w:rsidR="00CD7133">
        <w:t xml:space="preserve"> </w:t>
      </w:r>
      <w:r w:rsidRPr="0038084C">
        <w:t>требований</w:t>
      </w:r>
      <w:r w:rsidR="00CD7133">
        <w:t xml:space="preserve"> </w:t>
      </w:r>
      <w:r w:rsidRPr="0038084C">
        <w:t>к</w:t>
      </w:r>
      <w:r w:rsidR="00CD7133">
        <w:t xml:space="preserve"> </w:t>
      </w:r>
      <w:r w:rsidRPr="0038084C">
        <w:t>содержанию</w:t>
      </w:r>
      <w:r w:rsidR="00CD7133">
        <w:t xml:space="preserve"> </w:t>
      </w:r>
      <w:r w:rsidRPr="0038084C">
        <w:t>и</w:t>
      </w:r>
      <w:r w:rsidR="00CD7133">
        <w:t xml:space="preserve"> </w:t>
      </w:r>
      <w:r w:rsidRPr="0038084C">
        <w:t>форме</w:t>
      </w:r>
      <w:r w:rsidR="00CD7133">
        <w:t xml:space="preserve"> </w:t>
      </w:r>
      <w:r w:rsidRPr="0038084C">
        <w:t>предоставления</w:t>
      </w:r>
      <w:r w:rsidR="00CD7133">
        <w:t xml:space="preserve"> </w:t>
      </w:r>
      <w:r w:rsidRPr="0038084C">
        <w:t>информации</w:t>
      </w:r>
      <w:r w:rsidR="00CD7133">
        <w:t xml:space="preserve"> </w:t>
      </w:r>
      <w:r w:rsidRPr="0038084C">
        <w:t>о</w:t>
      </w:r>
      <w:r w:rsidR="00CD7133">
        <w:t xml:space="preserve"> </w:t>
      </w:r>
      <w:r w:rsidRPr="0038084C">
        <w:t>деятельности</w:t>
      </w:r>
      <w:r w:rsidR="00CD7133">
        <w:t xml:space="preserve"> </w:t>
      </w:r>
      <w:r w:rsidRPr="0038084C">
        <w:t>организаций</w:t>
      </w:r>
      <w:r w:rsidR="00CD7133">
        <w:t xml:space="preserve"> </w:t>
      </w:r>
      <w:r w:rsidRPr="0038084C">
        <w:t>культуры,</w:t>
      </w:r>
      <w:r w:rsidR="00CD7133">
        <w:t xml:space="preserve"> </w:t>
      </w:r>
      <w:r w:rsidRPr="0038084C">
        <w:t>размещенной</w:t>
      </w:r>
      <w:r w:rsidR="00CD7133">
        <w:t xml:space="preserve"> </w:t>
      </w:r>
      <w:r w:rsidRPr="0038084C">
        <w:t>на</w:t>
      </w:r>
      <w:r w:rsidR="00CD7133">
        <w:t xml:space="preserve"> </w:t>
      </w:r>
      <w:r w:rsidRPr="0038084C">
        <w:t>официальных</w:t>
      </w:r>
      <w:r w:rsidR="00CD7133">
        <w:t xml:space="preserve"> </w:t>
      </w:r>
      <w:r w:rsidRPr="0038084C">
        <w:t>сайтах</w:t>
      </w:r>
      <w:r w:rsidR="00CD7133">
        <w:t xml:space="preserve"> </w:t>
      </w:r>
      <w:r w:rsidRPr="0038084C">
        <w:t>уполномоченного</w:t>
      </w:r>
      <w:r w:rsidR="00CD7133">
        <w:t xml:space="preserve"> </w:t>
      </w:r>
      <w:r w:rsidRPr="0038084C">
        <w:t>федерального</w:t>
      </w:r>
      <w:r w:rsidR="00CD7133">
        <w:t xml:space="preserve"> </w:t>
      </w:r>
      <w:r w:rsidRPr="0038084C">
        <w:t>органа</w:t>
      </w:r>
      <w:r w:rsidR="00CD7133">
        <w:t xml:space="preserve"> </w:t>
      </w:r>
      <w:r w:rsidRPr="0038084C">
        <w:t>исполнительной</w:t>
      </w:r>
      <w:r w:rsidR="00CD7133">
        <w:t xml:space="preserve"> </w:t>
      </w:r>
      <w:r w:rsidRPr="0038084C">
        <w:t>власти,</w:t>
      </w:r>
      <w:r w:rsidR="00CD7133">
        <w:t xml:space="preserve"> </w:t>
      </w:r>
      <w:r w:rsidRPr="0038084C">
        <w:t>органов</w:t>
      </w:r>
      <w:r w:rsidR="00CD7133">
        <w:t xml:space="preserve"> </w:t>
      </w:r>
      <w:r w:rsidRPr="0038084C">
        <w:t>государственной</w:t>
      </w:r>
      <w:r w:rsidR="00CD7133">
        <w:t xml:space="preserve"> </w:t>
      </w:r>
      <w:r w:rsidRPr="0038084C">
        <w:t>власти</w:t>
      </w:r>
      <w:r w:rsidR="00CD7133">
        <w:t xml:space="preserve"> </w:t>
      </w:r>
      <w:r w:rsidRPr="0038084C">
        <w:t>субъектов</w:t>
      </w:r>
      <w:r w:rsidR="00CD7133">
        <w:t xml:space="preserve"> </w:t>
      </w:r>
      <w:r w:rsidRPr="0038084C">
        <w:t>Российской</w:t>
      </w:r>
      <w:r w:rsidR="00CD7133">
        <w:t xml:space="preserve"> </w:t>
      </w:r>
      <w:r w:rsidRPr="0038084C">
        <w:t>Федерации,</w:t>
      </w:r>
      <w:r w:rsidR="00CD7133">
        <w:t xml:space="preserve"> </w:t>
      </w:r>
      <w:r w:rsidRPr="0038084C">
        <w:t>органов</w:t>
      </w:r>
      <w:r w:rsidR="00CD7133">
        <w:t xml:space="preserve"> </w:t>
      </w:r>
      <w:r w:rsidRPr="0038084C">
        <w:t>местного</w:t>
      </w:r>
      <w:r w:rsidR="00CD7133">
        <w:t xml:space="preserve"> </w:t>
      </w:r>
      <w:r w:rsidRPr="0038084C">
        <w:t>самоуправления</w:t>
      </w:r>
      <w:r w:rsidR="00CD7133">
        <w:t xml:space="preserve"> </w:t>
      </w:r>
      <w:r w:rsidRPr="0038084C">
        <w:t>и</w:t>
      </w:r>
      <w:r w:rsidR="00CD7133">
        <w:t xml:space="preserve"> </w:t>
      </w:r>
      <w:r w:rsidRPr="0038084C">
        <w:t>организаций</w:t>
      </w:r>
      <w:r w:rsidR="00CD7133">
        <w:t xml:space="preserve"> </w:t>
      </w:r>
      <w:r w:rsidRPr="0038084C">
        <w:t>культуры</w:t>
      </w:r>
      <w:r w:rsidR="00CD7133">
        <w:t xml:space="preserve"> </w:t>
      </w:r>
      <w:r w:rsidRPr="0038084C">
        <w:t>в</w:t>
      </w:r>
      <w:r w:rsidR="00CD7133">
        <w:t xml:space="preserve"> </w:t>
      </w:r>
      <w:r w:rsidRPr="0038084C">
        <w:t>сети</w:t>
      </w:r>
      <w:r w:rsidR="00CD7133">
        <w:t xml:space="preserve"> </w:t>
      </w:r>
      <w:r w:rsidRPr="0038084C">
        <w:t>"Интернет"</w:t>
      </w:r>
      <w:r w:rsidR="00CD7133">
        <w:t xml:space="preserve"> </w:t>
      </w:r>
      <w:r w:rsidRPr="0038084C">
        <w:t>(зарегистрирован</w:t>
      </w:r>
      <w:r w:rsidR="00CD7133">
        <w:t xml:space="preserve"> </w:t>
      </w:r>
      <w:r w:rsidRPr="0038084C">
        <w:t>в</w:t>
      </w:r>
      <w:r w:rsidR="00CD7133">
        <w:t xml:space="preserve"> </w:t>
      </w:r>
      <w:r w:rsidRPr="0038084C">
        <w:t>Министерстве</w:t>
      </w:r>
      <w:r w:rsidR="00CD7133">
        <w:t xml:space="preserve"> </w:t>
      </w:r>
      <w:r w:rsidRPr="0038084C">
        <w:t>юстиции</w:t>
      </w:r>
      <w:r w:rsidR="00CD7133">
        <w:t xml:space="preserve"> </w:t>
      </w:r>
      <w:r w:rsidRPr="0038084C">
        <w:t>Российской</w:t>
      </w:r>
      <w:r w:rsidR="00CD7133">
        <w:t xml:space="preserve"> </w:t>
      </w:r>
      <w:r w:rsidRPr="0038084C">
        <w:t>Федерации</w:t>
      </w:r>
      <w:r w:rsidR="00CD7133">
        <w:t xml:space="preserve"> </w:t>
      </w:r>
      <w:r w:rsidRPr="0038084C">
        <w:t>8</w:t>
      </w:r>
      <w:r w:rsidR="00CD7133">
        <w:t xml:space="preserve"> </w:t>
      </w:r>
      <w:r w:rsidRPr="0038084C">
        <w:t>мая</w:t>
      </w:r>
      <w:r w:rsidR="00CD7133">
        <w:t xml:space="preserve"> </w:t>
      </w:r>
      <w:r w:rsidRPr="0038084C">
        <w:t>2015</w:t>
      </w:r>
      <w:r w:rsidR="00CD7133">
        <w:t xml:space="preserve"> </w:t>
      </w:r>
      <w:r w:rsidRPr="0038084C">
        <w:t>г.,</w:t>
      </w:r>
      <w:r w:rsidR="00CD7133">
        <w:t xml:space="preserve"> </w:t>
      </w:r>
      <w:r w:rsidRPr="0038084C">
        <w:t>регистрационный</w:t>
      </w:r>
      <w:r w:rsidR="00CD7133">
        <w:t xml:space="preserve"> </w:t>
      </w:r>
      <w:r w:rsidRPr="0038084C">
        <w:t>номер</w:t>
      </w:r>
      <w:r w:rsidR="00CD7133">
        <w:t xml:space="preserve"> </w:t>
      </w:r>
      <w:r w:rsidRPr="0038084C">
        <w:t>37187).</w:t>
      </w:r>
    </w:p>
    <w:p w:rsidR="00986128" w:rsidRPr="0038084C" w:rsidRDefault="00986128" w:rsidP="00986128">
      <w:pPr>
        <w:pStyle w:val="ConsPlusNormal"/>
        <w:spacing w:before="240"/>
        <w:ind w:firstLine="540"/>
        <w:jc w:val="both"/>
      </w:pPr>
      <w:bookmarkStart w:id="23" w:name="Par163"/>
      <w:bookmarkEnd w:id="23"/>
      <w:r w:rsidRPr="0038084C">
        <w:t>&lt;2&gt;</w:t>
      </w:r>
      <w:r w:rsidR="00CD7133">
        <w:t xml:space="preserve"> </w:t>
      </w:r>
      <w:r w:rsidRPr="0038084C">
        <w:t>Данный</w:t>
      </w:r>
      <w:r w:rsidR="00CD7133">
        <w:t xml:space="preserve"> </w:t>
      </w:r>
      <w:r w:rsidRPr="0038084C">
        <w:t>критерий</w:t>
      </w:r>
      <w:r w:rsidR="00CD7133">
        <w:t xml:space="preserve"> </w:t>
      </w:r>
      <w:r w:rsidRPr="0038084C">
        <w:t>не</w:t>
      </w:r>
      <w:r w:rsidR="00CD7133">
        <w:t xml:space="preserve"> </w:t>
      </w:r>
      <w:r w:rsidRPr="0038084C">
        <w:t>применим</w:t>
      </w:r>
      <w:r w:rsidR="00CD7133">
        <w:t xml:space="preserve"> </w:t>
      </w:r>
      <w:r w:rsidRPr="0038084C">
        <w:t>к</w:t>
      </w:r>
      <w:r w:rsidR="00CD7133">
        <w:t xml:space="preserve"> </w:t>
      </w:r>
      <w:r w:rsidRPr="0038084C">
        <w:t>театрально-зрелищным</w:t>
      </w:r>
      <w:r w:rsidR="00CD7133">
        <w:t xml:space="preserve"> </w:t>
      </w:r>
      <w:r w:rsidRPr="0038084C">
        <w:t>и</w:t>
      </w:r>
      <w:r w:rsidR="00CD7133">
        <w:t xml:space="preserve"> </w:t>
      </w:r>
      <w:r w:rsidRPr="0038084C">
        <w:t>концертным</w:t>
      </w:r>
      <w:r w:rsidR="00CD7133">
        <w:t xml:space="preserve"> </w:t>
      </w:r>
      <w:r w:rsidRPr="0038084C">
        <w:t>организациям</w:t>
      </w:r>
      <w:r w:rsidR="00CD7133">
        <w:t xml:space="preserve"> </w:t>
      </w:r>
      <w:r w:rsidRPr="0038084C">
        <w:t>в</w:t>
      </w:r>
      <w:r w:rsidR="00CD7133">
        <w:t xml:space="preserve"> </w:t>
      </w:r>
      <w:r w:rsidRPr="0038084C">
        <w:t>соответствии</w:t>
      </w:r>
      <w:r w:rsidR="00CD7133">
        <w:t xml:space="preserve"> </w:t>
      </w:r>
      <w:r w:rsidRPr="0038084C">
        <w:t>со</w:t>
      </w:r>
      <w:r w:rsidR="00CD7133">
        <w:t xml:space="preserve"> </w:t>
      </w:r>
      <w:hyperlink r:id="rId21" w:history="1">
        <w:r w:rsidRPr="0038084C">
          <w:rPr>
            <w:color w:val="0000FF"/>
          </w:rPr>
          <w:t>статьей</w:t>
        </w:r>
        <w:r w:rsidR="00CD7133">
          <w:rPr>
            <w:color w:val="0000FF"/>
          </w:rPr>
          <w:t xml:space="preserve"> </w:t>
        </w:r>
        <w:r w:rsidRPr="0038084C">
          <w:rPr>
            <w:color w:val="0000FF"/>
          </w:rPr>
          <w:t>36.1</w:t>
        </w:r>
      </w:hyperlink>
      <w:r w:rsidR="00CD7133">
        <w:t xml:space="preserve"> </w:t>
      </w:r>
      <w:r w:rsidRPr="0038084C">
        <w:t>Закона</w:t>
      </w:r>
      <w:r w:rsidR="00CD7133">
        <w:t xml:space="preserve"> </w:t>
      </w:r>
      <w:r w:rsidRPr="0038084C">
        <w:t>Российской</w:t>
      </w:r>
      <w:r w:rsidR="00CD7133">
        <w:t xml:space="preserve"> </w:t>
      </w:r>
      <w:r w:rsidRPr="0038084C">
        <w:t>Федерации</w:t>
      </w:r>
      <w:r w:rsidR="00CD7133">
        <w:t xml:space="preserve"> </w:t>
      </w:r>
      <w:r w:rsidRPr="0038084C">
        <w:t>от</w:t>
      </w:r>
      <w:r w:rsidR="00CD7133">
        <w:t xml:space="preserve"> </w:t>
      </w:r>
      <w:r w:rsidRPr="0038084C">
        <w:t>9</w:t>
      </w:r>
      <w:r w:rsidR="00CD7133">
        <w:t xml:space="preserve"> </w:t>
      </w:r>
      <w:r w:rsidRPr="0038084C">
        <w:t>октября</w:t>
      </w:r>
      <w:r w:rsidR="00CD7133">
        <w:t xml:space="preserve"> </w:t>
      </w:r>
      <w:r w:rsidRPr="0038084C">
        <w:t>1992</w:t>
      </w:r>
      <w:r w:rsidR="00CD7133">
        <w:t xml:space="preserve"> </w:t>
      </w:r>
      <w:r w:rsidRPr="0038084C">
        <w:t>г.</w:t>
      </w:r>
      <w:r w:rsidR="00CD7133">
        <w:t xml:space="preserve"> </w:t>
      </w:r>
      <w:r w:rsidRPr="0038084C">
        <w:t>N</w:t>
      </w:r>
      <w:r w:rsidR="00CD7133">
        <w:t xml:space="preserve"> </w:t>
      </w:r>
      <w:r w:rsidRPr="0038084C">
        <w:t>3612-1.</w:t>
      </w:r>
    </w:p>
    <w:p w:rsidR="00986128" w:rsidRPr="0038084C" w:rsidRDefault="00986128" w:rsidP="00986128">
      <w:pPr>
        <w:pStyle w:val="ConsPlusNormal"/>
        <w:spacing w:before="240"/>
        <w:ind w:firstLine="540"/>
        <w:jc w:val="both"/>
      </w:pPr>
      <w:bookmarkStart w:id="24" w:name="Par164"/>
      <w:bookmarkEnd w:id="24"/>
      <w:r w:rsidRPr="0038084C">
        <w:lastRenderedPageBreak/>
        <w:t>&lt;3&gt;</w:t>
      </w:r>
      <w:r w:rsidR="00CD7133">
        <w:t xml:space="preserve"> </w:t>
      </w:r>
      <w:r w:rsidRPr="0038084C">
        <w:t>Данный</w:t>
      </w:r>
      <w:r w:rsidR="00CD7133">
        <w:t xml:space="preserve"> </w:t>
      </w:r>
      <w:r w:rsidRPr="0038084C">
        <w:t>показатель</w:t>
      </w:r>
      <w:r w:rsidR="00CD7133">
        <w:t xml:space="preserve"> </w:t>
      </w:r>
      <w:r w:rsidRPr="0038084C">
        <w:t>не</w:t>
      </w:r>
      <w:r w:rsidR="00CD7133">
        <w:t xml:space="preserve"> </w:t>
      </w:r>
      <w:r w:rsidRPr="0038084C">
        <w:t>применяется</w:t>
      </w:r>
      <w:r w:rsidR="00CD7133">
        <w:t xml:space="preserve"> </w:t>
      </w:r>
      <w:r w:rsidRPr="0038084C">
        <w:t>к</w:t>
      </w:r>
      <w:r w:rsidR="00CD7133">
        <w:t xml:space="preserve"> </w:t>
      </w:r>
      <w:r w:rsidRPr="0038084C">
        <w:t>организациям</w:t>
      </w:r>
      <w:r w:rsidR="00CD7133">
        <w:t xml:space="preserve"> </w:t>
      </w:r>
      <w:r w:rsidRPr="0038084C">
        <w:t>культуры,</w:t>
      </w:r>
      <w:r w:rsidR="00CD7133">
        <w:t xml:space="preserve"> </w:t>
      </w:r>
      <w:r w:rsidRPr="0038084C">
        <w:t>размещающимся</w:t>
      </w:r>
      <w:r w:rsidR="00CD7133">
        <w:t xml:space="preserve"> </w:t>
      </w:r>
      <w:r w:rsidRPr="0038084C">
        <w:t>в</w:t>
      </w:r>
      <w:r w:rsidR="00CD7133">
        <w:t xml:space="preserve"> </w:t>
      </w:r>
      <w:r w:rsidRPr="0038084C">
        <w:t>объектах</w:t>
      </w:r>
      <w:r w:rsidR="00CD7133">
        <w:t xml:space="preserve"> </w:t>
      </w:r>
      <w:r w:rsidRPr="0038084C">
        <w:t>культурного</w:t>
      </w:r>
      <w:r w:rsidR="00CD7133">
        <w:t xml:space="preserve"> </w:t>
      </w:r>
      <w:r w:rsidRPr="0038084C">
        <w:t>наследия.</w:t>
      </w:r>
      <w:r w:rsidR="00CD7133">
        <w:t xml:space="preserve"> </w:t>
      </w:r>
      <w:r w:rsidRPr="0038084C">
        <w:t>В</w:t>
      </w:r>
      <w:r w:rsidR="00CD7133">
        <w:t xml:space="preserve"> </w:t>
      </w:r>
      <w:r w:rsidRPr="0038084C">
        <w:t>случае</w:t>
      </w:r>
      <w:r w:rsidR="00CD7133">
        <w:t xml:space="preserve"> </w:t>
      </w:r>
      <w:r w:rsidRPr="0038084C">
        <w:t>нахождения</w:t>
      </w:r>
      <w:r w:rsidR="00CD7133">
        <w:t xml:space="preserve"> </w:t>
      </w:r>
      <w:r w:rsidRPr="0038084C">
        <w:t>организации</w:t>
      </w:r>
      <w:r w:rsidR="00CD7133">
        <w:t xml:space="preserve"> </w:t>
      </w:r>
      <w:r w:rsidRPr="0038084C">
        <w:t>культуры</w:t>
      </w:r>
      <w:r w:rsidR="00CD7133">
        <w:t xml:space="preserve"> </w:t>
      </w:r>
      <w:r w:rsidRPr="0038084C">
        <w:t>в</w:t>
      </w:r>
      <w:r w:rsidR="00CD7133">
        <w:t xml:space="preserve"> </w:t>
      </w:r>
      <w:r w:rsidRPr="0038084C">
        <w:t>объекте</w:t>
      </w:r>
      <w:r w:rsidR="00CD7133">
        <w:t xml:space="preserve"> </w:t>
      </w:r>
      <w:r w:rsidRPr="0038084C">
        <w:t>культурного</w:t>
      </w:r>
      <w:r w:rsidR="00CD7133">
        <w:t xml:space="preserve"> </w:t>
      </w:r>
      <w:r w:rsidRPr="0038084C">
        <w:t>наследия</w:t>
      </w:r>
      <w:r w:rsidR="00CD7133">
        <w:t xml:space="preserve"> </w:t>
      </w:r>
      <w:r w:rsidRPr="0038084C">
        <w:t>применяются</w:t>
      </w:r>
      <w:r w:rsidR="00CD7133">
        <w:t xml:space="preserve"> </w:t>
      </w:r>
      <w:r w:rsidRPr="0038084C">
        <w:t>показатели,</w:t>
      </w:r>
      <w:r w:rsidR="00CD7133">
        <w:t xml:space="preserve"> </w:t>
      </w:r>
      <w:r w:rsidRPr="0038084C">
        <w:t>предусмотренные</w:t>
      </w:r>
      <w:r w:rsidR="00CD7133">
        <w:t xml:space="preserve"> </w:t>
      </w:r>
      <w:hyperlink r:id="rId22" w:history="1">
        <w:r w:rsidRPr="0038084C">
          <w:rPr>
            <w:color w:val="0000FF"/>
          </w:rPr>
          <w:t>пунктом</w:t>
        </w:r>
        <w:r w:rsidR="00CD7133">
          <w:rPr>
            <w:color w:val="0000FF"/>
          </w:rPr>
          <w:t xml:space="preserve"> </w:t>
        </w:r>
        <w:r w:rsidRPr="0038084C">
          <w:rPr>
            <w:color w:val="0000FF"/>
          </w:rPr>
          <w:t>8</w:t>
        </w:r>
      </w:hyperlink>
      <w:r w:rsidR="00CD7133">
        <w:t xml:space="preserve"> </w:t>
      </w:r>
      <w:r w:rsidRPr="0038084C">
        <w:t>Приказа</w:t>
      </w:r>
      <w:r w:rsidR="00CD7133">
        <w:t xml:space="preserve"> </w:t>
      </w:r>
      <w:r w:rsidRPr="0038084C">
        <w:t>Минкультуры</w:t>
      </w:r>
      <w:r w:rsidR="00CD7133">
        <w:t xml:space="preserve"> </w:t>
      </w:r>
      <w:r w:rsidRPr="0038084C">
        <w:t>России</w:t>
      </w:r>
      <w:r w:rsidR="00CD7133">
        <w:t xml:space="preserve"> </w:t>
      </w:r>
      <w:r w:rsidRPr="0038084C">
        <w:t>от</w:t>
      </w:r>
      <w:r w:rsidR="00CD7133">
        <w:t xml:space="preserve"> </w:t>
      </w:r>
      <w:r w:rsidRPr="0038084C">
        <w:t>20.11.2015</w:t>
      </w:r>
      <w:r w:rsidR="00CD7133">
        <w:t xml:space="preserve"> </w:t>
      </w:r>
      <w:r w:rsidRPr="0038084C">
        <w:t>N</w:t>
      </w:r>
      <w:r w:rsidR="00CD7133">
        <w:t xml:space="preserve"> </w:t>
      </w:r>
      <w:r w:rsidRPr="0038084C">
        <w:t>2834</w:t>
      </w:r>
      <w:r w:rsidR="00CD7133">
        <w:t xml:space="preserve"> </w:t>
      </w:r>
      <w:r w:rsidRPr="0038084C">
        <w:t>(зарегистрирован</w:t>
      </w:r>
      <w:r w:rsidR="00CD7133">
        <w:t xml:space="preserve"> </w:t>
      </w:r>
      <w:r w:rsidRPr="0038084C">
        <w:t>в</w:t>
      </w:r>
      <w:r w:rsidR="00CD7133">
        <w:t xml:space="preserve"> </w:t>
      </w:r>
      <w:r w:rsidRPr="0038084C">
        <w:t>Министерстве</w:t>
      </w:r>
      <w:r w:rsidR="00CD7133">
        <w:t xml:space="preserve"> </w:t>
      </w:r>
      <w:r w:rsidRPr="0038084C">
        <w:t>юстиции</w:t>
      </w:r>
      <w:r w:rsidR="00CD7133">
        <w:t xml:space="preserve"> </w:t>
      </w:r>
      <w:r w:rsidRPr="0038084C">
        <w:t>Российской</w:t>
      </w:r>
      <w:r w:rsidR="00CD7133">
        <w:t xml:space="preserve"> </w:t>
      </w:r>
      <w:r w:rsidRPr="0038084C">
        <w:t>Федерации</w:t>
      </w:r>
      <w:r w:rsidR="00CD7133">
        <w:t xml:space="preserve"> </w:t>
      </w:r>
      <w:r w:rsidRPr="0038084C">
        <w:t>10</w:t>
      </w:r>
      <w:r w:rsidR="00CD7133">
        <w:t xml:space="preserve"> </w:t>
      </w:r>
      <w:r w:rsidRPr="0038084C">
        <w:t>декабря</w:t>
      </w:r>
      <w:r w:rsidR="00CD7133">
        <w:t xml:space="preserve"> </w:t>
      </w:r>
      <w:r w:rsidRPr="0038084C">
        <w:t>2015</w:t>
      </w:r>
      <w:r w:rsidR="00CD7133">
        <w:t xml:space="preserve"> </w:t>
      </w:r>
      <w:r w:rsidRPr="0038084C">
        <w:t>г.,</w:t>
      </w:r>
      <w:r w:rsidR="00CD7133">
        <w:t xml:space="preserve"> </w:t>
      </w:r>
      <w:r w:rsidRPr="0038084C">
        <w:t>регистрационный</w:t>
      </w:r>
      <w:r w:rsidR="00CD7133">
        <w:t xml:space="preserve"> </w:t>
      </w:r>
      <w:r w:rsidRPr="0038084C">
        <w:t>номер</w:t>
      </w:r>
      <w:r w:rsidR="00CD7133">
        <w:t xml:space="preserve"> </w:t>
      </w:r>
      <w:r w:rsidRPr="0038084C">
        <w:t>40073).</w:t>
      </w:r>
    </w:p>
    <w:p w:rsidR="00986128" w:rsidRPr="0038084C" w:rsidRDefault="00986128" w:rsidP="00986128">
      <w:pPr>
        <w:pStyle w:val="ConsPlusNormal"/>
        <w:jc w:val="both"/>
      </w:pPr>
    </w:p>
    <w:p w:rsidR="00986128" w:rsidRPr="0038084C" w:rsidRDefault="00986128" w:rsidP="00986128">
      <w:pPr>
        <w:pStyle w:val="ConsPlusNormal"/>
        <w:ind w:firstLine="540"/>
        <w:jc w:val="both"/>
      </w:pPr>
      <w:r w:rsidRPr="0038084C">
        <w:t>Источники</w:t>
      </w:r>
      <w:r w:rsidR="00CD7133">
        <w:t xml:space="preserve"> </w:t>
      </w:r>
      <w:r w:rsidRPr="0038084C">
        <w:t>и</w:t>
      </w:r>
      <w:r w:rsidR="00CD7133">
        <w:t xml:space="preserve"> </w:t>
      </w:r>
      <w:r w:rsidRPr="0038084C">
        <w:t>методы</w:t>
      </w:r>
      <w:r w:rsidR="00CD7133">
        <w:t xml:space="preserve"> </w:t>
      </w:r>
      <w:r w:rsidRPr="0038084C">
        <w:t>сбора</w:t>
      </w:r>
      <w:r w:rsidR="00CD7133">
        <w:t xml:space="preserve"> </w:t>
      </w:r>
      <w:r w:rsidRPr="0038084C">
        <w:t>информации</w:t>
      </w:r>
      <w:r w:rsidR="00CD7133">
        <w:t xml:space="preserve"> </w:t>
      </w:r>
      <w:r w:rsidRPr="0038084C">
        <w:t>о</w:t>
      </w:r>
      <w:r w:rsidR="00CD7133">
        <w:t xml:space="preserve"> </w:t>
      </w:r>
      <w:r w:rsidRPr="0038084C">
        <w:t>качестве</w:t>
      </w:r>
      <w:r w:rsidR="00CD7133">
        <w:t xml:space="preserve"> </w:t>
      </w:r>
      <w:r w:rsidRPr="0038084C">
        <w:t>условий</w:t>
      </w:r>
      <w:r w:rsidR="00CD7133">
        <w:t xml:space="preserve"> </w:t>
      </w:r>
      <w:r w:rsidRPr="0038084C">
        <w:t>оказания</w:t>
      </w:r>
      <w:r w:rsidR="00CD7133">
        <w:t xml:space="preserve"> </w:t>
      </w:r>
      <w:r w:rsidRPr="0038084C">
        <w:t>услуг</w:t>
      </w:r>
      <w:r w:rsidR="00CD7133">
        <w:t xml:space="preserve"> </w:t>
      </w:r>
      <w:r w:rsidRPr="0038084C">
        <w:t>в</w:t>
      </w:r>
      <w:r w:rsidR="00CD7133">
        <w:t xml:space="preserve"> </w:t>
      </w:r>
      <w:r w:rsidRPr="0038084C">
        <w:t>соответствии</w:t>
      </w:r>
      <w:r w:rsidR="00CD7133">
        <w:t xml:space="preserve"> </w:t>
      </w:r>
      <w:r w:rsidRPr="0038084C">
        <w:t>с</w:t>
      </w:r>
      <w:r w:rsidR="00CD7133">
        <w:t xml:space="preserve"> </w:t>
      </w:r>
      <w:r w:rsidRPr="0038084C">
        <w:t>установленными</w:t>
      </w:r>
      <w:r w:rsidR="00CD7133">
        <w:t xml:space="preserve"> </w:t>
      </w:r>
      <w:r w:rsidRPr="0038084C">
        <w:t>показателями:</w:t>
      </w:r>
    </w:p>
    <w:p w:rsidR="00986128" w:rsidRPr="0038084C" w:rsidRDefault="00986128" w:rsidP="00986128">
      <w:pPr>
        <w:pStyle w:val="ConsPlusNormal"/>
        <w:spacing w:before="240"/>
        <w:ind w:firstLine="540"/>
        <w:jc w:val="both"/>
      </w:pPr>
      <w:r w:rsidRPr="0038084C">
        <w:t>-</w:t>
      </w:r>
      <w:r w:rsidR="00CD7133">
        <w:t xml:space="preserve"> </w:t>
      </w:r>
      <w:r w:rsidRPr="0038084C">
        <w:t>анализ</w:t>
      </w:r>
      <w:r w:rsidR="00CD7133">
        <w:t xml:space="preserve"> </w:t>
      </w:r>
      <w:r w:rsidRPr="0038084C">
        <w:t>официальных</w:t>
      </w:r>
      <w:r w:rsidR="00CD7133">
        <w:t xml:space="preserve"> </w:t>
      </w:r>
      <w:r w:rsidRPr="0038084C">
        <w:t>сайтов</w:t>
      </w:r>
      <w:r w:rsidR="00CD7133">
        <w:t xml:space="preserve"> </w:t>
      </w:r>
      <w:r w:rsidRPr="0038084C">
        <w:t>организаций</w:t>
      </w:r>
      <w:r w:rsidR="00CD7133">
        <w:t xml:space="preserve"> </w:t>
      </w:r>
      <w:r w:rsidRPr="0038084C">
        <w:t>социальной</w:t>
      </w:r>
      <w:r w:rsidR="00CD7133">
        <w:t xml:space="preserve"> </w:t>
      </w:r>
      <w:r w:rsidRPr="0038084C">
        <w:t>сферы</w:t>
      </w:r>
      <w:r w:rsidR="00CD7133">
        <w:t xml:space="preserve"> </w:t>
      </w:r>
      <w:r w:rsidRPr="0038084C">
        <w:t>в</w:t>
      </w:r>
      <w:r w:rsidR="00CD7133">
        <w:t xml:space="preserve"> </w:t>
      </w:r>
      <w:r w:rsidRPr="0038084C">
        <w:t>сети</w:t>
      </w:r>
      <w:r w:rsidR="00CD7133">
        <w:t xml:space="preserve"> </w:t>
      </w:r>
      <w:r w:rsidRPr="0038084C">
        <w:t>"Интернет",</w:t>
      </w:r>
      <w:r w:rsidR="00CD7133">
        <w:t xml:space="preserve"> </w:t>
      </w:r>
      <w:r w:rsidRPr="0038084C">
        <w:t>информационных</w:t>
      </w:r>
      <w:r w:rsidR="00CD7133">
        <w:t xml:space="preserve"> </w:t>
      </w:r>
      <w:r w:rsidRPr="0038084C">
        <w:t>стендов,</w:t>
      </w:r>
      <w:r w:rsidR="00CD7133">
        <w:t xml:space="preserve"> </w:t>
      </w:r>
      <w:r w:rsidRPr="0038084C">
        <w:t>иных</w:t>
      </w:r>
      <w:r w:rsidR="00CD7133">
        <w:t xml:space="preserve"> </w:t>
      </w:r>
      <w:r w:rsidRPr="0038084C">
        <w:t>открытых</w:t>
      </w:r>
      <w:r w:rsidR="00CD7133">
        <w:t xml:space="preserve"> </w:t>
      </w:r>
      <w:r w:rsidRPr="0038084C">
        <w:t>информационных</w:t>
      </w:r>
      <w:r w:rsidR="00CD7133">
        <w:t xml:space="preserve"> </w:t>
      </w:r>
      <w:r w:rsidRPr="0038084C">
        <w:t>ресурсов</w:t>
      </w:r>
      <w:r w:rsidR="00CD7133">
        <w:t xml:space="preserve"> </w:t>
      </w:r>
      <w:r w:rsidRPr="0038084C">
        <w:t>организаций;</w:t>
      </w:r>
    </w:p>
    <w:p w:rsidR="00986128" w:rsidRPr="0038084C" w:rsidRDefault="00986128" w:rsidP="00986128">
      <w:pPr>
        <w:pStyle w:val="ConsPlusNormal"/>
        <w:spacing w:before="240"/>
        <w:ind w:firstLine="540"/>
        <w:jc w:val="both"/>
      </w:pPr>
      <w:r w:rsidRPr="0038084C">
        <w:t>-</w:t>
      </w:r>
      <w:r w:rsidR="00CD7133">
        <w:t xml:space="preserve"> </w:t>
      </w:r>
      <w:r w:rsidRPr="0038084C">
        <w:t>анализ</w:t>
      </w:r>
      <w:r w:rsidR="00CD7133">
        <w:t xml:space="preserve"> </w:t>
      </w:r>
      <w:r w:rsidRPr="0038084C">
        <w:t>нормативных</w:t>
      </w:r>
      <w:r w:rsidR="00CD7133">
        <w:t xml:space="preserve"> </w:t>
      </w:r>
      <w:r w:rsidRPr="0038084C">
        <w:t>правовых</w:t>
      </w:r>
      <w:r w:rsidR="00CD7133">
        <w:t xml:space="preserve"> </w:t>
      </w:r>
      <w:r w:rsidRPr="0038084C">
        <w:t>актов</w:t>
      </w:r>
      <w:r w:rsidR="00CD7133">
        <w:t xml:space="preserve"> </w:t>
      </w:r>
      <w:r w:rsidRPr="0038084C">
        <w:t>по</w:t>
      </w:r>
      <w:r w:rsidR="00CD7133">
        <w:t xml:space="preserve"> </w:t>
      </w:r>
      <w:r w:rsidRPr="0038084C">
        <w:t>вопросам</w:t>
      </w:r>
      <w:r w:rsidR="00CD7133">
        <w:t xml:space="preserve"> </w:t>
      </w:r>
      <w:r w:rsidRPr="0038084C">
        <w:t>деятельности</w:t>
      </w:r>
      <w:r w:rsidR="00CD7133">
        <w:t xml:space="preserve"> </w:t>
      </w:r>
      <w:r w:rsidRPr="0038084C">
        <w:t>организации</w:t>
      </w:r>
      <w:r w:rsidR="00CD7133">
        <w:t xml:space="preserve"> </w:t>
      </w:r>
      <w:r w:rsidRPr="0038084C">
        <w:t>и</w:t>
      </w:r>
      <w:r w:rsidR="00CD7133">
        <w:t xml:space="preserve"> </w:t>
      </w:r>
      <w:r w:rsidRPr="0038084C">
        <w:t>порядку</w:t>
      </w:r>
      <w:r w:rsidR="00CD7133">
        <w:t xml:space="preserve"> </w:t>
      </w:r>
      <w:r w:rsidRPr="0038084C">
        <w:t>оказания</w:t>
      </w:r>
      <w:r w:rsidR="00CD7133">
        <w:t xml:space="preserve"> </w:t>
      </w:r>
      <w:r w:rsidRPr="0038084C">
        <w:t>ими</w:t>
      </w:r>
      <w:r w:rsidR="00CD7133">
        <w:t xml:space="preserve"> </w:t>
      </w:r>
      <w:r w:rsidRPr="0038084C">
        <w:t>услуг</w:t>
      </w:r>
      <w:r w:rsidR="00CD7133">
        <w:t xml:space="preserve"> </w:t>
      </w:r>
      <w:r w:rsidRPr="0038084C">
        <w:t>в</w:t>
      </w:r>
      <w:r w:rsidR="00CD7133">
        <w:t xml:space="preserve"> </w:t>
      </w:r>
      <w:r w:rsidRPr="0038084C">
        <w:t>сфере</w:t>
      </w:r>
      <w:r w:rsidR="00CD7133">
        <w:t xml:space="preserve"> </w:t>
      </w:r>
      <w:r w:rsidRPr="0038084C">
        <w:t>культуры;</w:t>
      </w:r>
    </w:p>
    <w:p w:rsidR="00986128" w:rsidRPr="0038084C" w:rsidRDefault="00986128" w:rsidP="00986128">
      <w:pPr>
        <w:pStyle w:val="ConsPlusNormal"/>
        <w:spacing w:before="240"/>
        <w:ind w:firstLine="540"/>
        <w:jc w:val="both"/>
      </w:pPr>
      <w:r w:rsidRPr="0038084C">
        <w:t>-</w:t>
      </w:r>
      <w:r w:rsidR="00CD7133">
        <w:t xml:space="preserve"> </w:t>
      </w:r>
      <w:r w:rsidRPr="0038084C">
        <w:t>наблюдение,</w:t>
      </w:r>
      <w:r w:rsidR="00CD7133">
        <w:t xml:space="preserve"> </w:t>
      </w:r>
      <w:r w:rsidRPr="0038084C">
        <w:t>контрольная</w:t>
      </w:r>
      <w:r w:rsidR="00CD7133">
        <w:t xml:space="preserve"> </w:t>
      </w:r>
      <w:r w:rsidRPr="0038084C">
        <w:t>закупка,</w:t>
      </w:r>
      <w:r w:rsidR="00CD7133">
        <w:t xml:space="preserve"> </w:t>
      </w:r>
      <w:r w:rsidRPr="0038084C">
        <w:t>посещение</w:t>
      </w:r>
      <w:r w:rsidR="00CD7133">
        <w:t xml:space="preserve"> </w:t>
      </w:r>
      <w:r w:rsidRPr="0038084C">
        <w:t>организации;</w:t>
      </w:r>
    </w:p>
    <w:p w:rsidR="00041D47" w:rsidRPr="0038084C" w:rsidRDefault="00986128" w:rsidP="00041D47">
      <w:pPr>
        <w:pStyle w:val="ConsPlusNormal"/>
        <w:spacing w:before="240"/>
        <w:ind w:firstLine="540"/>
        <w:jc w:val="both"/>
        <w:rPr>
          <w:rFonts w:eastAsia="Times New Roman"/>
          <w:bCs/>
        </w:rPr>
      </w:pPr>
      <w:r w:rsidRPr="0038084C">
        <w:t>-</w:t>
      </w:r>
      <w:r w:rsidR="00CD7133">
        <w:t xml:space="preserve"> </w:t>
      </w:r>
      <w:r w:rsidRPr="0038084C">
        <w:t>опрос</w:t>
      </w:r>
      <w:r w:rsidR="00CD7133">
        <w:t xml:space="preserve"> </w:t>
      </w:r>
      <w:r w:rsidRPr="0038084C">
        <w:t>получателей</w:t>
      </w:r>
      <w:r w:rsidR="00CD7133">
        <w:t xml:space="preserve"> </w:t>
      </w:r>
      <w:r w:rsidRPr="0038084C">
        <w:t>услуг.</w:t>
      </w:r>
      <w:r w:rsidR="00041D47" w:rsidRPr="0038084C">
        <w:rPr>
          <w:b/>
        </w:rPr>
        <w:br w:type="page"/>
      </w:r>
    </w:p>
    <w:p w:rsidR="00041D47" w:rsidRPr="0038084C" w:rsidRDefault="00041D47" w:rsidP="00986128">
      <w:pPr>
        <w:pStyle w:val="3"/>
        <w:spacing w:before="0" w:after="0" w:line="240" w:lineRule="auto"/>
        <w:ind w:firstLine="709"/>
        <w:jc w:val="right"/>
        <w:rPr>
          <w:b w:val="0"/>
          <w:sz w:val="24"/>
          <w:szCs w:val="24"/>
        </w:rPr>
        <w:sectPr w:rsidR="00041D47" w:rsidRPr="0038084C" w:rsidSect="00041D47">
          <w:footerReference w:type="default" r:id="rId23"/>
          <w:pgSz w:w="16800" w:h="11900" w:orient="landscape"/>
          <w:pgMar w:top="799" w:right="1440" w:bottom="799" w:left="1440" w:header="720" w:footer="720" w:gutter="0"/>
          <w:cols w:space="720"/>
          <w:noEndnote/>
        </w:sectPr>
      </w:pPr>
    </w:p>
    <w:p w:rsidR="00986128" w:rsidRPr="00D74923" w:rsidRDefault="00986128" w:rsidP="00D74923">
      <w:pPr>
        <w:jc w:val="right"/>
        <w:rPr>
          <w:rFonts w:ascii="Times New Roman" w:hAnsi="Times New Roman" w:cs="Times New Roman"/>
          <w:sz w:val="24"/>
          <w:szCs w:val="24"/>
        </w:rPr>
      </w:pPr>
      <w:r w:rsidRPr="00D74923">
        <w:rPr>
          <w:rFonts w:ascii="Times New Roman" w:hAnsi="Times New Roman" w:cs="Times New Roman"/>
          <w:sz w:val="24"/>
          <w:szCs w:val="24"/>
        </w:rPr>
        <w:lastRenderedPageBreak/>
        <w:t>Приложение</w:t>
      </w:r>
      <w:r w:rsidR="00CD7133">
        <w:rPr>
          <w:rFonts w:ascii="Times New Roman" w:hAnsi="Times New Roman" w:cs="Times New Roman"/>
          <w:sz w:val="24"/>
          <w:szCs w:val="24"/>
        </w:rPr>
        <w:t xml:space="preserve"> </w:t>
      </w:r>
      <w:r w:rsidR="00AC6D34" w:rsidRPr="00D74923">
        <w:rPr>
          <w:rFonts w:ascii="Times New Roman" w:hAnsi="Times New Roman" w:cs="Times New Roman"/>
          <w:sz w:val="24"/>
          <w:szCs w:val="24"/>
        </w:rPr>
        <w:t>3</w:t>
      </w:r>
      <w:r w:rsidRPr="00D74923">
        <w:rPr>
          <w:rFonts w:ascii="Times New Roman" w:hAnsi="Times New Roman" w:cs="Times New Roman"/>
          <w:sz w:val="24"/>
          <w:szCs w:val="24"/>
        </w:rPr>
        <w:t>.</w:t>
      </w:r>
      <w:r w:rsidR="00CD7133">
        <w:rPr>
          <w:rFonts w:ascii="Times New Roman" w:hAnsi="Times New Roman" w:cs="Times New Roman"/>
          <w:sz w:val="24"/>
          <w:szCs w:val="24"/>
        </w:rPr>
        <w:t xml:space="preserve"> </w:t>
      </w:r>
    </w:p>
    <w:p w:rsidR="00A80FFC" w:rsidRPr="0038084C" w:rsidRDefault="00A80FFC" w:rsidP="004218EF">
      <w:pPr>
        <w:pStyle w:val="3"/>
        <w:spacing w:before="0" w:after="0" w:line="240" w:lineRule="auto"/>
        <w:ind w:firstLine="709"/>
        <w:jc w:val="center"/>
        <w:rPr>
          <w:sz w:val="28"/>
          <w:szCs w:val="28"/>
        </w:rPr>
      </w:pPr>
      <w:bookmarkStart w:id="25" w:name="_Toc37423987"/>
      <w:r w:rsidRPr="0038084C">
        <w:rPr>
          <w:sz w:val="28"/>
          <w:szCs w:val="28"/>
        </w:rPr>
        <w:t>Постановление</w:t>
      </w:r>
      <w:r w:rsidR="00CD7133">
        <w:rPr>
          <w:sz w:val="28"/>
          <w:szCs w:val="28"/>
        </w:rPr>
        <w:t xml:space="preserve"> </w:t>
      </w:r>
      <w:r w:rsidRPr="0038084C">
        <w:rPr>
          <w:sz w:val="28"/>
          <w:szCs w:val="28"/>
        </w:rPr>
        <w:t>Правительства</w:t>
      </w:r>
      <w:r w:rsidR="00CD7133">
        <w:rPr>
          <w:sz w:val="28"/>
          <w:szCs w:val="28"/>
        </w:rPr>
        <w:t xml:space="preserve"> </w:t>
      </w:r>
      <w:r w:rsidRPr="0038084C">
        <w:rPr>
          <w:sz w:val="28"/>
          <w:szCs w:val="28"/>
        </w:rPr>
        <w:t>РФ</w:t>
      </w:r>
      <w:r w:rsidR="00CD7133">
        <w:rPr>
          <w:sz w:val="28"/>
          <w:szCs w:val="28"/>
        </w:rPr>
        <w:t xml:space="preserve"> </w:t>
      </w:r>
      <w:r w:rsidRPr="0038084C">
        <w:rPr>
          <w:sz w:val="28"/>
          <w:szCs w:val="28"/>
        </w:rPr>
        <w:t>от</w:t>
      </w:r>
      <w:r w:rsidR="00CD7133">
        <w:rPr>
          <w:sz w:val="28"/>
          <w:szCs w:val="28"/>
        </w:rPr>
        <w:t xml:space="preserve"> </w:t>
      </w:r>
      <w:r w:rsidRPr="0038084C">
        <w:rPr>
          <w:sz w:val="28"/>
          <w:szCs w:val="28"/>
        </w:rPr>
        <w:t>31</w:t>
      </w:r>
      <w:r w:rsidR="00CD7133">
        <w:rPr>
          <w:sz w:val="28"/>
          <w:szCs w:val="28"/>
        </w:rPr>
        <w:t xml:space="preserve"> </w:t>
      </w:r>
      <w:r w:rsidRPr="0038084C">
        <w:rPr>
          <w:sz w:val="28"/>
          <w:szCs w:val="28"/>
        </w:rPr>
        <w:t>мая</w:t>
      </w:r>
      <w:r w:rsidR="00CD7133">
        <w:rPr>
          <w:sz w:val="28"/>
          <w:szCs w:val="28"/>
        </w:rPr>
        <w:t xml:space="preserve"> </w:t>
      </w:r>
      <w:r w:rsidRPr="0038084C">
        <w:rPr>
          <w:sz w:val="28"/>
          <w:szCs w:val="28"/>
        </w:rPr>
        <w:t>2018</w:t>
      </w:r>
      <w:r w:rsidR="00CD7133">
        <w:rPr>
          <w:sz w:val="28"/>
          <w:szCs w:val="28"/>
        </w:rPr>
        <w:t xml:space="preserve"> </w:t>
      </w:r>
      <w:r w:rsidRPr="0038084C">
        <w:rPr>
          <w:sz w:val="28"/>
          <w:szCs w:val="28"/>
        </w:rPr>
        <w:t>г.</w:t>
      </w:r>
      <w:r w:rsidR="00CD7133">
        <w:rPr>
          <w:sz w:val="28"/>
          <w:szCs w:val="28"/>
        </w:rPr>
        <w:t xml:space="preserve"> </w:t>
      </w:r>
      <w:r w:rsidRPr="0038084C">
        <w:rPr>
          <w:sz w:val="28"/>
          <w:szCs w:val="28"/>
        </w:rPr>
        <w:t>N</w:t>
      </w:r>
      <w:r w:rsidR="00CD7133">
        <w:rPr>
          <w:sz w:val="28"/>
          <w:szCs w:val="28"/>
        </w:rPr>
        <w:t xml:space="preserve"> </w:t>
      </w:r>
      <w:r w:rsidRPr="0038084C">
        <w:rPr>
          <w:sz w:val="28"/>
          <w:szCs w:val="28"/>
        </w:rPr>
        <w:t>638</w:t>
      </w:r>
      <w:r w:rsidR="00CD7133">
        <w:rPr>
          <w:sz w:val="28"/>
          <w:szCs w:val="28"/>
        </w:rPr>
        <w:t xml:space="preserve"> </w:t>
      </w:r>
      <w:r w:rsidRPr="0038084C">
        <w:rPr>
          <w:sz w:val="28"/>
          <w:szCs w:val="28"/>
        </w:rPr>
        <w:t>"Об</w:t>
      </w:r>
      <w:r w:rsidR="00CD7133">
        <w:rPr>
          <w:sz w:val="28"/>
          <w:szCs w:val="28"/>
        </w:rPr>
        <w:t xml:space="preserve"> </w:t>
      </w:r>
      <w:r w:rsidRPr="0038084C">
        <w:rPr>
          <w:sz w:val="28"/>
          <w:szCs w:val="28"/>
        </w:rPr>
        <w:t>утверждении</w:t>
      </w:r>
      <w:r w:rsidR="00CD7133">
        <w:rPr>
          <w:sz w:val="28"/>
          <w:szCs w:val="28"/>
        </w:rPr>
        <w:t xml:space="preserve"> </w:t>
      </w:r>
      <w:r w:rsidRPr="0038084C">
        <w:rPr>
          <w:sz w:val="28"/>
          <w:szCs w:val="28"/>
        </w:rPr>
        <w:t>Правил</w:t>
      </w:r>
      <w:r w:rsidR="00CD7133">
        <w:rPr>
          <w:sz w:val="28"/>
          <w:szCs w:val="28"/>
        </w:rPr>
        <w:t xml:space="preserve"> </w:t>
      </w:r>
      <w:r w:rsidRPr="0038084C">
        <w:rPr>
          <w:sz w:val="28"/>
          <w:szCs w:val="28"/>
        </w:rPr>
        <w:t>сбора</w:t>
      </w:r>
      <w:r w:rsidR="00CD7133">
        <w:rPr>
          <w:sz w:val="28"/>
          <w:szCs w:val="28"/>
        </w:rPr>
        <w:t xml:space="preserve"> </w:t>
      </w:r>
      <w:r w:rsidRPr="0038084C">
        <w:rPr>
          <w:sz w:val="28"/>
          <w:szCs w:val="28"/>
        </w:rPr>
        <w:t>и</w:t>
      </w:r>
      <w:r w:rsidR="00CD7133">
        <w:rPr>
          <w:sz w:val="28"/>
          <w:szCs w:val="28"/>
        </w:rPr>
        <w:t xml:space="preserve"> </w:t>
      </w:r>
      <w:r w:rsidRPr="0038084C">
        <w:rPr>
          <w:sz w:val="28"/>
          <w:szCs w:val="28"/>
        </w:rPr>
        <w:t>обобщения</w:t>
      </w:r>
      <w:r w:rsidR="00CD7133">
        <w:rPr>
          <w:sz w:val="28"/>
          <w:szCs w:val="28"/>
        </w:rPr>
        <w:t xml:space="preserve"> </w:t>
      </w:r>
      <w:r w:rsidRPr="0038084C">
        <w:rPr>
          <w:sz w:val="28"/>
          <w:szCs w:val="28"/>
        </w:rPr>
        <w:t>информации</w:t>
      </w:r>
      <w:r w:rsidR="00CD7133">
        <w:rPr>
          <w:sz w:val="28"/>
          <w:szCs w:val="28"/>
        </w:rPr>
        <w:t xml:space="preserve"> </w:t>
      </w:r>
      <w:r w:rsidRPr="0038084C">
        <w:rPr>
          <w:sz w:val="28"/>
          <w:szCs w:val="28"/>
        </w:rPr>
        <w:t>о</w:t>
      </w:r>
      <w:r w:rsidR="00CD7133">
        <w:rPr>
          <w:sz w:val="28"/>
          <w:szCs w:val="28"/>
        </w:rPr>
        <w:t xml:space="preserve"> </w:t>
      </w:r>
      <w:r w:rsidRPr="0038084C">
        <w:rPr>
          <w:sz w:val="28"/>
          <w:szCs w:val="28"/>
        </w:rPr>
        <w:t>качестве</w:t>
      </w:r>
      <w:r w:rsidR="00CD7133">
        <w:rPr>
          <w:sz w:val="28"/>
          <w:szCs w:val="28"/>
        </w:rPr>
        <w:t xml:space="preserve"> </w:t>
      </w:r>
      <w:r w:rsidRPr="0038084C">
        <w:rPr>
          <w:sz w:val="28"/>
          <w:szCs w:val="28"/>
        </w:rPr>
        <w:t>условий</w:t>
      </w:r>
      <w:r w:rsidR="00CD7133">
        <w:rPr>
          <w:sz w:val="28"/>
          <w:szCs w:val="28"/>
        </w:rPr>
        <w:t xml:space="preserve"> </w:t>
      </w:r>
      <w:r w:rsidRPr="0038084C">
        <w:rPr>
          <w:sz w:val="28"/>
          <w:szCs w:val="28"/>
        </w:rPr>
        <w:t>оказания</w:t>
      </w:r>
      <w:r w:rsidR="00CD7133">
        <w:rPr>
          <w:sz w:val="28"/>
          <w:szCs w:val="28"/>
        </w:rPr>
        <w:t xml:space="preserve"> </w:t>
      </w:r>
      <w:r w:rsidRPr="0038084C">
        <w:rPr>
          <w:sz w:val="28"/>
          <w:szCs w:val="28"/>
        </w:rPr>
        <w:t>услуг</w:t>
      </w:r>
      <w:r w:rsidR="00CD7133">
        <w:rPr>
          <w:sz w:val="28"/>
          <w:szCs w:val="28"/>
        </w:rPr>
        <w:t xml:space="preserve"> </w:t>
      </w:r>
      <w:r w:rsidRPr="0038084C">
        <w:rPr>
          <w:sz w:val="28"/>
          <w:szCs w:val="28"/>
        </w:rPr>
        <w:t>организациями</w:t>
      </w:r>
      <w:r w:rsidR="00CD7133">
        <w:rPr>
          <w:sz w:val="28"/>
          <w:szCs w:val="28"/>
        </w:rPr>
        <w:t xml:space="preserve"> </w:t>
      </w:r>
      <w:r w:rsidRPr="0038084C">
        <w:rPr>
          <w:sz w:val="28"/>
          <w:szCs w:val="28"/>
        </w:rPr>
        <w:t>в</w:t>
      </w:r>
      <w:r w:rsidR="00CD7133">
        <w:rPr>
          <w:sz w:val="28"/>
          <w:szCs w:val="28"/>
        </w:rPr>
        <w:t xml:space="preserve"> </w:t>
      </w:r>
      <w:r w:rsidRPr="0038084C">
        <w:rPr>
          <w:sz w:val="28"/>
          <w:szCs w:val="28"/>
        </w:rPr>
        <w:t>сфере</w:t>
      </w:r>
      <w:r w:rsidR="00CD7133">
        <w:rPr>
          <w:sz w:val="28"/>
          <w:szCs w:val="28"/>
        </w:rPr>
        <w:t xml:space="preserve"> </w:t>
      </w:r>
      <w:r w:rsidRPr="0038084C">
        <w:rPr>
          <w:sz w:val="28"/>
          <w:szCs w:val="28"/>
        </w:rPr>
        <w:t>культуры,</w:t>
      </w:r>
      <w:r w:rsidR="00CD7133">
        <w:rPr>
          <w:sz w:val="28"/>
          <w:szCs w:val="28"/>
        </w:rPr>
        <w:t xml:space="preserve"> </w:t>
      </w:r>
      <w:r w:rsidRPr="0038084C">
        <w:rPr>
          <w:sz w:val="28"/>
          <w:szCs w:val="28"/>
        </w:rPr>
        <w:t>охраны</w:t>
      </w:r>
      <w:r w:rsidR="00CD7133">
        <w:rPr>
          <w:sz w:val="28"/>
          <w:szCs w:val="28"/>
        </w:rPr>
        <w:t xml:space="preserve"> </w:t>
      </w:r>
      <w:r w:rsidRPr="0038084C">
        <w:rPr>
          <w:sz w:val="28"/>
          <w:szCs w:val="28"/>
        </w:rPr>
        <w:t>здоровья,</w:t>
      </w:r>
      <w:r w:rsidR="00CD7133">
        <w:rPr>
          <w:sz w:val="28"/>
          <w:szCs w:val="28"/>
        </w:rPr>
        <w:t xml:space="preserve"> </w:t>
      </w:r>
      <w:r w:rsidRPr="0038084C">
        <w:rPr>
          <w:sz w:val="28"/>
          <w:szCs w:val="28"/>
        </w:rPr>
        <w:t>образования,</w:t>
      </w:r>
      <w:r w:rsidR="00CD7133">
        <w:rPr>
          <w:sz w:val="28"/>
          <w:szCs w:val="28"/>
        </w:rPr>
        <w:t xml:space="preserve"> </w:t>
      </w:r>
      <w:r w:rsidRPr="0038084C">
        <w:rPr>
          <w:sz w:val="28"/>
          <w:szCs w:val="28"/>
        </w:rPr>
        <w:t>социального</w:t>
      </w:r>
      <w:r w:rsidR="00CD7133">
        <w:rPr>
          <w:sz w:val="28"/>
          <w:szCs w:val="28"/>
        </w:rPr>
        <w:t xml:space="preserve"> </w:t>
      </w:r>
      <w:r w:rsidRPr="0038084C">
        <w:rPr>
          <w:sz w:val="28"/>
          <w:szCs w:val="28"/>
        </w:rPr>
        <w:t>обслуживания</w:t>
      </w:r>
      <w:r w:rsidR="00CD7133">
        <w:rPr>
          <w:sz w:val="28"/>
          <w:szCs w:val="28"/>
        </w:rPr>
        <w:t xml:space="preserve"> </w:t>
      </w:r>
      <w:r w:rsidRPr="0038084C">
        <w:rPr>
          <w:sz w:val="28"/>
          <w:szCs w:val="28"/>
        </w:rPr>
        <w:t>и</w:t>
      </w:r>
      <w:r w:rsidR="00CD7133">
        <w:rPr>
          <w:sz w:val="28"/>
          <w:szCs w:val="28"/>
        </w:rPr>
        <w:t xml:space="preserve"> </w:t>
      </w:r>
      <w:r w:rsidRPr="0038084C">
        <w:rPr>
          <w:sz w:val="28"/>
          <w:szCs w:val="28"/>
        </w:rPr>
        <w:t>федеральными</w:t>
      </w:r>
      <w:r w:rsidR="00CD7133">
        <w:rPr>
          <w:sz w:val="28"/>
          <w:szCs w:val="28"/>
        </w:rPr>
        <w:t xml:space="preserve"> </w:t>
      </w:r>
      <w:r w:rsidRPr="0038084C">
        <w:rPr>
          <w:sz w:val="28"/>
          <w:szCs w:val="28"/>
        </w:rPr>
        <w:t>учреждениями</w:t>
      </w:r>
      <w:r w:rsidR="00CD7133">
        <w:rPr>
          <w:sz w:val="28"/>
          <w:szCs w:val="28"/>
        </w:rPr>
        <w:t xml:space="preserve"> </w:t>
      </w:r>
      <w:r w:rsidRPr="0038084C">
        <w:rPr>
          <w:sz w:val="28"/>
          <w:szCs w:val="28"/>
        </w:rPr>
        <w:t>медико-социальной</w:t>
      </w:r>
      <w:r w:rsidR="00CD7133">
        <w:rPr>
          <w:sz w:val="28"/>
          <w:szCs w:val="28"/>
        </w:rPr>
        <w:t xml:space="preserve"> </w:t>
      </w:r>
      <w:r w:rsidRPr="0038084C">
        <w:rPr>
          <w:sz w:val="28"/>
          <w:szCs w:val="28"/>
        </w:rPr>
        <w:t>экспертизы"</w:t>
      </w:r>
      <w:bookmarkEnd w:id="25"/>
    </w:p>
    <w:p w:rsidR="00A80FFC" w:rsidRPr="0038084C" w:rsidRDefault="00A80FFC" w:rsidP="000066EB">
      <w:pPr>
        <w:spacing w:after="0" w:line="240" w:lineRule="auto"/>
        <w:ind w:firstLine="709"/>
        <w:jc w:val="both"/>
        <w:rPr>
          <w:rFonts w:ascii="Times New Roman" w:hAnsi="Times New Roman" w:cs="Times New Roman"/>
        </w:rPr>
      </w:pPr>
    </w:p>
    <w:p w:rsidR="00A80FFC" w:rsidRPr="0038084C" w:rsidRDefault="00A80FFC" w:rsidP="000066EB">
      <w:pPr>
        <w:spacing w:after="0" w:line="240" w:lineRule="auto"/>
        <w:ind w:firstLine="709"/>
        <w:jc w:val="both"/>
        <w:rPr>
          <w:rFonts w:ascii="Times New Roman" w:hAnsi="Times New Roman" w:cs="Times New Roman"/>
          <w:sz w:val="24"/>
          <w:szCs w:val="24"/>
        </w:rPr>
      </w:pP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частью</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3</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статьи</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11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внесении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изменений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отдельные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вопросам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совершенствования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независимой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охраны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здоровья,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медико-социальной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экспертизы"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Правительство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постановляет:</w:t>
      </w:r>
    </w:p>
    <w:p w:rsidR="00A80FFC" w:rsidRPr="0038084C" w:rsidRDefault="00A80FFC" w:rsidP="000066EB">
      <w:pPr>
        <w:spacing w:after="0" w:line="240" w:lineRule="auto"/>
        <w:ind w:firstLine="709"/>
        <w:jc w:val="both"/>
        <w:rPr>
          <w:rFonts w:ascii="Times New Roman" w:hAnsi="Times New Roman" w:cs="Times New Roman"/>
          <w:sz w:val="24"/>
          <w:szCs w:val="24"/>
        </w:rPr>
      </w:pPr>
      <w:bookmarkStart w:id="26" w:name="sub_1"/>
      <w:r w:rsidRPr="0038084C">
        <w:rPr>
          <w:rFonts w:ascii="Times New Roman" w:hAnsi="Times New Roman" w:cs="Times New Roman"/>
          <w:sz w:val="24"/>
          <w:szCs w:val="24"/>
        </w:rPr>
        <w:t>Утвердить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прилагаемые</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Правила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сбора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охраны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здоровья,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медико-социальной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экспертизы.</w:t>
      </w:r>
    </w:p>
    <w:bookmarkEnd w:id="26"/>
    <w:p w:rsidR="00A80FFC" w:rsidRPr="0038084C" w:rsidRDefault="00A80FFC" w:rsidP="000066EB">
      <w:pPr>
        <w:spacing w:after="0" w:line="240" w:lineRule="auto"/>
        <w:ind w:firstLine="709"/>
        <w:jc w:val="both"/>
        <w:rPr>
          <w:rFonts w:ascii="Times New Roman" w:hAnsi="Times New Roman" w:cs="Times New Roman"/>
          <w:sz w:val="24"/>
          <w:szCs w:val="24"/>
        </w:rPr>
      </w:pPr>
    </w:p>
    <w:tbl>
      <w:tblPr>
        <w:tblW w:w="5000" w:type="pct"/>
        <w:tblInd w:w="108" w:type="dxa"/>
        <w:tblLook w:val="0000"/>
      </w:tblPr>
      <w:tblGrid>
        <w:gridCol w:w="7011"/>
        <w:gridCol w:w="3507"/>
      </w:tblGrid>
      <w:tr w:rsidR="00A80FFC" w:rsidRPr="0038084C" w:rsidTr="00A80FFC">
        <w:tc>
          <w:tcPr>
            <w:tcW w:w="3302" w:type="pct"/>
            <w:tcBorders>
              <w:top w:val="nil"/>
              <w:left w:val="nil"/>
              <w:bottom w:val="nil"/>
              <w:right w:val="nil"/>
            </w:tcBorders>
          </w:tcPr>
          <w:p w:rsidR="00A80FFC" w:rsidRPr="0038084C" w:rsidRDefault="00A80FFC" w:rsidP="00E43DD5">
            <w:pPr>
              <w:pStyle w:val="ac"/>
              <w:rPr>
                <w:rFonts w:ascii="Times New Roman" w:hAnsi="Times New Roman" w:cs="Times New Roman"/>
              </w:rPr>
            </w:pPr>
            <w:r w:rsidRPr="0038084C">
              <w:rPr>
                <w:rFonts w:ascii="Times New Roman" w:hAnsi="Times New Roman" w:cs="Times New Roman"/>
              </w:rPr>
              <w:t>Председатель</w:t>
            </w:r>
            <w:r w:rsidR="00CD7133">
              <w:rPr>
                <w:rFonts w:ascii="Times New Roman" w:hAnsi="Times New Roman" w:cs="Times New Roman"/>
              </w:rPr>
              <w:t xml:space="preserve"> </w:t>
            </w:r>
            <w:r w:rsidRPr="0038084C">
              <w:rPr>
                <w:rFonts w:ascii="Times New Roman" w:hAnsi="Times New Roman" w:cs="Times New Roman"/>
              </w:rPr>
              <w:t>Правительства</w:t>
            </w:r>
            <w:r w:rsidRPr="0038084C">
              <w:rPr>
                <w:rFonts w:ascii="Times New Roman" w:hAnsi="Times New Roman" w:cs="Times New Roman"/>
              </w:rPr>
              <w:b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p>
        </w:tc>
        <w:tc>
          <w:tcPr>
            <w:tcW w:w="1651" w:type="pct"/>
            <w:tcBorders>
              <w:top w:val="nil"/>
              <w:left w:val="nil"/>
              <w:bottom w:val="nil"/>
              <w:right w:val="nil"/>
            </w:tcBorders>
          </w:tcPr>
          <w:p w:rsidR="00A80FFC" w:rsidRPr="0038084C" w:rsidRDefault="00A80FFC" w:rsidP="00E43DD5">
            <w:pPr>
              <w:pStyle w:val="ab"/>
              <w:jc w:val="right"/>
              <w:rPr>
                <w:rFonts w:ascii="Times New Roman" w:hAnsi="Times New Roman" w:cs="Times New Roman"/>
              </w:rPr>
            </w:pPr>
            <w:r w:rsidRPr="0038084C">
              <w:rPr>
                <w:rFonts w:ascii="Times New Roman" w:hAnsi="Times New Roman" w:cs="Times New Roman"/>
              </w:rPr>
              <w:t>Д.</w:t>
            </w:r>
            <w:r w:rsidR="00CD7133">
              <w:rPr>
                <w:rFonts w:ascii="Times New Roman" w:hAnsi="Times New Roman" w:cs="Times New Roman"/>
              </w:rPr>
              <w:t xml:space="preserve"> </w:t>
            </w:r>
            <w:r w:rsidRPr="0038084C">
              <w:rPr>
                <w:rFonts w:ascii="Times New Roman" w:hAnsi="Times New Roman" w:cs="Times New Roman"/>
              </w:rPr>
              <w:t>Медведев</w:t>
            </w:r>
          </w:p>
        </w:tc>
      </w:tr>
    </w:tbl>
    <w:p w:rsidR="00A80FFC" w:rsidRPr="0038084C" w:rsidRDefault="00A80FFC" w:rsidP="00E43DD5">
      <w:pPr>
        <w:spacing w:after="0" w:line="240" w:lineRule="auto"/>
        <w:rPr>
          <w:rFonts w:ascii="Times New Roman" w:hAnsi="Times New Roman" w:cs="Times New Roman"/>
          <w:sz w:val="24"/>
          <w:szCs w:val="24"/>
        </w:rPr>
      </w:pPr>
    </w:p>
    <w:p w:rsidR="00A80FFC" w:rsidRPr="0038084C" w:rsidRDefault="00A80FFC" w:rsidP="00E43DD5">
      <w:pPr>
        <w:spacing w:after="0" w:line="240" w:lineRule="auto"/>
        <w:ind w:left="7513"/>
        <w:jc w:val="both"/>
        <w:rPr>
          <w:rFonts w:ascii="Times New Roman" w:hAnsi="Times New Roman" w:cs="Times New Roman"/>
          <w:sz w:val="24"/>
          <w:szCs w:val="24"/>
        </w:rPr>
      </w:pPr>
      <w:bookmarkStart w:id="27" w:name="sub_1000"/>
      <w:r w:rsidRPr="0038084C">
        <w:rPr>
          <w:rStyle w:val="a9"/>
          <w:rFonts w:ascii="Times New Roman" w:hAnsi="Times New Roman" w:cs="Times New Roman"/>
          <w:color w:val="auto"/>
          <w:sz w:val="24"/>
          <w:szCs w:val="24"/>
        </w:rPr>
        <w:t>УТВЕРЖДЕНЫ</w:t>
      </w:r>
      <w:r w:rsidR="00CD7133">
        <w:rPr>
          <w:rStyle w:val="a9"/>
          <w:rFonts w:ascii="Times New Roman" w:hAnsi="Times New Roman" w:cs="Times New Roman"/>
          <w:color w:val="auto"/>
          <w:sz w:val="24"/>
          <w:szCs w:val="24"/>
        </w:rPr>
        <w:t xml:space="preserve"> </w:t>
      </w:r>
      <w:r w:rsidRPr="0038084C">
        <w:rPr>
          <w:rStyle w:val="aa"/>
          <w:rFonts w:ascii="Times New Roman" w:hAnsi="Times New Roman" w:cs="Times New Roman"/>
          <w:color w:val="auto"/>
          <w:sz w:val="24"/>
          <w:szCs w:val="24"/>
        </w:rPr>
        <w:t>постановлением</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Правительства</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Российской</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Федерации</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от</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31</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мая</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2018</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г.</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N</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638</w:t>
      </w:r>
    </w:p>
    <w:bookmarkEnd w:id="27"/>
    <w:p w:rsidR="00A80FFC" w:rsidRPr="0038084C" w:rsidRDefault="00A80FFC" w:rsidP="00E43DD5">
      <w:pPr>
        <w:spacing w:after="0" w:line="240" w:lineRule="auto"/>
        <w:jc w:val="both"/>
        <w:rPr>
          <w:rFonts w:ascii="Times New Roman" w:hAnsi="Times New Roman" w:cs="Times New Roman"/>
          <w:sz w:val="24"/>
          <w:szCs w:val="24"/>
        </w:rPr>
      </w:pPr>
    </w:p>
    <w:p w:rsidR="00A80FFC" w:rsidRPr="0038084C" w:rsidRDefault="00A80FFC" w:rsidP="004218EF">
      <w:pPr>
        <w:spacing w:after="0" w:line="240" w:lineRule="auto"/>
        <w:ind w:firstLine="708"/>
        <w:jc w:val="center"/>
        <w:rPr>
          <w:rFonts w:ascii="Times New Roman" w:hAnsi="Times New Roman" w:cs="Times New Roman"/>
          <w:b/>
          <w:sz w:val="24"/>
          <w:szCs w:val="24"/>
        </w:rPr>
      </w:pPr>
      <w:r w:rsidRPr="0038084C">
        <w:rPr>
          <w:rFonts w:ascii="Times New Roman" w:hAnsi="Times New Roman" w:cs="Times New Roman"/>
          <w:b/>
          <w:sz w:val="24"/>
          <w:szCs w:val="24"/>
        </w:rPr>
        <w:t>Правила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сбора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обобщения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информации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качестве</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условий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оказания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услуг</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организациями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в</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сфере</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культуры,</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охраны</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здоровья,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образования,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социального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обслуживания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федеральными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учреждениями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медико-социальной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экспертизы</w:t>
      </w:r>
    </w:p>
    <w:p w:rsidR="00A80FFC" w:rsidRPr="0038084C" w:rsidRDefault="00A80FFC" w:rsidP="00E43DD5">
      <w:pPr>
        <w:spacing w:after="0" w:line="240" w:lineRule="auto"/>
        <w:jc w:val="both"/>
        <w:rPr>
          <w:rFonts w:ascii="Times New Roman" w:hAnsi="Times New Roman" w:cs="Times New Roman"/>
          <w:sz w:val="24"/>
          <w:szCs w:val="24"/>
        </w:rPr>
      </w:pPr>
    </w:p>
    <w:p w:rsidR="00A80FFC" w:rsidRPr="0038084C" w:rsidRDefault="00A80FFC" w:rsidP="00E43DD5">
      <w:pPr>
        <w:spacing w:after="0" w:line="240" w:lineRule="auto"/>
        <w:jc w:val="both"/>
        <w:rPr>
          <w:rFonts w:ascii="Times New Roman" w:hAnsi="Times New Roman" w:cs="Times New Roman"/>
          <w:sz w:val="24"/>
          <w:szCs w:val="24"/>
        </w:rPr>
      </w:pPr>
      <w:bookmarkStart w:id="28" w:name="sub_1001"/>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устанавливают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сбора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охраны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здоровья,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медико-социальной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экспертизы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соответственно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Сбор</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указанной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целях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независимой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текущем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году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независимая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p>
    <w:p w:rsidR="00A80FFC" w:rsidRPr="0038084C" w:rsidRDefault="00A80FFC" w:rsidP="00E43DD5">
      <w:pPr>
        <w:spacing w:after="0" w:line="240" w:lineRule="auto"/>
        <w:jc w:val="both"/>
        <w:rPr>
          <w:rFonts w:ascii="Times New Roman" w:hAnsi="Times New Roman" w:cs="Times New Roman"/>
          <w:sz w:val="24"/>
          <w:szCs w:val="24"/>
        </w:rPr>
      </w:pPr>
      <w:bookmarkStart w:id="29" w:name="sub_1002"/>
      <w:bookmarkEnd w:id="28"/>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Сбор</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hyperlink r:id="rId24" w:history="1">
        <w:r w:rsidRPr="0038084C">
          <w:rPr>
            <w:rStyle w:val="aa"/>
            <w:rFonts w:ascii="Times New Roman" w:hAnsi="Times New Roman" w:cs="Times New Roman"/>
            <w:b w:val="0"/>
            <w:color w:val="auto"/>
            <w:sz w:val="24"/>
            <w:szCs w:val="24"/>
          </w:rPr>
          <w:t>законодательством</w:t>
        </w:r>
      </w:hyperlink>
      <w:r w:rsidR="00CD7133">
        <w:rPr>
          <w:rFonts w:ascii="Times New Roman" w:hAnsi="Times New Roman" w:cs="Times New Roman"/>
          <w:b/>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контрактной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системе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закупок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товаров,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нужд</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заключены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контракты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выполнение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сбору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указанной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соответственно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оператор,</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контракт).</w:t>
      </w:r>
    </w:p>
    <w:p w:rsidR="00A80FFC" w:rsidRPr="0038084C" w:rsidRDefault="00A80FFC" w:rsidP="00E43DD5">
      <w:pPr>
        <w:spacing w:after="0" w:line="240" w:lineRule="auto"/>
        <w:jc w:val="both"/>
        <w:rPr>
          <w:rFonts w:ascii="Times New Roman" w:hAnsi="Times New Roman" w:cs="Times New Roman"/>
          <w:sz w:val="24"/>
          <w:szCs w:val="24"/>
        </w:rPr>
      </w:pPr>
      <w:bookmarkStart w:id="30" w:name="sub_1003"/>
      <w:bookmarkEnd w:id="29"/>
      <w:r w:rsidRPr="0038084C">
        <w:rPr>
          <w:rFonts w:ascii="Times New Roman" w:hAnsi="Times New Roman" w:cs="Times New Roman"/>
          <w:sz w:val="24"/>
          <w:szCs w:val="24"/>
        </w:rPr>
        <w:t>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Сбор</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каждой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отношении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проводится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независимая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текущем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году,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показателями,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характеризующими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критерии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p>
    <w:p w:rsidR="00A80FFC" w:rsidRPr="0038084C" w:rsidRDefault="00A80FFC" w:rsidP="00E43DD5">
      <w:pPr>
        <w:spacing w:after="0" w:line="240" w:lineRule="auto"/>
        <w:jc w:val="both"/>
        <w:rPr>
          <w:rFonts w:ascii="Times New Roman" w:hAnsi="Times New Roman" w:cs="Times New Roman"/>
          <w:sz w:val="24"/>
          <w:szCs w:val="24"/>
        </w:rPr>
      </w:pPr>
      <w:bookmarkStart w:id="31" w:name="sub_1004"/>
      <w:bookmarkEnd w:id="30"/>
      <w:r w:rsidRPr="0038084C">
        <w:rPr>
          <w:rFonts w:ascii="Times New Roman" w:hAnsi="Times New Roman" w:cs="Times New Roman"/>
          <w:sz w:val="24"/>
          <w:szCs w:val="24"/>
        </w:rPr>
        <w:t>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Источниками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являются:</w:t>
      </w:r>
    </w:p>
    <w:p w:rsidR="00A80FFC" w:rsidRPr="0038084C" w:rsidRDefault="00A80FFC" w:rsidP="00E43DD5">
      <w:pPr>
        <w:spacing w:after="0" w:line="240" w:lineRule="auto"/>
        <w:jc w:val="both"/>
        <w:rPr>
          <w:rFonts w:ascii="Times New Roman" w:hAnsi="Times New Roman" w:cs="Times New Roman"/>
          <w:sz w:val="24"/>
          <w:szCs w:val="24"/>
        </w:rPr>
      </w:pPr>
      <w:bookmarkStart w:id="32" w:name="sub_10041"/>
      <w:bookmarkEnd w:id="31"/>
      <w:r w:rsidRPr="0038084C">
        <w:rPr>
          <w:rFonts w:ascii="Times New Roman" w:hAnsi="Times New Roman" w:cs="Times New Roman"/>
          <w:sz w:val="24"/>
          <w:szCs w:val="24"/>
        </w:rPr>
        <w:lastRenderedPageBreak/>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информационно-телекоммуникационной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информационные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стенды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указанных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p>
    <w:p w:rsidR="00A80FFC" w:rsidRPr="0038084C" w:rsidRDefault="00A80FFC" w:rsidP="00E43DD5">
      <w:pPr>
        <w:spacing w:after="0" w:line="240" w:lineRule="auto"/>
        <w:jc w:val="both"/>
        <w:rPr>
          <w:rFonts w:ascii="Times New Roman" w:hAnsi="Times New Roman" w:cs="Times New Roman"/>
          <w:sz w:val="24"/>
          <w:szCs w:val="24"/>
        </w:rPr>
      </w:pPr>
      <w:bookmarkStart w:id="33" w:name="sub_10042"/>
      <w:bookmarkEnd w:id="32"/>
      <w:r w:rsidRPr="0038084C">
        <w:rPr>
          <w:rFonts w:ascii="Times New Roman" w:hAnsi="Times New Roman" w:cs="Times New Roman"/>
          <w:sz w:val="24"/>
          <w:szCs w:val="24"/>
        </w:rPr>
        <w:t>б)</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официальный</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сайт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информационно-телекоммуникационной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p>
    <w:p w:rsidR="00A80FFC" w:rsidRPr="0038084C" w:rsidRDefault="00A80FFC" w:rsidP="00E43DD5">
      <w:pPr>
        <w:spacing w:after="0" w:line="240" w:lineRule="auto"/>
        <w:jc w:val="both"/>
        <w:rPr>
          <w:rFonts w:ascii="Times New Roman" w:hAnsi="Times New Roman" w:cs="Times New Roman"/>
          <w:sz w:val="24"/>
          <w:szCs w:val="24"/>
        </w:rPr>
      </w:pPr>
      <w:bookmarkStart w:id="34" w:name="sub_10043"/>
      <w:bookmarkEnd w:id="33"/>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изучения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включающие:</w:t>
      </w:r>
    </w:p>
    <w:bookmarkEnd w:id="34"/>
    <w:p w:rsidR="00A80FFC" w:rsidRPr="0038084C" w:rsidRDefault="00A80FFC" w:rsidP="00E43DD5">
      <w:pPr>
        <w:spacing w:after="0" w:line="240" w:lineRule="auto"/>
        <w:jc w:val="both"/>
        <w:rPr>
          <w:rFonts w:ascii="Times New Roman" w:hAnsi="Times New Roman" w:cs="Times New Roman"/>
          <w:sz w:val="24"/>
          <w:szCs w:val="24"/>
        </w:rPr>
      </w:pP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функционирование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дистанционных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способов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обратной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связи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взаимодействия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получателями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p w:rsidR="00A80FFC" w:rsidRPr="0038084C" w:rsidRDefault="00A80FFC" w:rsidP="00E43DD5">
      <w:pPr>
        <w:spacing w:after="0" w:line="240" w:lineRule="auto"/>
        <w:jc w:val="both"/>
        <w:rPr>
          <w:rFonts w:ascii="Times New Roman" w:hAnsi="Times New Roman" w:cs="Times New Roman"/>
          <w:sz w:val="24"/>
          <w:szCs w:val="24"/>
        </w:rPr>
      </w:pPr>
      <w:r w:rsidRPr="0038084C">
        <w:rPr>
          <w:rFonts w:ascii="Times New Roman" w:hAnsi="Times New Roman" w:cs="Times New Roman"/>
          <w:sz w:val="24"/>
          <w:szCs w:val="24"/>
        </w:rPr>
        <w:t>обеспечение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комфортных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p w:rsidR="00A80FFC" w:rsidRPr="0038084C" w:rsidRDefault="00A80FFC" w:rsidP="00E43DD5">
      <w:pPr>
        <w:spacing w:after="0" w:line="240" w:lineRule="auto"/>
        <w:jc w:val="both"/>
        <w:rPr>
          <w:rFonts w:ascii="Times New Roman" w:hAnsi="Times New Roman" w:cs="Times New Roman"/>
          <w:sz w:val="24"/>
          <w:szCs w:val="24"/>
        </w:rPr>
      </w:pPr>
      <w:r w:rsidRPr="0038084C">
        <w:rPr>
          <w:rFonts w:ascii="Times New Roman" w:hAnsi="Times New Roman" w:cs="Times New Roman"/>
          <w:sz w:val="24"/>
          <w:szCs w:val="24"/>
        </w:rPr>
        <w:t>обеспечение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указанных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прилегающих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территорий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p w:rsidR="00A80FFC" w:rsidRPr="0038084C" w:rsidRDefault="00A80FFC" w:rsidP="00E43DD5">
      <w:pPr>
        <w:spacing w:after="0" w:line="240" w:lineRule="auto"/>
        <w:jc w:val="both"/>
        <w:rPr>
          <w:rFonts w:ascii="Times New Roman" w:hAnsi="Times New Roman" w:cs="Times New Roman"/>
          <w:sz w:val="24"/>
          <w:szCs w:val="24"/>
        </w:rPr>
      </w:pPr>
      <w:bookmarkStart w:id="35" w:name="sub_10044"/>
      <w:r w:rsidRPr="0038084C">
        <w:rPr>
          <w:rFonts w:ascii="Times New Roman" w:hAnsi="Times New Roman" w:cs="Times New Roman"/>
          <w:sz w:val="24"/>
          <w:szCs w:val="24"/>
        </w:rPr>
        <w:t>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мнение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целях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установления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удовлетворенности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граждан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(анкетирование,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интервьюирование,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телефонный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опрос,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интернет-опрос,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т.п.).</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Методика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выявления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мнения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граждан,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формированию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выборочной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совокупности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респондентов,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Министерством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труда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защиты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p>
    <w:p w:rsidR="00A80FFC" w:rsidRPr="0038084C" w:rsidRDefault="00A80FFC" w:rsidP="00E43DD5">
      <w:pPr>
        <w:spacing w:after="0" w:line="240" w:lineRule="auto"/>
        <w:jc w:val="both"/>
        <w:rPr>
          <w:rFonts w:ascii="Times New Roman" w:hAnsi="Times New Roman" w:cs="Times New Roman"/>
          <w:sz w:val="24"/>
          <w:szCs w:val="24"/>
        </w:rPr>
      </w:pPr>
      <w:bookmarkStart w:id="36" w:name="sub_1005"/>
      <w:bookmarkEnd w:id="35"/>
      <w:r w:rsidRPr="0038084C">
        <w:rPr>
          <w:rFonts w:ascii="Times New Roman" w:hAnsi="Times New Roman" w:cs="Times New Roman"/>
          <w:sz w:val="24"/>
          <w:szCs w:val="24"/>
        </w:rPr>
        <w:t>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Оператором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представляется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отчет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выполненных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сбору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каждой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отношении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проводится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независимая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самоуправления,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заключен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контракт,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бумажном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носителе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электронного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документа,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электронном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виде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формате,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обеспечивающем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дальнейшей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обработки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официальном</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сайте</w:t>
      </w:r>
      <w:r w:rsidRPr="0038084C">
        <w:rPr>
          <w:rFonts w:ascii="Times New Roman" w:hAnsi="Times New Roman" w:cs="Times New Roman"/>
          <w:b/>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указанном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подпункте</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"б"</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пункта</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w:t>
      </w:r>
    </w:p>
    <w:p w:rsidR="00A80FFC" w:rsidRPr="0038084C" w:rsidRDefault="00A80FFC" w:rsidP="00E43DD5">
      <w:pPr>
        <w:spacing w:after="0" w:line="240" w:lineRule="auto"/>
        <w:jc w:val="both"/>
        <w:rPr>
          <w:rFonts w:ascii="Times New Roman" w:hAnsi="Times New Roman" w:cs="Times New Roman"/>
          <w:sz w:val="24"/>
          <w:szCs w:val="24"/>
        </w:rPr>
      </w:pPr>
      <w:bookmarkStart w:id="37" w:name="sub_1006"/>
      <w:bookmarkEnd w:id="36"/>
      <w:r w:rsidRPr="0038084C">
        <w:rPr>
          <w:rFonts w:ascii="Times New Roman" w:hAnsi="Times New Roman" w:cs="Times New Roman"/>
          <w:sz w:val="24"/>
          <w:szCs w:val="24"/>
        </w:rPr>
        <w:t>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Отчет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выполненных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сбору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должен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содержать:</w:t>
      </w:r>
    </w:p>
    <w:p w:rsidR="00A80FFC" w:rsidRPr="0038084C" w:rsidRDefault="00A80FFC" w:rsidP="00E43DD5">
      <w:pPr>
        <w:spacing w:after="0" w:line="240" w:lineRule="auto"/>
        <w:jc w:val="both"/>
        <w:rPr>
          <w:rFonts w:ascii="Times New Roman" w:hAnsi="Times New Roman" w:cs="Times New Roman"/>
          <w:sz w:val="24"/>
          <w:szCs w:val="24"/>
        </w:rPr>
      </w:pPr>
      <w:bookmarkStart w:id="38" w:name="sub_10061"/>
      <w:bookmarkEnd w:id="37"/>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перечень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отношении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проводились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сбор</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p w:rsidR="00A80FFC" w:rsidRPr="0038084C" w:rsidRDefault="00A80FFC" w:rsidP="00E43DD5">
      <w:pPr>
        <w:spacing w:after="0" w:line="240" w:lineRule="auto"/>
        <w:jc w:val="both"/>
        <w:rPr>
          <w:rFonts w:ascii="Times New Roman" w:hAnsi="Times New Roman" w:cs="Times New Roman"/>
          <w:sz w:val="24"/>
          <w:szCs w:val="24"/>
        </w:rPr>
      </w:pPr>
      <w:bookmarkStart w:id="39" w:name="sub_10062"/>
      <w:bookmarkEnd w:id="38"/>
      <w:r w:rsidRPr="0038084C">
        <w:rPr>
          <w:rFonts w:ascii="Times New Roman" w:hAnsi="Times New Roman" w:cs="Times New Roman"/>
          <w:sz w:val="24"/>
          <w:szCs w:val="24"/>
        </w:rPr>
        <w:t>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информационных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стендах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указанных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p>
    <w:p w:rsidR="00A80FFC" w:rsidRPr="0038084C" w:rsidRDefault="00A80FFC" w:rsidP="00E43DD5">
      <w:pPr>
        <w:spacing w:after="0" w:line="240" w:lineRule="auto"/>
        <w:jc w:val="both"/>
        <w:rPr>
          <w:rFonts w:ascii="Times New Roman" w:hAnsi="Times New Roman" w:cs="Times New Roman"/>
          <w:sz w:val="24"/>
          <w:szCs w:val="24"/>
        </w:rPr>
      </w:pPr>
      <w:bookmarkStart w:id="40" w:name="sub_10063"/>
      <w:bookmarkEnd w:id="39"/>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удовлетворенности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граждан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параметры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выборочной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совокупности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респондентов;</w:t>
      </w:r>
    </w:p>
    <w:p w:rsidR="00A80FFC" w:rsidRPr="0038084C" w:rsidRDefault="00A80FFC" w:rsidP="00E43DD5">
      <w:pPr>
        <w:spacing w:after="0" w:line="240" w:lineRule="auto"/>
        <w:jc w:val="both"/>
        <w:rPr>
          <w:rFonts w:ascii="Times New Roman" w:hAnsi="Times New Roman" w:cs="Times New Roman"/>
          <w:sz w:val="24"/>
          <w:szCs w:val="24"/>
        </w:rPr>
      </w:pPr>
      <w:bookmarkStart w:id="41" w:name="sub_10064"/>
      <w:bookmarkEnd w:id="40"/>
      <w:r w:rsidRPr="0038084C">
        <w:rPr>
          <w:rFonts w:ascii="Times New Roman" w:hAnsi="Times New Roman" w:cs="Times New Roman"/>
          <w:sz w:val="24"/>
          <w:szCs w:val="24"/>
        </w:rPr>
        <w:t>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значения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каждому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показателю,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характеризующему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критерии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баллах),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рассчитанные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hyperlink r:id="rId25" w:history="1">
        <w:r w:rsidRPr="0038084C">
          <w:rPr>
            <w:rStyle w:val="aa"/>
            <w:rFonts w:ascii="Times New Roman" w:hAnsi="Times New Roman" w:cs="Times New Roman"/>
            <w:b w:val="0"/>
            <w:color w:val="auto"/>
            <w:sz w:val="24"/>
            <w:szCs w:val="24"/>
          </w:rPr>
          <w:t>единым</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порядком</w:t>
        </w:r>
      </w:hyperlink>
      <w:r w:rsidR="00CD7133">
        <w:rPr>
          <w:rFonts w:ascii="Times New Roman" w:hAnsi="Times New Roman" w:cs="Times New Roman"/>
          <w:b/>
          <w:sz w:val="24"/>
          <w:szCs w:val="24"/>
        </w:rPr>
        <w:t xml:space="preserve"> </w:t>
      </w:r>
      <w:r w:rsidRPr="0038084C">
        <w:rPr>
          <w:rFonts w:ascii="Times New Roman" w:hAnsi="Times New Roman" w:cs="Times New Roman"/>
          <w:sz w:val="24"/>
          <w:szCs w:val="24"/>
        </w:rPr>
        <w:t>расчета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показателей,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характеризующих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критерии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охраны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здоровья,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медико-социальной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экспертизы,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Министерством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труда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защиты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p>
    <w:p w:rsidR="00A80FFC" w:rsidRPr="0038084C" w:rsidRDefault="00A80FFC" w:rsidP="00E43DD5">
      <w:pPr>
        <w:spacing w:after="0" w:line="240" w:lineRule="auto"/>
        <w:jc w:val="both"/>
        <w:rPr>
          <w:rFonts w:ascii="Times New Roman" w:hAnsi="Times New Roman" w:cs="Times New Roman"/>
          <w:sz w:val="24"/>
          <w:szCs w:val="24"/>
        </w:rPr>
      </w:pPr>
      <w:bookmarkStart w:id="42" w:name="sub_10065"/>
      <w:bookmarkEnd w:id="41"/>
      <w:r w:rsidRPr="0038084C">
        <w:rPr>
          <w:rFonts w:ascii="Times New Roman" w:hAnsi="Times New Roman" w:cs="Times New Roman"/>
          <w:sz w:val="24"/>
          <w:szCs w:val="24"/>
        </w:rPr>
        <w:t>д)</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основные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недостатки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выявленные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ходе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сбора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обобщения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p w:rsidR="00A80FFC" w:rsidRPr="0038084C" w:rsidRDefault="00A80FFC" w:rsidP="00E43DD5">
      <w:pPr>
        <w:spacing w:after="0" w:line="240" w:lineRule="auto"/>
        <w:jc w:val="both"/>
        <w:rPr>
          <w:rFonts w:ascii="Times New Roman" w:hAnsi="Times New Roman" w:cs="Times New Roman"/>
          <w:sz w:val="24"/>
          <w:szCs w:val="24"/>
        </w:rPr>
      </w:pPr>
      <w:bookmarkStart w:id="43" w:name="sub_10066"/>
      <w:bookmarkEnd w:id="42"/>
      <w:r w:rsidRPr="0038084C">
        <w:rPr>
          <w:rFonts w:ascii="Times New Roman" w:hAnsi="Times New Roman" w:cs="Times New Roman"/>
          <w:sz w:val="24"/>
          <w:szCs w:val="24"/>
        </w:rPr>
        <w:t>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выводы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предложения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совершенствованию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сферы.</w:t>
      </w:r>
    </w:p>
    <w:bookmarkEnd w:id="43"/>
    <w:p w:rsidR="00A80FFC" w:rsidRPr="0038084C" w:rsidRDefault="00A80FFC" w:rsidP="00E43DD5">
      <w:pPr>
        <w:spacing w:after="0" w:line="240" w:lineRule="auto"/>
        <w:rPr>
          <w:rFonts w:ascii="Times New Roman" w:hAnsi="Times New Roman" w:cs="Times New Roman"/>
        </w:rPr>
      </w:pPr>
    </w:p>
    <w:p w:rsidR="00A80FFC" w:rsidRPr="0038084C" w:rsidRDefault="00A80FFC" w:rsidP="00E43DD5">
      <w:pPr>
        <w:spacing w:after="0" w:line="240" w:lineRule="auto"/>
        <w:rPr>
          <w:rFonts w:ascii="Times New Roman" w:eastAsia="Times New Roman" w:hAnsi="Times New Roman" w:cs="Times New Roman"/>
          <w:sz w:val="24"/>
          <w:szCs w:val="24"/>
          <w:lang w:eastAsia="ru-RU"/>
        </w:rPr>
      </w:pPr>
    </w:p>
    <w:p w:rsidR="000066EB" w:rsidRPr="0038084C" w:rsidRDefault="000066EB">
      <w:pPr>
        <w:rPr>
          <w:rFonts w:ascii="Times New Roman" w:eastAsia="Times New Roman" w:hAnsi="Times New Roman" w:cs="Times New Roman"/>
          <w:bCs/>
          <w:sz w:val="24"/>
          <w:szCs w:val="24"/>
          <w:lang w:eastAsia="ru-RU"/>
        </w:rPr>
      </w:pPr>
      <w:r w:rsidRPr="0038084C">
        <w:rPr>
          <w:rFonts w:ascii="Times New Roman" w:hAnsi="Times New Roman" w:cs="Times New Roman"/>
          <w:b/>
          <w:sz w:val="24"/>
          <w:szCs w:val="24"/>
        </w:rPr>
        <w:br w:type="page"/>
      </w:r>
    </w:p>
    <w:p w:rsidR="000066EB" w:rsidRPr="00D74923" w:rsidRDefault="000066EB" w:rsidP="00D74923">
      <w:pPr>
        <w:jc w:val="right"/>
        <w:rPr>
          <w:rFonts w:ascii="Times New Roman" w:hAnsi="Times New Roman" w:cs="Times New Roman"/>
          <w:sz w:val="24"/>
          <w:szCs w:val="24"/>
        </w:rPr>
      </w:pPr>
      <w:r w:rsidRPr="00D74923">
        <w:rPr>
          <w:rFonts w:ascii="Times New Roman" w:hAnsi="Times New Roman" w:cs="Times New Roman"/>
          <w:sz w:val="24"/>
          <w:szCs w:val="24"/>
        </w:rPr>
        <w:lastRenderedPageBreak/>
        <w:t>Приложение</w:t>
      </w:r>
      <w:r w:rsidR="00CD7133">
        <w:rPr>
          <w:rFonts w:ascii="Times New Roman" w:hAnsi="Times New Roman" w:cs="Times New Roman"/>
          <w:sz w:val="24"/>
          <w:szCs w:val="24"/>
        </w:rPr>
        <w:t xml:space="preserve"> </w:t>
      </w:r>
      <w:r w:rsidR="00AC6D34" w:rsidRPr="00D74923">
        <w:rPr>
          <w:rFonts w:ascii="Times New Roman" w:hAnsi="Times New Roman" w:cs="Times New Roman"/>
          <w:sz w:val="24"/>
          <w:szCs w:val="24"/>
        </w:rPr>
        <w:t>4</w:t>
      </w:r>
      <w:r w:rsidRPr="00D74923">
        <w:rPr>
          <w:rFonts w:ascii="Times New Roman" w:hAnsi="Times New Roman" w:cs="Times New Roman"/>
          <w:sz w:val="24"/>
          <w:szCs w:val="24"/>
        </w:rPr>
        <w:t>.</w:t>
      </w:r>
      <w:r w:rsidR="00CD7133">
        <w:rPr>
          <w:rFonts w:ascii="Times New Roman" w:hAnsi="Times New Roman" w:cs="Times New Roman"/>
          <w:sz w:val="24"/>
          <w:szCs w:val="24"/>
        </w:rPr>
        <w:t xml:space="preserve"> </w:t>
      </w:r>
    </w:p>
    <w:p w:rsidR="000066EB" w:rsidRPr="0038084C" w:rsidRDefault="000066EB" w:rsidP="000066EB">
      <w:pPr>
        <w:rPr>
          <w:rFonts w:ascii="Times New Roman" w:hAnsi="Times New Roman" w:cs="Times New Roman"/>
          <w:lang w:eastAsia="ru-RU"/>
        </w:rPr>
      </w:pPr>
    </w:p>
    <w:p w:rsidR="00A80FFC" w:rsidRPr="0038084C" w:rsidRDefault="00A80FFC" w:rsidP="004218EF">
      <w:pPr>
        <w:pStyle w:val="3"/>
        <w:spacing w:before="0" w:after="0" w:line="240" w:lineRule="auto"/>
        <w:jc w:val="center"/>
        <w:rPr>
          <w:sz w:val="28"/>
          <w:szCs w:val="28"/>
        </w:rPr>
      </w:pPr>
      <w:bookmarkStart w:id="44" w:name="_Toc37423988"/>
      <w:r w:rsidRPr="0038084C">
        <w:rPr>
          <w:sz w:val="28"/>
          <w:szCs w:val="28"/>
        </w:rPr>
        <w:t>Постановление</w:t>
      </w:r>
      <w:r w:rsidR="00CD7133">
        <w:rPr>
          <w:sz w:val="28"/>
          <w:szCs w:val="28"/>
        </w:rPr>
        <w:t xml:space="preserve"> </w:t>
      </w:r>
      <w:r w:rsidRPr="0038084C">
        <w:rPr>
          <w:sz w:val="28"/>
          <w:szCs w:val="28"/>
        </w:rPr>
        <w:t>Правительства</w:t>
      </w:r>
      <w:r w:rsidR="00CD7133">
        <w:rPr>
          <w:sz w:val="28"/>
          <w:szCs w:val="28"/>
        </w:rPr>
        <w:t xml:space="preserve"> </w:t>
      </w:r>
      <w:r w:rsidRPr="0038084C">
        <w:rPr>
          <w:sz w:val="28"/>
          <w:szCs w:val="28"/>
        </w:rPr>
        <w:t>РФ</w:t>
      </w:r>
      <w:r w:rsidR="00CD7133">
        <w:rPr>
          <w:sz w:val="28"/>
          <w:szCs w:val="28"/>
        </w:rPr>
        <w:t xml:space="preserve"> </w:t>
      </w:r>
      <w:r w:rsidRPr="0038084C">
        <w:rPr>
          <w:sz w:val="28"/>
          <w:szCs w:val="28"/>
        </w:rPr>
        <w:t>от</w:t>
      </w:r>
      <w:r w:rsidR="00CD7133">
        <w:rPr>
          <w:sz w:val="28"/>
          <w:szCs w:val="28"/>
        </w:rPr>
        <w:t xml:space="preserve"> </w:t>
      </w:r>
      <w:r w:rsidRPr="0038084C">
        <w:rPr>
          <w:sz w:val="28"/>
          <w:szCs w:val="28"/>
        </w:rPr>
        <w:t>17</w:t>
      </w:r>
      <w:r w:rsidR="00CD7133">
        <w:rPr>
          <w:sz w:val="28"/>
          <w:szCs w:val="28"/>
        </w:rPr>
        <w:t xml:space="preserve"> </w:t>
      </w:r>
      <w:r w:rsidRPr="0038084C">
        <w:rPr>
          <w:sz w:val="28"/>
          <w:szCs w:val="28"/>
        </w:rPr>
        <w:t>апреля</w:t>
      </w:r>
      <w:r w:rsidR="00CD7133">
        <w:rPr>
          <w:sz w:val="28"/>
          <w:szCs w:val="28"/>
        </w:rPr>
        <w:t xml:space="preserve"> </w:t>
      </w:r>
      <w:r w:rsidRPr="0038084C">
        <w:rPr>
          <w:sz w:val="28"/>
          <w:szCs w:val="28"/>
        </w:rPr>
        <w:t>2018</w:t>
      </w:r>
      <w:r w:rsidR="00CD7133">
        <w:rPr>
          <w:sz w:val="28"/>
          <w:szCs w:val="28"/>
        </w:rPr>
        <w:t xml:space="preserve"> </w:t>
      </w:r>
      <w:r w:rsidRPr="0038084C">
        <w:rPr>
          <w:sz w:val="28"/>
          <w:szCs w:val="28"/>
        </w:rPr>
        <w:t>г.</w:t>
      </w:r>
      <w:r w:rsidR="00CD7133">
        <w:rPr>
          <w:sz w:val="28"/>
          <w:szCs w:val="28"/>
        </w:rPr>
        <w:t xml:space="preserve"> </w:t>
      </w:r>
      <w:r w:rsidR="00AC6D34" w:rsidRPr="0038084C">
        <w:rPr>
          <w:sz w:val="28"/>
          <w:szCs w:val="28"/>
        </w:rPr>
        <w:t>№</w:t>
      </w:r>
      <w:r w:rsidR="00CD7133">
        <w:rPr>
          <w:sz w:val="28"/>
          <w:szCs w:val="28"/>
        </w:rPr>
        <w:t xml:space="preserve"> </w:t>
      </w:r>
      <w:r w:rsidRPr="0038084C">
        <w:rPr>
          <w:sz w:val="28"/>
          <w:szCs w:val="28"/>
        </w:rPr>
        <w:t>457</w:t>
      </w:r>
      <w:r w:rsidR="00CD7133">
        <w:rPr>
          <w:sz w:val="28"/>
          <w:szCs w:val="28"/>
        </w:rPr>
        <w:t xml:space="preserve"> </w:t>
      </w:r>
      <w:r w:rsidRPr="0038084C">
        <w:rPr>
          <w:sz w:val="28"/>
          <w:szCs w:val="28"/>
        </w:rPr>
        <w:t>"Об</w:t>
      </w:r>
      <w:r w:rsidR="00CD7133">
        <w:rPr>
          <w:sz w:val="28"/>
          <w:szCs w:val="28"/>
        </w:rPr>
        <w:t xml:space="preserve"> </w:t>
      </w:r>
      <w:r w:rsidRPr="0038084C">
        <w:rPr>
          <w:sz w:val="28"/>
          <w:szCs w:val="28"/>
        </w:rPr>
        <w:t>утверждении</w:t>
      </w:r>
      <w:r w:rsidR="00CD7133">
        <w:rPr>
          <w:sz w:val="28"/>
          <w:szCs w:val="28"/>
        </w:rPr>
        <w:t xml:space="preserve"> </w:t>
      </w:r>
      <w:r w:rsidRPr="0038084C">
        <w:rPr>
          <w:sz w:val="28"/>
          <w:szCs w:val="28"/>
        </w:rPr>
        <w:t>формы</w:t>
      </w:r>
      <w:r w:rsidR="00CD7133">
        <w:rPr>
          <w:sz w:val="28"/>
          <w:szCs w:val="28"/>
        </w:rPr>
        <w:t xml:space="preserve"> </w:t>
      </w:r>
      <w:r w:rsidRPr="0038084C">
        <w:rPr>
          <w:sz w:val="28"/>
          <w:szCs w:val="28"/>
        </w:rPr>
        <w:t>обязательного</w:t>
      </w:r>
      <w:r w:rsidR="00CD7133">
        <w:rPr>
          <w:sz w:val="28"/>
          <w:szCs w:val="28"/>
        </w:rPr>
        <w:t xml:space="preserve"> </w:t>
      </w:r>
      <w:r w:rsidRPr="0038084C">
        <w:rPr>
          <w:sz w:val="28"/>
          <w:szCs w:val="28"/>
        </w:rPr>
        <w:t>публичного</w:t>
      </w:r>
      <w:r w:rsidR="00CD7133">
        <w:rPr>
          <w:sz w:val="28"/>
          <w:szCs w:val="28"/>
        </w:rPr>
        <w:t xml:space="preserve"> </w:t>
      </w:r>
      <w:r w:rsidRPr="0038084C">
        <w:rPr>
          <w:sz w:val="28"/>
          <w:szCs w:val="28"/>
        </w:rPr>
        <w:t>отчета</w:t>
      </w:r>
      <w:r w:rsidR="00CD7133">
        <w:rPr>
          <w:sz w:val="28"/>
          <w:szCs w:val="28"/>
        </w:rPr>
        <w:t xml:space="preserve"> </w:t>
      </w:r>
      <w:r w:rsidRPr="0038084C">
        <w:rPr>
          <w:sz w:val="28"/>
          <w:szCs w:val="28"/>
        </w:rPr>
        <w:t>высшего</w:t>
      </w:r>
      <w:r w:rsidR="00CD7133">
        <w:rPr>
          <w:sz w:val="28"/>
          <w:szCs w:val="28"/>
        </w:rPr>
        <w:t xml:space="preserve"> </w:t>
      </w:r>
      <w:r w:rsidRPr="0038084C">
        <w:rPr>
          <w:sz w:val="28"/>
          <w:szCs w:val="28"/>
        </w:rPr>
        <w:t>должностного</w:t>
      </w:r>
      <w:r w:rsidR="00CD7133">
        <w:rPr>
          <w:sz w:val="28"/>
          <w:szCs w:val="28"/>
        </w:rPr>
        <w:t xml:space="preserve"> </w:t>
      </w:r>
      <w:r w:rsidRPr="0038084C">
        <w:rPr>
          <w:sz w:val="28"/>
          <w:szCs w:val="28"/>
        </w:rPr>
        <w:t>лица</w:t>
      </w:r>
      <w:r w:rsidR="00CD7133">
        <w:rPr>
          <w:sz w:val="28"/>
          <w:szCs w:val="28"/>
        </w:rPr>
        <w:t xml:space="preserve"> </w:t>
      </w:r>
      <w:r w:rsidRPr="0038084C">
        <w:rPr>
          <w:sz w:val="28"/>
          <w:szCs w:val="28"/>
        </w:rPr>
        <w:t>субъекта</w:t>
      </w:r>
      <w:r w:rsidR="00CD7133">
        <w:rPr>
          <w:sz w:val="28"/>
          <w:szCs w:val="28"/>
        </w:rPr>
        <w:t xml:space="preserve"> </w:t>
      </w:r>
      <w:r w:rsidRPr="0038084C">
        <w:rPr>
          <w:sz w:val="28"/>
          <w:szCs w:val="28"/>
        </w:rPr>
        <w:t>Российской</w:t>
      </w:r>
      <w:r w:rsidR="00CD7133">
        <w:rPr>
          <w:sz w:val="28"/>
          <w:szCs w:val="28"/>
        </w:rPr>
        <w:t xml:space="preserve"> </w:t>
      </w:r>
      <w:r w:rsidRPr="0038084C">
        <w:rPr>
          <w:sz w:val="28"/>
          <w:szCs w:val="28"/>
        </w:rPr>
        <w:t>Федерации</w:t>
      </w:r>
      <w:r w:rsidR="00CD7133">
        <w:rPr>
          <w:sz w:val="28"/>
          <w:szCs w:val="28"/>
        </w:rPr>
        <w:t xml:space="preserve"> </w:t>
      </w:r>
      <w:r w:rsidRPr="0038084C">
        <w:rPr>
          <w:sz w:val="28"/>
          <w:szCs w:val="28"/>
        </w:rPr>
        <w:t>(руководителя</w:t>
      </w:r>
      <w:r w:rsidR="00CD7133">
        <w:rPr>
          <w:sz w:val="28"/>
          <w:szCs w:val="28"/>
        </w:rPr>
        <w:t xml:space="preserve"> </w:t>
      </w:r>
      <w:r w:rsidRPr="0038084C">
        <w:rPr>
          <w:sz w:val="28"/>
          <w:szCs w:val="28"/>
        </w:rPr>
        <w:t>высшего</w:t>
      </w:r>
      <w:r w:rsidR="00CD7133">
        <w:rPr>
          <w:sz w:val="28"/>
          <w:szCs w:val="28"/>
        </w:rPr>
        <w:t xml:space="preserve"> </w:t>
      </w:r>
      <w:r w:rsidRPr="0038084C">
        <w:rPr>
          <w:sz w:val="28"/>
          <w:szCs w:val="28"/>
        </w:rPr>
        <w:t>исполнительного</w:t>
      </w:r>
      <w:r w:rsidR="00CD7133">
        <w:rPr>
          <w:sz w:val="28"/>
          <w:szCs w:val="28"/>
        </w:rPr>
        <w:t xml:space="preserve"> </w:t>
      </w:r>
      <w:r w:rsidRPr="0038084C">
        <w:rPr>
          <w:sz w:val="28"/>
          <w:szCs w:val="28"/>
        </w:rPr>
        <w:t>органа</w:t>
      </w:r>
      <w:r w:rsidR="00CD7133">
        <w:rPr>
          <w:sz w:val="28"/>
          <w:szCs w:val="28"/>
        </w:rPr>
        <w:t xml:space="preserve"> </w:t>
      </w:r>
      <w:r w:rsidRPr="0038084C">
        <w:rPr>
          <w:sz w:val="28"/>
          <w:szCs w:val="28"/>
        </w:rPr>
        <w:t>государственной</w:t>
      </w:r>
      <w:r w:rsidR="00CD7133">
        <w:rPr>
          <w:sz w:val="28"/>
          <w:szCs w:val="28"/>
        </w:rPr>
        <w:t xml:space="preserve"> </w:t>
      </w:r>
      <w:r w:rsidRPr="0038084C">
        <w:rPr>
          <w:sz w:val="28"/>
          <w:szCs w:val="28"/>
        </w:rPr>
        <w:t>власти</w:t>
      </w:r>
      <w:r w:rsidR="00CD7133">
        <w:rPr>
          <w:sz w:val="28"/>
          <w:szCs w:val="28"/>
        </w:rPr>
        <w:t xml:space="preserve"> </w:t>
      </w:r>
      <w:r w:rsidRPr="0038084C">
        <w:rPr>
          <w:sz w:val="28"/>
          <w:szCs w:val="28"/>
        </w:rPr>
        <w:t>субъекта</w:t>
      </w:r>
      <w:r w:rsidR="00CD7133">
        <w:rPr>
          <w:sz w:val="28"/>
          <w:szCs w:val="28"/>
        </w:rPr>
        <w:t xml:space="preserve"> </w:t>
      </w:r>
      <w:r w:rsidRPr="0038084C">
        <w:rPr>
          <w:sz w:val="28"/>
          <w:szCs w:val="28"/>
        </w:rPr>
        <w:t>Российской</w:t>
      </w:r>
      <w:r w:rsidR="00CD7133">
        <w:rPr>
          <w:sz w:val="28"/>
          <w:szCs w:val="28"/>
        </w:rPr>
        <w:t xml:space="preserve"> </w:t>
      </w:r>
      <w:r w:rsidRPr="0038084C">
        <w:rPr>
          <w:sz w:val="28"/>
          <w:szCs w:val="28"/>
        </w:rPr>
        <w:t>Федерации)</w:t>
      </w:r>
      <w:r w:rsidR="00CD7133">
        <w:rPr>
          <w:sz w:val="28"/>
          <w:szCs w:val="28"/>
        </w:rPr>
        <w:t xml:space="preserve"> </w:t>
      </w:r>
      <w:r w:rsidRPr="0038084C">
        <w:rPr>
          <w:sz w:val="28"/>
          <w:szCs w:val="28"/>
        </w:rPr>
        <w:t>о</w:t>
      </w:r>
      <w:r w:rsidR="00CD7133">
        <w:rPr>
          <w:sz w:val="28"/>
          <w:szCs w:val="28"/>
        </w:rPr>
        <w:t xml:space="preserve"> </w:t>
      </w:r>
      <w:r w:rsidRPr="0038084C">
        <w:rPr>
          <w:sz w:val="28"/>
          <w:szCs w:val="28"/>
        </w:rPr>
        <w:t>результатах</w:t>
      </w:r>
      <w:r w:rsidR="00CD7133">
        <w:rPr>
          <w:sz w:val="28"/>
          <w:szCs w:val="28"/>
        </w:rPr>
        <w:t xml:space="preserve"> </w:t>
      </w:r>
      <w:r w:rsidRPr="0038084C">
        <w:rPr>
          <w:sz w:val="28"/>
          <w:szCs w:val="28"/>
        </w:rPr>
        <w:t>независимой</w:t>
      </w:r>
      <w:r w:rsidR="00CD7133">
        <w:rPr>
          <w:sz w:val="28"/>
          <w:szCs w:val="28"/>
        </w:rPr>
        <w:t xml:space="preserve"> </w:t>
      </w:r>
      <w:r w:rsidRPr="0038084C">
        <w:rPr>
          <w:sz w:val="28"/>
          <w:szCs w:val="28"/>
        </w:rPr>
        <w:t>оценки</w:t>
      </w:r>
      <w:r w:rsidR="00CD7133">
        <w:rPr>
          <w:sz w:val="28"/>
          <w:szCs w:val="28"/>
        </w:rPr>
        <w:t xml:space="preserve"> </w:t>
      </w:r>
      <w:r w:rsidRPr="0038084C">
        <w:rPr>
          <w:sz w:val="28"/>
          <w:szCs w:val="28"/>
        </w:rPr>
        <w:t>качества</w:t>
      </w:r>
      <w:r w:rsidR="00CD7133">
        <w:rPr>
          <w:sz w:val="28"/>
          <w:szCs w:val="28"/>
        </w:rPr>
        <w:t xml:space="preserve"> </w:t>
      </w:r>
      <w:r w:rsidRPr="0038084C">
        <w:rPr>
          <w:sz w:val="28"/>
          <w:szCs w:val="28"/>
        </w:rPr>
        <w:t>условий</w:t>
      </w:r>
      <w:r w:rsidR="00CD7133">
        <w:rPr>
          <w:sz w:val="28"/>
          <w:szCs w:val="28"/>
        </w:rPr>
        <w:t xml:space="preserve"> </w:t>
      </w:r>
      <w:r w:rsidRPr="0038084C">
        <w:rPr>
          <w:sz w:val="28"/>
          <w:szCs w:val="28"/>
        </w:rPr>
        <w:t>оказания</w:t>
      </w:r>
      <w:r w:rsidR="00CD7133">
        <w:rPr>
          <w:sz w:val="28"/>
          <w:szCs w:val="28"/>
        </w:rPr>
        <w:t xml:space="preserve"> </w:t>
      </w:r>
      <w:r w:rsidRPr="0038084C">
        <w:rPr>
          <w:sz w:val="28"/>
          <w:szCs w:val="28"/>
        </w:rPr>
        <w:t>услуг</w:t>
      </w:r>
      <w:r w:rsidR="00CD7133">
        <w:rPr>
          <w:sz w:val="28"/>
          <w:szCs w:val="28"/>
        </w:rPr>
        <w:t xml:space="preserve"> </w:t>
      </w:r>
      <w:r w:rsidRPr="0038084C">
        <w:rPr>
          <w:sz w:val="28"/>
          <w:szCs w:val="28"/>
        </w:rPr>
        <w:t>организациями</w:t>
      </w:r>
      <w:r w:rsidR="00CD7133">
        <w:rPr>
          <w:sz w:val="28"/>
          <w:szCs w:val="28"/>
        </w:rPr>
        <w:t xml:space="preserve"> </w:t>
      </w:r>
      <w:r w:rsidRPr="0038084C">
        <w:rPr>
          <w:sz w:val="28"/>
          <w:szCs w:val="28"/>
        </w:rPr>
        <w:t>в</w:t>
      </w:r>
      <w:r w:rsidR="00CD7133">
        <w:rPr>
          <w:sz w:val="28"/>
          <w:szCs w:val="28"/>
        </w:rPr>
        <w:t xml:space="preserve"> </w:t>
      </w:r>
      <w:r w:rsidRPr="0038084C">
        <w:rPr>
          <w:sz w:val="28"/>
          <w:szCs w:val="28"/>
        </w:rPr>
        <w:t>сфере</w:t>
      </w:r>
      <w:r w:rsidR="00CD7133">
        <w:rPr>
          <w:sz w:val="28"/>
          <w:szCs w:val="28"/>
        </w:rPr>
        <w:t xml:space="preserve"> </w:t>
      </w:r>
      <w:r w:rsidRPr="0038084C">
        <w:rPr>
          <w:sz w:val="28"/>
          <w:szCs w:val="28"/>
        </w:rPr>
        <w:t>культуры,</w:t>
      </w:r>
      <w:r w:rsidR="00CD7133">
        <w:rPr>
          <w:sz w:val="28"/>
          <w:szCs w:val="28"/>
        </w:rPr>
        <w:t xml:space="preserve"> </w:t>
      </w:r>
      <w:r w:rsidRPr="0038084C">
        <w:rPr>
          <w:sz w:val="28"/>
          <w:szCs w:val="28"/>
        </w:rPr>
        <w:t>охраны</w:t>
      </w:r>
      <w:r w:rsidR="00CD7133">
        <w:rPr>
          <w:sz w:val="28"/>
          <w:szCs w:val="28"/>
        </w:rPr>
        <w:t xml:space="preserve"> </w:t>
      </w:r>
      <w:r w:rsidRPr="0038084C">
        <w:rPr>
          <w:sz w:val="28"/>
          <w:szCs w:val="28"/>
        </w:rPr>
        <w:t>здоровья,</w:t>
      </w:r>
      <w:r w:rsidR="00CD7133">
        <w:rPr>
          <w:sz w:val="28"/>
          <w:szCs w:val="28"/>
        </w:rPr>
        <w:t xml:space="preserve"> </w:t>
      </w:r>
      <w:r w:rsidRPr="0038084C">
        <w:rPr>
          <w:sz w:val="28"/>
          <w:szCs w:val="28"/>
        </w:rPr>
        <w:t>образования,</w:t>
      </w:r>
      <w:r w:rsidR="00CD7133">
        <w:rPr>
          <w:sz w:val="28"/>
          <w:szCs w:val="28"/>
        </w:rPr>
        <w:t xml:space="preserve"> </w:t>
      </w:r>
      <w:r w:rsidRPr="0038084C">
        <w:rPr>
          <w:sz w:val="28"/>
          <w:szCs w:val="28"/>
        </w:rPr>
        <w:t>социального</w:t>
      </w:r>
      <w:r w:rsidR="00CD7133">
        <w:rPr>
          <w:sz w:val="28"/>
          <w:szCs w:val="28"/>
        </w:rPr>
        <w:t xml:space="preserve"> </w:t>
      </w:r>
      <w:r w:rsidRPr="0038084C">
        <w:rPr>
          <w:sz w:val="28"/>
          <w:szCs w:val="28"/>
        </w:rPr>
        <w:t>обслуживания,</w:t>
      </w:r>
      <w:r w:rsidR="00CD7133">
        <w:rPr>
          <w:sz w:val="28"/>
          <w:szCs w:val="28"/>
        </w:rPr>
        <w:t xml:space="preserve"> </w:t>
      </w:r>
      <w:r w:rsidRPr="0038084C">
        <w:rPr>
          <w:sz w:val="28"/>
          <w:szCs w:val="28"/>
        </w:rPr>
        <w:t>представляемого</w:t>
      </w:r>
      <w:r w:rsidR="00CD7133">
        <w:rPr>
          <w:sz w:val="28"/>
          <w:szCs w:val="28"/>
        </w:rPr>
        <w:t xml:space="preserve"> </w:t>
      </w:r>
      <w:r w:rsidRPr="0038084C">
        <w:rPr>
          <w:sz w:val="28"/>
          <w:szCs w:val="28"/>
        </w:rPr>
        <w:t>в</w:t>
      </w:r>
      <w:r w:rsidR="00CD7133">
        <w:rPr>
          <w:sz w:val="28"/>
          <w:szCs w:val="28"/>
        </w:rPr>
        <w:t xml:space="preserve"> </w:t>
      </w:r>
      <w:r w:rsidRPr="0038084C">
        <w:rPr>
          <w:sz w:val="28"/>
          <w:szCs w:val="28"/>
        </w:rPr>
        <w:t>законодательный</w:t>
      </w:r>
      <w:r w:rsidR="00CD7133">
        <w:rPr>
          <w:sz w:val="28"/>
          <w:szCs w:val="28"/>
        </w:rPr>
        <w:t xml:space="preserve"> </w:t>
      </w:r>
      <w:r w:rsidRPr="0038084C">
        <w:rPr>
          <w:sz w:val="28"/>
          <w:szCs w:val="28"/>
        </w:rPr>
        <w:t>(представительный)</w:t>
      </w:r>
      <w:r w:rsidR="00CD7133">
        <w:rPr>
          <w:sz w:val="28"/>
          <w:szCs w:val="28"/>
        </w:rPr>
        <w:t xml:space="preserve"> </w:t>
      </w:r>
      <w:r w:rsidRPr="0038084C">
        <w:rPr>
          <w:sz w:val="28"/>
          <w:szCs w:val="28"/>
        </w:rPr>
        <w:t>орган</w:t>
      </w:r>
      <w:r w:rsidR="00CD7133">
        <w:rPr>
          <w:sz w:val="28"/>
          <w:szCs w:val="28"/>
        </w:rPr>
        <w:t xml:space="preserve"> </w:t>
      </w:r>
      <w:r w:rsidRPr="0038084C">
        <w:rPr>
          <w:sz w:val="28"/>
          <w:szCs w:val="28"/>
        </w:rPr>
        <w:t>государственной</w:t>
      </w:r>
      <w:r w:rsidR="00CD7133">
        <w:rPr>
          <w:sz w:val="28"/>
          <w:szCs w:val="28"/>
        </w:rPr>
        <w:t xml:space="preserve"> </w:t>
      </w:r>
      <w:r w:rsidRPr="0038084C">
        <w:rPr>
          <w:sz w:val="28"/>
          <w:szCs w:val="28"/>
        </w:rPr>
        <w:t>власти</w:t>
      </w:r>
      <w:r w:rsidR="00CD7133">
        <w:rPr>
          <w:sz w:val="28"/>
          <w:szCs w:val="28"/>
        </w:rPr>
        <w:t xml:space="preserve"> </w:t>
      </w:r>
      <w:r w:rsidRPr="0038084C">
        <w:rPr>
          <w:sz w:val="28"/>
          <w:szCs w:val="28"/>
        </w:rPr>
        <w:t>субъекта</w:t>
      </w:r>
      <w:r w:rsidR="00CD7133">
        <w:rPr>
          <w:sz w:val="28"/>
          <w:szCs w:val="28"/>
        </w:rPr>
        <w:t xml:space="preserve"> </w:t>
      </w:r>
      <w:r w:rsidRPr="0038084C">
        <w:rPr>
          <w:sz w:val="28"/>
          <w:szCs w:val="28"/>
        </w:rPr>
        <w:t>Российской</w:t>
      </w:r>
      <w:r w:rsidR="00CD7133">
        <w:rPr>
          <w:sz w:val="28"/>
          <w:szCs w:val="28"/>
        </w:rPr>
        <w:t xml:space="preserve"> </w:t>
      </w:r>
      <w:r w:rsidRPr="0038084C">
        <w:rPr>
          <w:sz w:val="28"/>
          <w:szCs w:val="28"/>
        </w:rPr>
        <w:t>Федерации,</w:t>
      </w:r>
      <w:r w:rsidR="00CD7133">
        <w:rPr>
          <w:sz w:val="28"/>
          <w:szCs w:val="28"/>
        </w:rPr>
        <w:t xml:space="preserve"> </w:t>
      </w:r>
      <w:r w:rsidRPr="0038084C">
        <w:rPr>
          <w:sz w:val="28"/>
          <w:szCs w:val="28"/>
        </w:rPr>
        <w:t>и</w:t>
      </w:r>
      <w:r w:rsidR="00CD7133">
        <w:rPr>
          <w:sz w:val="28"/>
          <w:szCs w:val="28"/>
        </w:rPr>
        <w:t xml:space="preserve"> </w:t>
      </w:r>
      <w:r w:rsidRPr="0038084C">
        <w:rPr>
          <w:sz w:val="28"/>
          <w:szCs w:val="28"/>
        </w:rPr>
        <w:t>формы</w:t>
      </w:r>
      <w:r w:rsidR="00CD7133">
        <w:rPr>
          <w:sz w:val="28"/>
          <w:szCs w:val="28"/>
        </w:rPr>
        <w:t xml:space="preserve"> </w:t>
      </w:r>
      <w:r w:rsidRPr="0038084C">
        <w:rPr>
          <w:sz w:val="28"/>
          <w:szCs w:val="28"/>
        </w:rPr>
        <w:t>плана</w:t>
      </w:r>
      <w:r w:rsidR="00CD7133">
        <w:rPr>
          <w:sz w:val="28"/>
          <w:szCs w:val="28"/>
        </w:rPr>
        <w:t xml:space="preserve"> </w:t>
      </w:r>
      <w:r w:rsidRPr="0038084C">
        <w:rPr>
          <w:sz w:val="28"/>
          <w:szCs w:val="28"/>
        </w:rPr>
        <w:t>по</w:t>
      </w:r>
      <w:r w:rsidR="00CD7133">
        <w:rPr>
          <w:sz w:val="28"/>
          <w:szCs w:val="28"/>
        </w:rPr>
        <w:t xml:space="preserve"> </w:t>
      </w:r>
      <w:r w:rsidRPr="0038084C">
        <w:rPr>
          <w:sz w:val="28"/>
          <w:szCs w:val="28"/>
        </w:rPr>
        <w:t>устранению</w:t>
      </w:r>
      <w:r w:rsidR="00CD7133">
        <w:rPr>
          <w:sz w:val="28"/>
          <w:szCs w:val="28"/>
        </w:rPr>
        <w:t xml:space="preserve"> </w:t>
      </w:r>
      <w:r w:rsidRPr="0038084C">
        <w:rPr>
          <w:sz w:val="28"/>
          <w:szCs w:val="28"/>
        </w:rPr>
        <w:t>недостатков,</w:t>
      </w:r>
      <w:r w:rsidR="00CD7133">
        <w:rPr>
          <w:sz w:val="28"/>
          <w:szCs w:val="28"/>
        </w:rPr>
        <w:t xml:space="preserve"> </w:t>
      </w:r>
      <w:r w:rsidRPr="0038084C">
        <w:rPr>
          <w:sz w:val="28"/>
          <w:szCs w:val="28"/>
        </w:rPr>
        <w:t>выявленных</w:t>
      </w:r>
      <w:r w:rsidR="00CD7133">
        <w:rPr>
          <w:sz w:val="28"/>
          <w:szCs w:val="28"/>
        </w:rPr>
        <w:t xml:space="preserve"> </w:t>
      </w:r>
      <w:r w:rsidRPr="0038084C">
        <w:rPr>
          <w:sz w:val="28"/>
          <w:szCs w:val="28"/>
        </w:rPr>
        <w:t>в</w:t>
      </w:r>
      <w:r w:rsidR="00CD7133">
        <w:rPr>
          <w:sz w:val="28"/>
          <w:szCs w:val="28"/>
        </w:rPr>
        <w:t xml:space="preserve"> </w:t>
      </w:r>
      <w:r w:rsidRPr="0038084C">
        <w:rPr>
          <w:sz w:val="28"/>
          <w:szCs w:val="28"/>
        </w:rPr>
        <w:t>ходе</w:t>
      </w:r>
      <w:r w:rsidR="00CD7133">
        <w:rPr>
          <w:sz w:val="28"/>
          <w:szCs w:val="28"/>
        </w:rPr>
        <w:t xml:space="preserve"> </w:t>
      </w:r>
      <w:r w:rsidRPr="0038084C">
        <w:rPr>
          <w:sz w:val="28"/>
          <w:szCs w:val="28"/>
        </w:rPr>
        <w:t>независимой</w:t>
      </w:r>
      <w:r w:rsidR="00CD7133">
        <w:rPr>
          <w:sz w:val="28"/>
          <w:szCs w:val="28"/>
        </w:rPr>
        <w:t xml:space="preserve"> </w:t>
      </w:r>
      <w:r w:rsidRPr="0038084C">
        <w:rPr>
          <w:sz w:val="28"/>
          <w:szCs w:val="28"/>
        </w:rPr>
        <w:t>оценки</w:t>
      </w:r>
      <w:r w:rsidR="00CD7133">
        <w:rPr>
          <w:sz w:val="28"/>
          <w:szCs w:val="28"/>
        </w:rPr>
        <w:t xml:space="preserve"> </w:t>
      </w:r>
      <w:r w:rsidRPr="0038084C">
        <w:rPr>
          <w:sz w:val="28"/>
          <w:szCs w:val="28"/>
        </w:rPr>
        <w:t>качества</w:t>
      </w:r>
      <w:r w:rsidR="00CD7133">
        <w:rPr>
          <w:sz w:val="28"/>
          <w:szCs w:val="28"/>
        </w:rPr>
        <w:t xml:space="preserve"> </w:t>
      </w:r>
      <w:r w:rsidRPr="0038084C">
        <w:rPr>
          <w:sz w:val="28"/>
          <w:szCs w:val="28"/>
        </w:rPr>
        <w:t>условий</w:t>
      </w:r>
      <w:r w:rsidR="00CD7133">
        <w:rPr>
          <w:sz w:val="28"/>
          <w:szCs w:val="28"/>
        </w:rPr>
        <w:t xml:space="preserve"> </w:t>
      </w:r>
      <w:r w:rsidRPr="0038084C">
        <w:rPr>
          <w:sz w:val="28"/>
          <w:szCs w:val="28"/>
        </w:rPr>
        <w:t>оказания</w:t>
      </w:r>
      <w:r w:rsidR="00CD7133">
        <w:rPr>
          <w:sz w:val="28"/>
          <w:szCs w:val="28"/>
        </w:rPr>
        <w:t xml:space="preserve"> </w:t>
      </w:r>
      <w:r w:rsidRPr="0038084C">
        <w:rPr>
          <w:sz w:val="28"/>
          <w:szCs w:val="28"/>
        </w:rPr>
        <w:t>услуг</w:t>
      </w:r>
      <w:r w:rsidR="00CD7133">
        <w:rPr>
          <w:sz w:val="28"/>
          <w:szCs w:val="28"/>
        </w:rPr>
        <w:t xml:space="preserve"> </w:t>
      </w:r>
      <w:r w:rsidRPr="0038084C">
        <w:rPr>
          <w:sz w:val="28"/>
          <w:szCs w:val="28"/>
        </w:rPr>
        <w:t>организациями</w:t>
      </w:r>
      <w:r w:rsidR="00CD7133">
        <w:rPr>
          <w:sz w:val="28"/>
          <w:szCs w:val="28"/>
        </w:rPr>
        <w:t xml:space="preserve"> </w:t>
      </w:r>
      <w:r w:rsidRPr="0038084C">
        <w:rPr>
          <w:sz w:val="28"/>
          <w:szCs w:val="28"/>
        </w:rPr>
        <w:t>в</w:t>
      </w:r>
      <w:r w:rsidR="00CD7133">
        <w:rPr>
          <w:sz w:val="28"/>
          <w:szCs w:val="28"/>
        </w:rPr>
        <w:t xml:space="preserve"> </w:t>
      </w:r>
      <w:r w:rsidRPr="0038084C">
        <w:rPr>
          <w:sz w:val="28"/>
          <w:szCs w:val="28"/>
        </w:rPr>
        <w:t>сфере</w:t>
      </w:r>
      <w:r w:rsidR="00CD7133">
        <w:rPr>
          <w:sz w:val="28"/>
          <w:szCs w:val="28"/>
        </w:rPr>
        <w:t xml:space="preserve"> </w:t>
      </w:r>
      <w:r w:rsidRPr="0038084C">
        <w:rPr>
          <w:sz w:val="28"/>
          <w:szCs w:val="28"/>
        </w:rPr>
        <w:t>культуры,</w:t>
      </w:r>
      <w:r w:rsidR="00CD7133">
        <w:rPr>
          <w:sz w:val="28"/>
          <w:szCs w:val="28"/>
        </w:rPr>
        <w:t xml:space="preserve"> </w:t>
      </w:r>
      <w:r w:rsidRPr="0038084C">
        <w:rPr>
          <w:sz w:val="28"/>
          <w:szCs w:val="28"/>
        </w:rPr>
        <w:t>охраны</w:t>
      </w:r>
      <w:r w:rsidR="00CD7133">
        <w:rPr>
          <w:sz w:val="28"/>
          <w:szCs w:val="28"/>
        </w:rPr>
        <w:t xml:space="preserve"> </w:t>
      </w:r>
      <w:r w:rsidRPr="0038084C">
        <w:rPr>
          <w:sz w:val="28"/>
          <w:szCs w:val="28"/>
        </w:rPr>
        <w:t>здоровья,</w:t>
      </w:r>
      <w:r w:rsidR="00CD7133">
        <w:rPr>
          <w:sz w:val="28"/>
          <w:szCs w:val="28"/>
        </w:rPr>
        <w:t xml:space="preserve"> </w:t>
      </w:r>
      <w:r w:rsidRPr="0038084C">
        <w:rPr>
          <w:sz w:val="28"/>
          <w:szCs w:val="28"/>
        </w:rPr>
        <w:t>образования,</w:t>
      </w:r>
      <w:r w:rsidR="00CD7133">
        <w:rPr>
          <w:sz w:val="28"/>
          <w:szCs w:val="28"/>
        </w:rPr>
        <w:t xml:space="preserve"> </w:t>
      </w:r>
      <w:r w:rsidRPr="0038084C">
        <w:rPr>
          <w:sz w:val="28"/>
          <w:szCs w:val="28"/>
        </w:rPr>
        <w:t>социального</w:t>
      </w:r>
      <w:r w:rsidR="00CD7133">
        <w:rPr>
          <w:sz w:val="28"/>
          <w:szCs w:val="28"/>
        </w:rPr>
        <w:t xml:space="preserve"> </w:t>
      </w:r>
      <w:r w:rsidRPr="0038084C">
        <w:rPr>
          <w:sz w:val="28"/>
          <w:szCs w:val="28"/>
        </w:rPr>
        <w:t>обслуживания</w:t>
      </w:r>
      <w:r w:rsidR="00CD7133">
        <w:rPr>
          <w:sz w:val="28"/>
          <w:szCs w:val="28"/>
        </w:rPr>
        <w:t xml:space="preserve"> </w:t>
      </w:r>
      <w:r w:rsidRPr="0038084C">
        <w:rPr>
          <w:sz w:val="28"/>
          <w:szCs w:val="28"/>
        </w:rPr>
        <w:t>и</w:t>
      </w:r>
      <w:r w:rsidR="00CD7133">
        <w:rPr>
          <w:sz w:val="28"/>
          <w:szCs w:val="28"/>
        </w:rPr>
        <w:t xml:space="preserve"> </w:t>
      </w:r>
      <w:r w:rsidRPr="0038084C">
        <w:rPr>
          <w:sz w:val="28"/>
          <w:szCs w:val="28"/>
        </w:rPr>
        <w:t>федеральными</w:t>
      </w:r>
      <w:r w:rsidR="00CD7133">
        <w:rPr>
          <w:sz w:val="28"/>
          <w:szCs w:val="28"/>
        </w:rPr>
        <w:t xml:space="preserve"> </w:t>
      </w:r>
      <w:r w:rsidRPr="0038084C">
        <w:rPr>
          <w:sz w:val="28"/>
          <w:szCs w:val="28"/>
        </w:rPr>
        <w:t>учреждениями</w:t>
      </w:r>
      <w:r w:rsidR="00CD7133">
        <w:rPr>
          <w:sz w:val="28"/>
          <w:szCs w:val="28"/>
        </w:rPr>
        <w:t xml:space="preserve"> </w:t>
      </w:r>
      <w:r w:rsidRPr="0038084C">
        <w:rPr>
          <w:sz w:val="28"/>
          <w:szCs w:val="28"/>
        </w:rPr>
        <w:t>медико-социальной</w:t>
      </w:r>
      <w:r w:rsidR="00CD7133">
        <w:rPr>
          <w:sz w:val="28"/>
          <w:szCs w:val="28"/>
        </w:rPr>
        <w:t xml:space="preserve"> </w:t>
      </w:r>
      <w:r w:rsidRPr="0038084C">
        <w:rPr>
          <w:sz w:val="28"/>
          <w:szCs w:val="28"/>
        </w:rPr>
        <w:t>экспертизы"</w:t>
      </w:r>
      <w:bookmarkEnd w:id="44"/>
    </w:p>
    <w:p w:rsidR="00A80FFC" w:rsidRPr="0038084C" w:rsidRDefault="00A80FFC" w:rsidP="00E43DD5">
      <w:pPr>
        <w:spacing w:after="0" w:line="240" w:lineRule="auto"/>
        <w:rPr>
          <w:rFonts w:ascii="Times New Roman" w:hAnsi="Times New Roman" w:cs="Times New Roman"/>
        </w:rPr>
      </w:pPr>
    </w:p>
    <w:p w:rsidR="00A80FFC" w:rsidRPr="0038084C" w:rsidRDefault="00A80FFC" w:rsidP="00BE4B06">
      <w:pPr>
        <w:spacing w:after="0" w:line="240" w:lineRule="auto"/>
        <w:jc w:val="both"/>
        <w:rPr>
          <w:rFonts w:ascii="Times New Roman" w:hAnsi="Times New Roman" w:cs="Times New Roman"/>
          <w:sz w:val="24"/>
          <w:szCs w:val="24"/>
        </w:rPr>
      </w:pPr>
      <w:r w:rsidRPr="0038084C">
        <w:rPr>
          <w:rFonts w:ascii="Times New Roman" w:hAnsi="Times New Roman" w:cs="Times New Roman"/>
          <w:sz w:val="24"/>
          <w:szCs w:val="24"/>
        </w:rPr>
        <w:t>Правительство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постановляет:</w:t>
      </w:r>
    </w:p>
    <w:p w:rsidR="00A80FFC" w:rsidRPr="0038084C" w:rsidRDefault="00A80FFC" w:rsidP="00BE4B06">
      <w:pPr>
        <w:spacing w:after="0" w:line="240" w:lineRule="auto"/>
        <w:jc w:val="both"/>
        <w:rPr>
          <w:rFonts w:ascii="Times New Roman" w:hAnsi="Times New Roman" w:cs="Times New Roman"/>
          <w:sz w:val="24"/>
          <w:szCs w:val="24"/>
        </w:rPr>
      </w:pPr>
      <w:r w:rsidRPr="0038084C">
        <w:rPr>
          <w:rFonts w:ascii="Times New Roman" w:hAnsi="Times New Roman" w:cs="Times New Roman"/>
          <w:sz w:val="24"/>
          <w:szCs w:val="24"/>
        </w:rPr>
        <w:t>Утвердить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прилагаемые:</w:t>
      </w:r>
    </w:p>
    <w:p w:rsidR="00A80FFC" w:rsidRPr="0038084C" w:rsidRDefault="00A80FFC" w:rsidP="00BE4B06">
      <w:pPr>
        <w:spacing w:after="0" w:line="240" w:lineRule="auto"/>
        <w:jc w:val="both"/>
        <w:rPr>
          <w:rFonts w:ascii="Times New Roman" w:hAnsi="Times New Roman" w:cs="Times New Roman"/>
          <w:sz w:val="24"/>
          <w:szCs w:val="24"/>
        </w:rPr>
      </w:pPr>
      <w:r w:rsidRPr="0038084C">
        <w:rPr>
          <w:rStyle w:val="aa"/>
          <w:rFonts w:ascii="Times New Roman" w:hAnsi="Times New Roman" w:cs="Times New Roman"/>
          <w:b w:val="0"/>
          <w:color w:val="auto"/>
          <w:sz w:val="24"/>
          <w:szCs w:val="24"/>
        </w:rPr>
        <w:t>форму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обязательного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публичного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отчета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высшего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должностного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(руководителя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высшего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исполнительного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независимой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охраны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здоровья,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представляемого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(представительный)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p>
    <w:p w:rsidR="00A80FFC" w:rsidRPr="0038084C" w:rsidRDefault="00A80FFC" w:rsidP="00BE4B06">
      <w:pPr>
        <w:spacing w:after="0" w:line="240" w:lineRule="auto"/>
        <w:jc w:val="both"/>
        <w:rPr>
          <w:rFonts w:ascii="Times New Roman" w:hAnsi="Times New Roman" w:cs="Times New Roman"/>
          <w:sz w:val="24"/>
          <w:szCs w:val="24"/>
        </w:rPr>
      </w:pPr>
      <w:r w:rsidRPr="0038084C">
        <w:rPr>
          <w:rStyle w:val="aa"/>
          <w:rFonts w:ascii="Times New Roman" w:hAnsi="Times New Roman" w:cs="Times New Roman"/>
          <w:b w:val="0"/>
          <w:color w:val="auto"/>
          <w:sz w:val="24"/>
          <w:szCs w:val="24"/>
        </w:rPr>
        <w:t>форму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плана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устранению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недостатков,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выявленных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ходе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независимой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охраны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здоровья,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образования,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медико-социальной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экспертизы.</w:t>
      </w:r>
    </w:p>
    <w:p w:rsidR="00A80FFC" w:rsidRPr="0038084C" w:rsidRDefault="00A80FFC" w:rsidP="00E43DD5">
      <w:pPr>
        <w:spacing w:after="0" w:line="240" w:lineRule="auto"/>
        <w:rPr>
          <w:rFonts w:ascii="Times New Roman" w:hAnsi="Times New Roman" w:cs="Times New Roman"/>
          <w:sz w:val="24"/>
          <w:szCs w:val="24"/>
        </w:rPr>
      </w:pPr>
    </w:p>
    <w:tbl>
      <w:tblPr>
        <w:tblW w:w="5000" w:type="pct"/>
        <w:tblInd w:w="108" w:type="dxa"/>
        <w:tblLook w:val="0000"/>
      </w:tblPr>
      <w:tblGrid>
        <w:gridCol w:w="7011"/>
        <w:gridCol w:w="3507"/>
      </w:tblGrid>
      <w:tr w:rsidR="00A80FFC" w:rsidRPr="0038084C" w:rsidTr="00A80FFC">
        <w:tc>
          <w:tcPr>
            <w:tcW w:w="3302" w:type="pct"/>
            <w:tcBorders>
              <w:top w:val="nil"/>
              <w:left w:val="nil"/>
              <w:bottom w:val="nil"/>
              <w:right w:val="nil"/>
            </w:tcBorders>
          </w:tcPr>
          <w:p w:rsidR="00A80FFC" w:rsidRPr="0038084C" w:rsidRDefault="00A80FFC" w:rsidP="00E43DD5">
            <w:pPr>
              <w:pStyle w:val="ac"/>
              <w:rPr>
                <w:rFonts w:ascii="Times New Roman" w:hAnsi="Times New Roman" w:cs="Times New Roman"/>
              </w:rPr>
            </w:pPr>
            <w:r w:rsidRPr="0038084C">
              <w:rPr>
                <w:rFonts w:ascii="Times New Roman" w:hAnsi="Times New Roman" w:cs="Times New Roman"/>
              </w:rPr>
              <w:t>Председатель</w:t>
            </w:r>
            <w:r w:rsidR="00CD7133">
              <w:rPr>
                <w:rFonts w:ascii="Times New Roman" w:hAnsi="Times New Roman" w:cs="Times New Roman"/>
              </w:rPr>
              <w:t xml:space="preserve"> </w:t>
            </w:r>
            <w:r w:rsidRPr="0038084C">
              <w:rPr>
                <w:rFonts w:ascii="Times New Roman" w:hAnsi="Times New Roman" w:cs="Times New Roman"/>
              </w:rPr>
              <w:t>Правительства</w:t>
            </w:r>
            <w:r w:rsidRPr="0038084C">
              <w:rPr>
                <w:rFonts w:ascii="Times New Roman" w:hAnsi="Times New Roman" w:cs="Times New Roman"/>
              </w:rPr>
              <w:b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p>
        </w:tc>
        <w:tc>
          <w:tcPr>
            <w:tcW w:w="1651" w:type="pct"/>
            <w:tcBorders>
              <w:top w:val="nil"/>
              <w:left w:val="nil"/>
              <w:bottom w:val="nil"/>
              <w:right w:val="nil"/>
            </w:tcBorders>
          </w:tcPr>
          <w:p w:rsidR="00A80FFC" w:rsidRPr="0038084C" w:rsidRDefault="00A80FFC" w:rsidP="00E43DD5">
            <w:pPr>
              <w:pStyle w:val="ab"/>
              <w:jc w:val="right"/>
              <w:rPr>
                <w:rFonts w:ascii="Times New Roman" w:hAnsi="Times New Roman" w:cs="Times New Roman"/>
              </w:rPr>
            </w:pPr>
            <w:r w:rsidRPr="0038084C">
              <w:rPr>
                <w:rFonts w:ascii="Times New Roman" w:hAnsi="Times New Roman" w:cs="Times New Roman"/>
              </w:rPr>
              <w:t>Д.</w:t>
            </w:r>
            <w:r w:rsidR="00CD7133">
              <w:rPr>
                <w:rFonts w:ascii="Times New Roman" w:hAnsi="Times New Roman" w:cs="Times New Roman"/>
              </w:rPr>
              <w:t xml:space="preserve"> </w:t>
            </w:r>
            <w:r w:rsidRPr="0038084C">
              <w:rPr>
                <w:rFonts w:ascii="Times New Roman" w:hAnsi="Times New Roman" w:cs="Times New Roman"/>
              </w:rPr>
              <w:t>Медведев</w:t>
            </w:r>
          </w:p>
        </w:tc>
      </w:tr>
    </w:tbl>
    <w:p w:rsidR="00A80FFC" w:rsidRPr="0038084C" w:rsidRDefault="00A80FFC" w:rsidP="00E43DD5">
      <w:pPr>
        <w:spacing w:after="0" w:line="240" w:lineRule="auto"/>
        <w:rPr>
          <w:rFonts w:ascii="Times New Roman" w:hAnsi="Times New Roman" w:cs="Times New Roman"/>
          <w:sz w:val="24"/>
          <w:szCs w:val="24"/>
        </w:rPr>
      </w:pPr>
    </w:p>
    <w:p w:rsidR="00A80FFC" w:rsidRPr="0038084C" w:rsidRDefault="00A80FFC" w:rsidP="00E43DD5">
      <w:pPr>
        <w:spacing w:after="0" w:line="240" w:lineRule="auto"/>
        <w:ind w:left="7371"/>
        <w:rPr>
          <w:rFonts w:ascii="Times New Roman" w:hAnsi="Times New Roman" w:cs="Times New Roman"/>
          <w:sz w:val="24"/>
          <w:szCs w:val="24"/>
        </w:rPr>
      </w:pPr>
      <w:r w:rsidRPr="0038084C">
        <w:rPr>
          <w:rStyle w:val="a9"/>
          <w:rFonts w:ascii="Times New Roman" w:hAnsi="Times New Roman" w:cs="Times New Roman"/>
          <w:color w:val="auto"/>
          <w:sz w:val="24"/>
          <w:szCs w:val="24"/>
        </w:rPr>
        <w:t>УТВЕРЖДЕНА</w:t>
      </w:r>
      <w:r w:rsidR="00CD7133">
        <w:rPr>
          <w:rStyle w:val="a9"/>
          <w:rFonts w:ascii="Times New Roman" w:hAnsi="Times New Roman" w:cs="Times New Roman"/>
          <w:color w:val="auto"/>
          <w:sz w:val="24"/>
          <w:szCs w:val="24"/>
        </w:rPr>
        <w:t xml:space="preserve"> </w:t>
      </w:r>
      <w:hyperlink w:anchor="sub_0" w:history="1">
        <w:r w:rsidRPr="0038084C">
          <w:rPr>
            <w:rStyle w:val="aa"/>
            <w:rFonts w:ascii="Times New Roman" w:hAnsi="Times New Roman" w:cs="Times New Roman"/>
            <w:color w:val="auto"/>
            <w:sz w:val="24"/>
            <w:szCs w:val="24"/>
          </w:rPr>
          <w:t>постановлением</w:t>
        </w:r>
      </w:hyperlink>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Правительства</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Российской</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Федерации</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от</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17</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апреля</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2018</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г.</w:t>
      </w:r>
      <w:r w:rsidR="00CD7133">
        <w:rPr>
          <w:rStyle w:val="a9"/>
          <w:rFonts w:ascii="Times New Roman" w:hAnsi="Times New Roman" w:cs="Times New Roman"/>
          <w:color w:val="auto"/>
          <w:sz w:val="24"/>
          <w:szCs w:val="24"/>
        </w:rPr>
        <w:t xml:space="preserve"> </w:t>
      </w:r>
      <w:r w:rsidR="00AC6D34" w:rsidRPr="0038084C">
        <w:rPr>
          <w:rStyle w:val="a9"/>
          <w:rFonts w:ascii="Times New Roman" w:hAnsi="Times New Roman" w:cs="Times New Roman"/>
          <w:color w:val="auto"/>
          <w:sz w:val="24"/>
          <w:szCs w:val="24"/>
        </w:rPr>
        <w:t>№</w:t>
      </w:r>
      <w:r w:rsidR="00CD7133">
        <w:rPr>
          <w:rStyle w:val="a9"/>
          <w:rFonts w:ascii="Times New Roman" w:hAnsi="Times New Roman" w:cs="Times New Roman"/>
          <w:color w:val="auto"/>
          <w:sz w:val="24"/>
          <w:szCs w:val="24"/>
        </w:rPr>
        <w:t xml:space="preserve"> </w:t>
      </w:r>
      <w:r w:rsidRPr="0038084C">
        <w:rPr>
          <w:rStyle w:val="a9"/>
          <w:rFonts w:ascii="Times New Roman" w:hAnsi="Times New Roman" w:cs="Times New Roman"/>
          <w:color w:val="auto"/>
          <w:sz w:val="24"/>
          <w:szCs w:val="24"/>
        </w:rPr>
        <w:t>457</w:t>
      </w:r>
    </w:p>
    <w:p w:rsidR="00A80FFC" w:rsidRPr="0038084C" w:rsidRDefault="00A80FFC" w:rsidP="00E43DD5">
      <w:pPr>
        <w:spacing w:after="0" w:line="240" w:lineRule="auto"/>
        <w:rPr>
          <w:rFonts w:ascii="Times New Roman" w:hAnsi="Times New Roman" w:cs="Times New Roman"/>
          <w:sz w:val="24"/>
          <w:szCs w:val="24"/>
        </w:rPr>
      </w:pPr>
    </w:p>
    <w:p w:rsidR="00A80FFC" w:rsidRPr="0038084C" w:rsidRDefault="00A80FFC" w:rsidP="004218EF">
      <w:pPr>
        <w:spacing w:after="0" w:line="240" w:lineRule="auto"/>
        <w:jc w:val="center"/>
        <w:rPr>
          <w:rFonts w:ascii="Times New Roman" w:hAnsi="Times New Roman" w:cs="Times New Roman"/>
          <w:b/>
          <w:sz w:val="24"/>
          <w:szCs w:val="24"/>
        </w:rPr>
      </w:pPr>
      <w:r w:rsidRPr="0038084C">
        <w:rPr>
          <w:rFonts w:ascii="Times New Roman" w:hAnsi="Times New Roman" w:cs="Times New Roman"/>
          <w:b/>
          <w:sz w:val="24"/>
          <w:szCs w:val="24"/>
        </w:rPr>
        <w:t>Форма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обязательного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публичного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отчета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высшего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должностного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лица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субъекта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Российской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Федерации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(руководителя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высшего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исполнительного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органа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государственной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власти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субъекта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Российской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Федерации)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результатах</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независимой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оценки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качества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условий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оказания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услуг</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организациями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в</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сфере</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культуры,</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охраны</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здоровья,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образования,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социального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обслуживания,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представляемого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в</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законодательный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(представительный)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орган</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государственной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власти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субъекта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Российской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Федерации</w:t>
      </w:r>
    </w:p>
    <w:p w:rsidR="00A80FFC" w:rsidRPr="0038084C" w:rsidRDefault="00A80FFC" w:rsidP="00E43DD5">
      <w:pPr>
        <w:spacing w:after="0" w:line="240" w:lineRule="auto"/>
        <w:rPr>
          <w:rFonts w:ascii="Times New Roman" w:hAnsi="Times New Roman" w:cs="Times New Roman"/>
          <w:sz w:val="24"/>
          <w:szCs w:val="24"/>
        </w:rPr>
      </w:pPr>
    </w:p>
    <w:p w:rsidR="00A80FFC" w:rsidRPr="0038084C" w:rsidRDefault="00A80FFC" w:rsidP="000066EB">
      <w:pPr>
        <w:pStyle w:val="ad"/>
        <w:jc w:val="center"/>
        <w:rPr>
          <w:rFonts w:ascii="Times New Roman" w:hAnsi="Times New Roman" w:cs="Times New Roman"/>
          <w:sz w:val="28"/>
          <w:szCs w:val="28"/>
        </w:rPr>
      </w:pPr>
      <w:r w:rsidRPr="0038084C">
        <w:rPr>
          <w:rStyle w:val="a9"/>
          <w:rFonts w:ascii="Times New Roman" w:hAnsi="Times New Roman" w:cs="Times New Roman"/>
          <w:sz w:val="28"/>
          <w:szCs w:val="28"/>
        </w:rPr>
        <w:t>Обязательный</w:t>
      </w:r>
      <w:r w:rsidR="00CD7133">
        <w:rPr>
          <w:rStyle w:val="a9"/>
          <w:rFonts w:ascii="Times New Roman" w:hAnsi="Times New Roman" w:cs="Times New Roman"/>
          <w:sz w:val="28"/>
          <w:szCs w:val="28"/>
        </w:rPr>
        <w:t xml:space="preserve"> </w:t>
      </w:r>
      <w:r w:rsidRPr="0038084C">
        <w:rPr>
          <w:rStyle w:val="a9"/>
          <w:rFonts w:ascii="Times New Roman" w:hAnsi="Times New Roman" w:cs="Times New Roman"/>
          <w:sz w:val="28"/>
          <w:szCs w:val="28"/>
        </w:rPr>
        <w:t>публичный</w:t>
      </w:r>
      <w:r w:rsidR="00CD7133">
        <w:rPr>
          <w:rStyle w:val="a9"/>
          <w:rFonts w:ascii="Times New Roman" w:hAnsi="Times New Roman" w:cs="Times New Roman"/>
          <w:sz w:val="28"/>
          <w:szCs w:val="28"/>
        </w:rPr>
        <w:t xml:space="preserve"> </w:t>
      </w:r>
      <w:r w:rsidRPr="0038084C">
        <w:rPr>
          <w:rStyle w:val="a9"/>
          <w:rFonts w:ascii="Times New Roman" w:hAnsi="Times New Roman" w:cs="Times New Roman"/>
          <w:sz w:val="28"/>
          <w:szCs w:val="28"/>
        </w:rPr>
        <w:t>отчет</w:t>
      </w:r>
    </w:p>
    <w:p w:rsidR="00A80FFC" w:rsidRPr="0038084C" w:rsidRDefault="00A80FFC" w:rsidP="00E43DD5">
      <w:pPr>
        <w:spacing w:after="0" w:line="240" w:lineRule="auto"/>
        <w:rPr>
          <w:rFonts w:ascii="Times New Roman" w:hAnsi="Times New Roman" w:cs="Times New Roman"/>
        </w:rPr>
      </w:pPr>
    </w:p>
    <w:p w:rsidR="00A80FFC" w:rsidRPr="0038084C" w:rsidRDefault="00CD7133" w:rsidP="00E43DD5">
      <w:pPr>
        <w:pStyle w:val="ad"/>
        <w:rPr>
          <w:rFonts w:ascii="Times New Roman" w:hAnsi="Times New Roman" w:cs="Times New Roman"/>
          <w:sz w:val="22"/>
          <w:szCs w:val="22"/>
        </w:rPr>
      </w:pPr>
      <w:r>
        <w:rPr>
          <w:rFonts w:ascii="Times New Roman" w:hAnsi="Times New Roman" w:cs="Times New Roman"/>
          <w:sz w:val="22"/>
          <w:szCs w:val="22"/>
        </w:rPr>
        <w:t xml:space="preserve"> </w:t>
      </w:r>
      <w:r w:rsidR="00A80FFC" w:rsidRPr="0038084C">
        <w:rPr>
          <w:rFonts w:ascii="Times New Roman" w:hAnsi="Times New Roman" w:cs="Times New Roman"/>
          <w:sz w:val="22"/>
          <w:szCs w:val="22"/>
        </w:rPr>
        <w:t>_______________________________________________________________________</w:t>
      </w:r>
      <w:r w:rsidR="000066EB" w:rsidRPr="0038084C">
        <w:rPr>
          <w:rFonts w:ascii="Times New Roman" w:hAnsi="Times New Roman" w:cs="Times New Roman"/>
          <w:sz w:val="22"/>
          <w:szCs w:val="22"/>
        </w:rPr>
        <w:t>_____________________</w:t>
      </w:r>
      <w:r w:rsidR="00A80FFC" w:rsidRPr="0038084C">
        <w:rPr>
          <w:rFonts w:ascii="Times New Roman" w:hAnsi="Times New Roman" w:cs="Times New Roman"/>
          <w:sz w:val="22"/>
          <w:szCs w:val="22"/>
        </w:rPr>
        <w:t>_</w:t>
      </w:r>
    </w:p>
    <w:p w:rsidR="00A80FFC" w:rsidRPr="0038084C" w:rsidRDefault="00A80FFC" w:rsidP="004B0F75">
      <w:pPr>
        <w:pStyle w:val="ad"/>
        <w:jc w:val="center"/>
        <w:rPr>
          <w:rFonts w:ascii="Times New Roman" w:hAnsi="Times New Roman" w:cs="Times New Roman"/>
          <w:sz w:val="22"/>
          <w:szCs w:val="22"/>
        </w:rPr>
      </w:pPr>
      <w:r w:rsidRPr="0038084C">
        <w:rPr>
          <w:rFonts w:ascii="Times New Roman" w:hAnsi="Times New Roman" w:cs="Times New Roman"/>
          <w:sz w:val="22"/>
          <w:szCs w:val="22"/>
        </w:rPr>
        <w:lastRenderedPageBreak/>
        <w:t>(ф.и.о.</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высшего</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должностного</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лица</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субъекта</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Российской</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Федерации</w:t>
      </w:r>
    </w:p>
    <w:p w:rsidR="00A80FFC" w:rsidRPr="0038084C" w:rsidRDefault="00CD7133" w:rsidP="00E43DD5">
      <w:pPr>
        <w:pStyle w:val="ad"/>
        <w:rPr>
          <w:rFonts w:ascii="Times New Roman" w:hAnsi="Times New Roman" w:cs="Times New Roman"/>
          <w:sz w:val="22"/>
          <w:szCs w:val="22"/>
        </w:rPr>
      </w:pPr>
      <w:r>
        <w:rPr>
          <w:rFonts w:ascii="Times New Roman" w:hAnsi="Times New Roman" w:cs="Times New Roman"/>
          <w:sz w:val="22"/>
          <w:szCs w:val="22"/>
        </w:rPr>
        <w:t xml:space="preserve"> </w:t>
      </w:r>
      <w:r w:rsidR="00A80FFC" w:rsidRPr="0038084C">
        <w:rPr>
          <w:rFonts w:ascii="Times New Roman" w:hAnsi="Times New Roman" w:cs="Times New Roman"/>
          <w:sz w:val="22"/>
          <w:szCs w:val="22"/>
        </w:rPr>
        <w:t>(руководителя</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высшего</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исполнительного</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органа</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государственной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власти</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субъекта</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Российской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Федерации)</w:t>
      </w:r>
    </w:p>
    <w:p w:rsidR="00A80FFC" w:rsidRPr="0038084C" w:rsidRDefault="00A80FFC" w:rsidP="00E43DD5">
      <w:pPr>
        <w:spacing w:after="0" w:line="240" w:lineRule="auto"/>
        <w:rPr>
          <w:rFonts w:ascii="Times New Roman" w:hAnsi="Times New Roman" w:cs="Times New Roman"/>
        </w:rPr>
      </w:pPr>
    </w:p>
    <w:p w:rsidR="00A80FFC" w:rsidRPr="0038084C" w:rsidRDefault="00A80FFC" w:rsidP="004B0F75">
      <w:pPr>
        <w:pStyle w:val="ad"/>
        <w:jc w:val="center"/>
        <w:rPr>
          <w:rFonts w:ascii="Times New Roman" w:hAnsi="Times New Roman" w:cs="Times New Roman"/>
          <w:b/>
        </w:rPr>
      </w:pPr>
      <w:r w:rsidRPr="0038084C">
        <w:rPr>
          <w:rFonts w:ascii="Times New Roman" w:hAnsi="Times New Roman" w:cs="Times New Roman"/>
          <w:b/>
        </w:rPr>
        <w:t>о</w:t>
      </w:r>
      <w:r w:rsidR="00CD7133">
        <w:rPr>
          <w:rFonts w:ascii="Times New Roman" w:hAnsi="Times New Roman" w:cs="Times New Roman"/>
          <w:b/>
        </w:rPr>
        <w:t xml:space="preserve"> </w:t>
      </w:r>
      <w:r w:rsidRPr="0038084C">
        <w:rPr>
          <w:rFonts w:ascii="Times New Roman" w:hAnsi="Times New Roman" w:cs="Times New Roman"/>
          <w:b/>
        </w:rPr>
        <w:t>результатах</w:t>
      </w:r>
      <w:r w:rsidR="00CD7133">
        <w:rPr>
          <w:rFonts w:ascii="Times New Roman" w:hAnsi="Times New Roman" w:cs="Times New Roman"/>
          <w:b/>
        </w:rPr>
        <w:t xml:space="preserve"> </w:t>
      </w:r>
      <w:r w:rsidRPr="0038084C">
        <w:rPr>
          <w:rFonts w:ascii="Times New Roman" w:hAnsi="Times New Roman" w:cs="Times New Roman"/>
          <w:b/>
        </w:rPr>
        <w:t>независимой</w:t>
      </w:r>
      <w:r w:rsidR="00CD7133">
        <w:rPr>
          <w:rFonts w:ascii="Times New Roman" w:hAnsi="Times New Roman" w:cs="Times New Roman"/>
          <w:b/>
        </w:rPr>
        <w:t xml:space="preserve"> </w:t>
      </w:r>
      <w:r w:rsidRPr="0038084C">
        <w:rPr>
          <w:rFonts w:ascii="Times New Roman" w:hAnsi="Times New Roman" w:cs="Times New Roman"/>
          <w:b/>
        </w:rPr>
        <w:t>оценки</w:t>
      </w:r>
      <w:r w:rsidR="00CD7133">
        <w:rPr>
          <w:rFonts w:ascii="Times New Roman" w:hAnsi="Times New Roman" w:cs="Times New Roman"/>
          <w:b/>
        </w:rPr>
        <w:t xml:space="preserve"> </w:t>
      </w:r>
      <w:r w:rsidRPr="0038084C">
        <w:rPr>
          <w:rFonts w:ascii="Times New Roman" w:hAnsi="Times New Roman" w:cs="Times New Roman"/>
          <w:b/>
        </w:rPr>
        <w:t>качества</w:t>
      </w:r>
      <w:r w:rsidR="00CD7133">
        <w:rPr>
          <w:rFonts w:ascii="Times New Roman" w:hAnsi="Times New Roman" w:cs="Times New Roman"/>
          <w:b/>
        </w:rPr>
        <w:t xml:space="preserve"> </w:t>
      </w:r>
      <w:r w:rsidRPr="0038084C">
        <w:rPr>
          <w:rFonts w:ascii="Times New Roman" w:hAnsi="Times New Roman" w:cs="Times New Roman"/>
          <w:b/>
        </w:rPr>
        <w:t>условий</w:t>
      </w:r>
      <w:r w:rsidR="00CD7133">
        <w:rPr>
          <w:rFonts w:ascii="Times New Roman" w:hAnsi="Times New Roman" w:cs="Times New Roman"/>
          <w:b/>
        </w:rPr>
        <w:t xml:space="preserve"> </w:t>
      </w:r>
      <w:r w:rsidRPr="0038084C">
        <w:rPr>
          <w:rFonts w:ascii="Times New Roman" w:hAnsi="Times New Roman" w:cs="Times New Roman"/>
          <w:b/>
        </w:rPr>
        <w:t>оказания</w:t>
      </w:r>
      <w:r w:rsidR="00CD7133">
        <w:rPr>
          <w:rFonts w:ascii="Times New Roman" w:hAnsi="Times New Roman" w:cs="Times New Roman"/>
          <w:b/>
        </w:rPr>
        <w:t xml:space="preserve"> </w:t>
      </w:r>
      <w:r w:rsidRPr="0038084C">
        <w:rPr>
          <w:rFonts w:ascii="Times New Roman" w:hAnsi="Times New Roman" w:cs="Times New Roman"/>
          <w:b/>
        </w:rPr>
        <w:t>услуг</w:t>
      </w:r>
      <w:r w:rsidR="00CD7133">
        <w:rPr>
          <w:rFonts w:ascii="Times New Roman" w:hAnsi="Times New Roman" w:cs="Times New Roman"/>
          <w:b/>
        </w:rPr>
        <w:t xml:space="preserve"> </w:t>
      </w:r>
      <w:r w:rsidRPr="0038084C">
        <w:rPr>
          <w:rFonts w:ascii="Times New Roman" w:hAnsi="Times New Roman" w:cs="Times New Roman"/>
          <w:b/>
        </w:rPr>
        <w:t>организациями</w:t>
      </w:r>
      <w:r w:rsidR="00CD7133">
        <w:rPr>
          <w:rFonts w:ascii="Times New Roman" w:hAnsi="Times New Roman" w:cs="Times New Roman"/>
          <w:b/>
        </w:rPr>
        <w:t xml:space="preserve"> </w:t>
      </w:r>
      <w:r w:rsidRPr="0038084C">
        <w:rPr>
          <w:rFonts w:ascii="Times New Roman" w:hAnsi="Times New Roman" w:cs="Times New Roman"/>
          <w:b/>
        </w:rPr>
        <w:t>в</w:t>
      </w:r>
      <w:r w:rsidR="00CD7133">
        <w:rPr>
          <w:rFonts w:ascii="Times New Roman" w:hAnsi="Times New Roman" w:cs="Times New Roman"/>
          <w:b/>
        </w:rPr>
        <w:t xml:space="preserve"> </w:t>
      </w:r>
      <w:r w:rsidRPr="0038084C">
        <w:rPr>
          <w:rFonts w:ascii="Times New Roman" w:hAnsi="Times New Roman" w:cs="Times New Roman"/>
          <w:b/>
        </w:rPr>
        <w:t>сфере</w:t>
      </w:r>
      <w:r w:rsidR="00CD7133">
        <w:rPr>
          <w:rFonts w:ascii="Times New Roman" w:hAnsi="Times New Roman" w:cs="Times New Roman"/>
          <w:b/>
        </w:rPr>
        <w:t xml:space="preserve"> </w:t>
      </w:r>
      <w:r w:rsidRPr="0038084C">
        <w:rPr>
          <w:rFonts w:ascii="Times New Roman" w:hAnsi="Times New Roman" w:cs="Times New Roman"/>
          <w:b/>
        </w:rPr>
        <w:t>культуры,</w:t>
      </w:r>
      <w:r w:rsidR="00CD7133">
        <w:rPr>
          <w:rFonts w:ascii="Times New Roman" w:hAnsi="Times New Roman" w:cs="Times New Roman"/>
          <w:b/>
        </w:rPr>
        <w:t xml:space="preserve"> </w:t>
      </w:r>
      <w:r w:rsidRPr="0038084C">
        <w:rPr>
          <w:rFonts w:ascii="Times New Roman" w:hAnsi="Times New Roman" w:cs="Times New Roman"/>
          <w:b/>
        </w:rPr>
        <w:t>охраны</w:t>
      </w:r>
      <w:r w:rsidR="00CD7133">
        <w:rPr>
          <w:rFonts w:ascii="Times New Roman" w:hAnsi="Times New Roman" w:cs="Times New Roman"/>
          <w:b/>
        </w:rPr>
        <w:t xml:space="preserve"> </w:t>
      </w:r>
      <w:r w:rsidRPr="0038084C">
        <w:rPr>
          <w:rFonts w:ascii="Times New Roman" w:hAnsi="Times New Roman" w:cs="Times New Roman"/>
          <w:b/>
        </w:rPr>
        <w:t>здоровья,</w:t>
      </w:r>
      <w:r w:rsidR="00CD7133">
        <w:rPr>
          <w:rFonts w:ascii="Times New Roman" w:hAnsi="Times New Roman" w:cs="Times New Roman"/>
          <w:b/>
        </w:rPr>
        <w:t xml:space="preserve"> </w:t>
      </w:r>
      <w:r w:rsidRPr="0038084C">
        <w:rPr>
          <w:rFonts w:ascii="Times New Roman" w:hAnsi="Times New Roman" w:cs="Times New Roman"/>
          <w:b/>
        </w:rPr>
        <w:t>образования,</w:t>
      </w:r>
      <w:r w:rsidR="00CD7133">
        <w:rPr>
          <w:rFonts w:ascii="Times New Roman" w:hAnsi="Times New Roman" w:cs="Times New Roman"/>
          <w:b/>
        </w:rPr>
        <w:t xml:space="preserve"> </w:t>
      </w:r>
      <w:r w:rsidRPr="0038084C">
        <w:rPr>
          <w:rFonts w:ascii="Times New Roman" w:hAnsi="Times New Roman" w:cs="Times New Roman"/>
          <w:b/>
        </w:rPr>
        <w:t>социального</w:t>
      </w:r>
      <w:r w:rsidR="00CD7133">
        <w:rPr>
          <w:rFonts w:ascii="Times New Roman" w:hAnsi="Times New Roman" w:cs="Times New Roman"/>
          <w:b/>
        </w:rPr>
        <w:t xml:space="preserve"> </w:t>
      </w:r>
      <w:r w:rsidRPr="0038084C">
        <w:rPr>
          <w:rFonts w:ascii="Times New Roman" w:hAnsi="Times New Roman" w:cs="Times New Roman"/>
          <w:b/>
        </w:rPr>
        <w:t>обслуживания,</w:t>
      </w:r>
      <w:r w:rsidR="00CD7133">
        <w:rPr>
          <w:rFonts w:ascii="Times New Roman" w:hAnsi="Times New Roman" w:cs="Times New Roman"/>
          <w:b/>
        </w:rPr>
        <w:t xml:space="preserve"> </w:t>
      </w:r>
      <w:r w:rsidRPr="0038084C">
        <w:rPr>
          <w:rFonts w:ascii="Times New Roman" w:hAnsi="Times New Roman" w:cs="Times New Roman"/>
          <w:b/>
        </w:rPr>
        <w:t>которые</w:t>
      </w:r>
      <w:r w:rsidR="00CD7133">
        <w:rPr>
          <w:rFonts w:ascii="Times New Roman" w:hAnsi="Times New Roman" w:cs="Times New Roman"/>
          <w:b/>
        </w:rPr>
        <w:t xml:space="preserve"> </w:t>
      </w:r>
      <w:r w:rsidRPr="0038084C">
        <w:rPr>
          <w:rFonts w:ascii="Times New Roman" w:hAnsi="Times New Roman" w:cs="Times New Roman"/>
          <w:b/>
        </w:rPr>
        <w:t>расположены</w:t>
      </w:r>
      <w:r w:rsidR="00CD7133">
        <w:rPr>
          <w:rFonts w:ascii="Times New Roman" w:hAnsi="Times New Roman" w:cs="Times New Roman"/>
          <w:b/>
        </w:rPr>
        <w:t xml:space="preserve"> </w:t>
      </w:r>
      <w:r w:rsidRPr="0038084C">
        <w:rPr>
          <w:rFonts w:ascii="Times New Roman" w:hAnsi="Times New Roman" w:cs="Times New Roman"/>
          <w:b/>
        </w:rPr>
        <w:t>на</w:t>
      </w:r>
      <w:r w:rsidR="00CD7133">
        <w:rPr>
          <w:rFonts w:ascii="Times New Roman" w:hAnsi="Times New Roman" w:cs="Times New Roman"/>
          <w:b/>
        </w:rPr>
        <w:t xml:space="preserve"> </w:t>
      </w:r>
      <w:r w:rsidRPr="0038084C">
        <w:rPr>
          <w:rFonts w:ascii="Times New Roman" w:hAnsi="Times New Roman" w:cs="Times New Roman"/>
          <w:b/>
        </w:rPr>
        <w:t>территории</w:t>
      </w:r>
      <w:r w:rsidR="00CD7133">
        <w:rPr>
          <w:rFonts w:ascii="Times New Roman" w:hAnsi="Times New Roman" w:cs="Times New Roman"/>
          <w:b/>
        </w:rPr>
        <w:t xml:space="preserve"> </w:t>
      </w:r>
      <w:r w:rsidRPr="0038084C">
        <w:rPr>
          <w:rFonts w:ascii="Times New Roman" w:hAnsi="Times New Roman" w:cs="Times New Roman"/>
          <w:b/>
        </w:rPr>
        <w:t>субъекта</w:t>
      </w:r>
      <w:r w:rsidR="00CD7133">
        <w:rPr>
          <w:rFonts w:ascii="Times New Roman" w:hAnsi="Times New Roman" w:cs="Times New Roman"/>
          <w:b/>
        </w:rPr>
        <w:t xml:space="preserve"> </w:t>
      </w:r>
      <w:r w:rsidRPr="0038084C">
        <w:rPr>
          <w:rFonts w:ascii="Times New Roman" w:hAnsi="Times New Roman" w:cs="Times New Roman"/>
          <w:b/>
        </w:rPr>
        <w:t>Российской</w:t>
      </w:r>
      <w:r w:rsidR="00CD7133">
        <w:rPr>
          <w:rFonts w:ascii="Times New Roman" w:hAnsi="Times New Roman" w:cs="Times New Roman"/>
          <w:b/>
        </w:rPr>
        <w:t xml:space="preserve"> </w:t>
      </w:r>
      <w:r w:rsidRPr="0038084C">
        <w:rPr>
          <w:rFonts w:ascii="Times New Roman" w:hAnsi="Times New Roman" w:cs="Times New Roman"/>
          <w:b/>
        </w:rPr>
        <w:t>Федерации</w:t>
      </w:r>
      <w:hyperlink w:anchor="sub_1111" w:history="1">
        <w:r w:rsidRPr="0038084C">
          <w:rPr>
            <w:rStyle w:val="aa"/>
            <w:rFonts w:ascii="Times New Roman" w:hAnsi="Times New Roman" w:cs="Times New Roman"/>
            <w:b w:val="0"/>
          </w:rPr>
          <w:t>*</w:t>
        </w:r>
      </w:hyperlink>
    </w:p>
    <w:p w:rsidR="00A80FFC" w:rsidRPr="0038084C" w:rsidRDefault="00A80FFC" w:rsidP="00E43DD5">
      <w:pPr>
        <w:spacing w:after="0" w:line="240" w:lineRule="auto"/>
        <w:rPr>
          <w:rFonts w:ascii="Times New Roman" w:hAnsi="Times New Roman" w:cs="Times New Roman"/>
        </w:rPr>
      </w:pPr>
    </w:p>
    <w:p w:rsidR="00A80FFC" w:rsidRPr="0038084C" w:rsidRDefault="00A80FFC" w:rsidP="004B0F75">
      <w:pPr>
        <w:pStyle w:val="ad"/>
        <w:jc w:val="center"/>
        <w:rPr>
          <w:rFonts w:ascii="Times New Roman" w:hAnsi="Times New Roman" w:cs="Times New Roman"/>
          <w:sz w:val="22"/>
          <w:szCs w:val="22"/>
        </w:rPr>
      </w:pPr>
      <w:r w:rsidRPr="0038084C">
        <w:rPr>
          <w:rFonts w:ascii="Times New Roman" w:hAnsi="Times New Roman" w:cs="Times New Roman"/>
          <w:sz w:val="22"/>
          <w:szCs w:val="22"/>
        </w:rPr>
        <w:t>с</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___________</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20</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____</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г.</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по</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__________</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20</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____</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г.</w:t>
      </w:r>
    </w:p>
    <w:p w:rsidR="00A80FFC" w:rsidRPr="0038084C" w:rsidRDefault="00A80FFC" w:rsidP="004B0F75">
      <w:pPr>
        <w:pStyle w:val="ad"/>
        <w:jc w:val="center"/>
        <w:rPr>
          <w:rFonts w:ascii="Times New Roman" w:hAnsi="Times New Roman" w:cs="Times New Roman"/>
          <w:sz w:val="22"/>
          <w:szCs w:val="22"/>
        </w:rPr>
      </w:pPr>
      <w:r w:rsidRPr="0038084C">
        <w:rPr>
          <w:rFonts w:ascii="Times New Roman" w:hAnsi="Times New Roman" w:cs="Times New Roman"/>
          <w:sz w:val="22"/>
          <w:szCs w:val="22"/>
        </w:rPr>
        <w:t>(отчетный</w:t>
      </w:r>
      <w:r w:rsidR="00CD7133">
        <w:rPr>
          <w:rFonts w:ascii="Times New Roman" w:hAnsi="Times New Roman" w:cs="Times New Roman"/>
          <w:sz w:val="22"/>
          <w:szCs w:val="22"/>
        </w:rPr>
        <w:t xml:space="preserve"> </w:t>
      </w:r>
      <w:r w:rsidRPr="0038084C">
        <w:rPr>
          <w:rFonts w:ascii="Times New Roman" w:hAnsi="Times New Roman" w:cs="Times New Roman"/>
          <w:sz w:val="22"/>
          <w:szCs w:val="22"/>
        </w:rPr>
        <w:t>период)</w:t>
      </w:r>
    </w:p>
    <w:p w:rsidR="00A80FFC" w:rsidRPr="0038084C" w:rsidRDefault="00A80FFC" w:rsidP="00E43DD5">
      <w:pPr>
        <w:spacing w:after="0" w:line="240" w:lineRule="auto"/>
        <w:rPr>
          <w:rFonts w:ascii="Times New Roman" w:hAnsi="Times New Roman" w:cs="Times New Roman"/>
          <w:sz w:val="24"/>
          <w:szCs w:val="24"/>
        </w:rPr>
      </w:pPr>
    </w:p>
    <w:p w:rsidR="00A80FFC" w:rsidRPr="0038084C" w:rsidRDefault="00A80FFC" w:rsidP="00E43DD5">
      <w:pPr>
        <w:pStyle w:val="ad"/>
        <w:rPr>
          <w:rFonts w:ascii="Times New Roman" w:hAnsi="Times New Roman" w:cs="Times New Roman"/>
        </w:rPr>
      </w:pPr>
      <w:r w:rsidRPr="0038084C">
        <w:rPr>
          <w:rFonts w:ascii="Times New Roman" w:hAnsi="Times New Roman" w:cs="Times New Roman"/>
        </w:rPr>
        <w:t>1.</w:t>
      </w:r>
      <w:r w:rsidR="00CD7133">
        <w:rPr>
          <w:rFonts w:ascii="Times New Roman" w:hAnsi="Times New Roman" w:cs="Times New Roman"/>
        </w:rPr>
        <w:t xml:space="preserve"> </w:t>
      </w:r>
      <w:r w:rsidRPr="0038084C">
        <w:rPr>
          <w:rFonts w:ascii="Times New Roman" w:hAnsi="Times New Roman" w:cs="Times New Roman"/>
        </w:rPr>
        <w:t>Нормативные</w:t>
      </w:r>
      <w:r w:rsidR="00CD7133">
        <w:rPr>
          <w:rFonts w:ascii="Times New Roman" w:hAnsi="Times New Roman" w:cs="Times New Roman"/>
        </w:rPr>
        <w:t xml:space="preserve"> </w:t>
      </w:r>
      <w:r w:rsidRPr="0038084C">
        <w:rPr>
          <w:rFonts w:ascii="Times New Roman" w:hAnsi="Times New Roman" w:cs="Times New Roman"/>
        </w:rPr>
        <w:t>правовые</w:t>
      </w:r>
      <w:r w:rsidR="00CD7133">
        <w:rPr>
          <w:rFonts w:ascii="Times New Roman" w:hAnsi="Times New Roman" w:cs="Times New Roman"/>
        </w:rPr>
        <w:t xml:space="preserve"> </w:t>
      </w:r>
      <w:r w:rsidRPr="0038084C">
        <w:rPr>
          <w:rFonts w:ascii="Times New Roman" w:hAnsi="Times New Roman" w:cs="Times New Roman"/>
        </w:rPr>
        <w:t>акты</w:t>
      </w:r>
      <w:r w:rsidR="00CD7133">
        <w:rPr>
          <w:rFonts w:ascii="Times New Roman" w:hAnsi="Times New Roman" w:cs="Times New Roman"/>
        </w:rPr>
        <w:t xml:space="preserve"> </w:t>
      </w:r>
      <w:r w:rsidRPr="0038084C">
        <w:rPr>
          <w:rFonts w:ascii="Times New Roman" w:hAnsi="Times New Roman" w:cs="Times New Roman"/>
        </w:rPr>
        <w:t>субъектов</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r w:rsidRPr="0038084C">
        <w:rPr>
          <w:rFonts w:ascii="Times New Roman" w:hAnsi="Times New Roman" w:cs="Times New Roman"/>
        </w:rPr>
        <w:t>определяющие</w:t>
      </w:r>
      <w:r w:rsidR="00CD7133">
        <w:rPr>
          <w:rFonts w:ascii="Times New Roman" w:hAnsi="Times New Roman" w:cs="Times New Roman"/>
        </w:rPr>
        <w:t xml:space="preserve"> </w:t>
      </w:r>
      <w:r w:rsidRPr="0038084C">
        <w:rPr>
          <w:rFonts w:ascii="Times New Roman" w:hAnsi="Times New Roman" w:cs="Times New Roman"/>
        </w:rPr>
        <w:t>проведение</w:t>
      </w:r>
      <w:r w:rsidR="00CD7133">
        <w:rPr>
          <w:rFonts w:ascii="Times New Roman" w:hAnsi="Times New Roman" w:cs="Times New Roman"/>
        </w:rPr>
        <w:t xml:space="preserve"> </w:t>
      </w:r>
      <w:r w:rsidRPr="0038084C">
        <w:rPr>
          <w:rFonts w:ascii="Times New Roman" w:hAnsi="Times New Roman" w:cs="Times New Roman"/>
        </w:rPr>
        <w:t>независимой</w:t>
      </w:r>
      <w:r w:rsidR="00CD7133">
        <w:rPr>
          <w:rFonts w:ascii="Times New Roman" w:hAnsi="Times New Roman" w:cs="Times New Roman"/>
        </w:rPr>
        <w:t xml:space="preserve"> </w:t>
      </w:r>
      <w:r w:rsidRPr="0038084C">
        <w:rPr>
          <w:rFonts w:ascii="Times New Roman" w:hAnsi="Times New Roman" w:cs="Times New Roman"/>
        </w:rPr>
        <w:t>оценки</w:t>
      </w:r>
      <w:r w:rsidR="00CD7133">
        <w:rPr>
          <w:rFonts w:ascii="Times New Roman" w:hAnsi="Times New Roman" w:cs="Times New Roman"/>
        </w:rPr>
        <w:t xml:space="preserve"> </w:t>
      </w:r>
      <w:r w:rsidRPr="0038084C">
        <w:rPr>
          <w:rFonts w:ascii="Times New Roman" w:hAnsi="Times New Roman" w:cs="Times New Roman"/>
        </w:rPr>
        <w:t>качества</w:t>
      </w:r>
      <w:r w:rsidR="00CD7133">
        <w:rPr>
          <w:rFonts w:ascii="Times New Roman" w:hAnsi="Times New Roman" w:cs="Times New Roman"/>
        </w:rPr>
        <w:t xml:space="preserve"> </w:t>
      </w:r>
      <w:r w:rsidRPr="0038084C">
        <w:rPr>
          <w:rFonts w:ascii="Times New Roman" w:hAnsi="Times New Roman" w:cs="Times New Roman"/>
        </w:rPr>
        <w:t>условий</w:t>
      </w:r>
      <w:r w:rsidR="00CD7133">
        <w:rPr>
          <w:rFonts w:ascii="Times New Roman" w:hAnsi="Times New Roman" w:cs="Times New Roman"/>
        </w:rPr>
        <w:t xml:space="preserve"> </w:t>
      </w:r>
      <w:r w:rsidRPr="0038084C">
        <w:rPr>
          <w:rFonts w:ascii="Times New Roman" w:hAnsi="Times New Roman" w:cs="Times New Roman"/>
        </w:rPr>
        <w:t>оказания</w:t>
      </w:r>
      <w:r w:rsidR="00CD7133">
        <w:rPr>
          <w:rFonts w:ascii="Times New Roman" w:hAnsi="Times New Roman" w:cs="Times New Roman"/>
        </w:rPr>
        <w:t xml:space="preserve"> </w:t>
      </w:r>
      <w:r w:rsidRPr="0038084C">
        <w:rPr>
          <w:rFonts w:ascii="Times New Roman" w:hAnsi="Times New Roman" w:cs="Times New Roman"/>
        </w:rPr>
        <w:t>услуг</w:t>
      </w:r>
      <w:r w:rsidR="00CD7133">
        <w:rPr>
          <w:rFonts w:ascii="Times New Roman" w:hAnsi="Times New Roman" w:cs="Times New Roman"/>
        </w:rPr>
        <w:t xml:space="preserve"> </w:t>
      </w:r>
      <w:r w:rsidRPr="0038084C">
        <w:rPr>
          <w:rFonts w:ascii="Times New Roman" w:hAnsi="Times New Roman" w:cs="Times New Roman"/>
        </w:rPr>
        <w:t>орг</w:t>
      </w:r>
      <w:r w:rsidR="004B0F75" w:rsidRPr="0038084C">
        <w:rPr>
          <w:rFonts w:ascii="Times New Roman" w:hAnsi="Times New Roman" w:cs="Times New Roman"/>
        </w:rPr>
        <w:t>анизациями</w:t>
      </w:r>
      <w:r w:rsidR="00CD7133">
        <w:rPr>
          <w:rFonts w:ascii="Times New Roman" w:hAnsi="Times New Roman" w:cs="Times New Roman"/>
        </w:rPr>
        <w:t xml:space="preserve"> </w:t>
      </w:r>
      <w:r w:rsidR="004B0F75" w:rsidRPr="0038084C">
        <w:rPr>
          <w:rFonts w:ascii="Times New Roman" w:hAnsi="Times New Roman" w:cs="Times New Roman"/>
        </w:rPr>
        <w:t>в</w:t>
      </w:r>
      <w:r w:rsidR="00CD7133">
        <w:rPr>
          <w:rFonts w:ascii="Times New Roman" w:hAnsi="Times New Roman" w:cs="Times New Roman"/>
        </w:rPr>
        <w:t xml:space="preserve"> </w:t>
      </w:r>
      <w:r w:rsidR="004B0F75" w:rsidRPr="0038084C">
        <w:rPr>
          <w:rFonts w:ascii="Times New Roman" w:hAnsi="Times New Roman" w:cs="Times New Roman"/>
        </w:rPr>
        <w:t>сфере</w:t>
      </w:r>
      <w:r w:rsidR="00CD7133">
        <w:rPr>
          <w:rFonts w:ascii="Times New Roman" w:hAnsi="Times New Roman" w:cs="Times New Roman"/>
        </w:rPr>
        <w:t xml:space="preserve"> </w:t>
      </w:r>
      <w:r w:rsidR="004B0F75" w:rsidRPr="0038084C">
        <w:rPr>
          <w:rFonts w:ascii="Times New Roman" w:hAnsi="Times New Roman" w:cs="Times New Roman"/>
        </w:rPr>
        <w:t>культуры,</w:t>
      </w:r>
      <w:r w:rsidR="00CD7133">
        <w:rPr>
          <w:rFonts w:ascii="Times New Roman" w:hAnsi="Times New Roman" w:cs="Times New Roman"/>
        </w:rPr>
        <w:t xml:space="preserve"> </w:t>
      </w:r>
      <w:r w:rsidRPr="0038084C">
        <w:rPr>
          <w:rFonts w:ascii="Times New Roman" w:hAnsi="Times New Roman" w:cs="Times New Roman"/>
        </w:rPr>
        <w:t>охраны</w:t>
      </w:r>
      <w:r w:rsidR="00CD7133">
        <w:rPr>
          <w:rFonts w:ascii="Times New Roman" w:hAnsi="Times New Roman" w:cs="Times New Roman"/>
        </w:rPr>
        <w:t xml:space="preserve"> </w:t>
      </w:r>
      <w:r w:rsidRPr="0038084C">
        <w:rPr>
          <w:rFonts w:ascii="Times New Roman" w:hAnsi="Times New Roman" w:cs="Times New Roman"/>
        </w:rPr>
        <w:t>здоровья,</w:t>
      </w:r>
      <w:r w:rsidR="00CD7133">
        <w:rPr>
          <w:rFonts w:ascii="Times New Roman" w:hAnsi="Times New Roman" w:cs="Times New Roman"/>
        </w:rPr>
        <w:t xml:space="preserve"> </w:t>
      </w:r>
      <w:r w:rsidRPr="0038084C">
        <w:rPr>
          <w:rFonts w:ascii="Times New Roman" w:hAnsi="Times New Roman" w:cs="Times New Roman"/>
        </w:rPr>
        <w:t>образования,</w:t>
      </w:r>
      <w:r w:rsidR="00CD7133">
        <w:rPr>
          <w:rFonts w:ascii="Times New Roman" w:hAnsi="Times New Roman" w:cs="Times New Roman"/>
        </w:rPr>
        <w:t xml:space="preserve"> </w:t>
      </w:r>
      <w:r w:rsidRPr="0038084C">
        <w:rPr>
          <w:rFonts w:ascii="Times New Roman" w:hAnsi="Times New Roman" w:cs="Times New Roman"/>
        </w:rPr>
        <w:t>социального</w:t>
      </w:r>
      <w:r w:rsidR="00CD7133">
        <w:rPr>
          <w:rFonts w:ascii="Times New Roman" w:hAnsi="Times New Roman" w:cs="Times New Roman"/>
        </w:rPr>
        <w:t xml:space="preserve"> </w:t>
      </w:r>
      <w:r w:rsidRPr="0038084C">
        <w:rPr>
          <w:rFonts w:ascii="Times New Roman" w:hAnsi="Times New Roman" w:cs="Times New Roman"/>
        </w:rPr>
        <w:t>обслуживания</w:t>
      </w:r>
      <w:r w:rsidR="00CD7133">
        <w:rPr>
          <w:rFonts w:ascii="Times New Roman" w:hAnsi="Times New Roman" w:cs="Times New Roman"/>
        </w:rPr>
        <w:t xml:space="preserve"> </w:t>
      </w:r>
      <w:r w:rsidRPr="0038084C">
        <w:rPr>
          <w:rFonts w:ascii="Times New Roman" w:hAnsi="Times New Roman" w:cs="Times New Roman"/>
        </w:rPr>
        <w:t>(далее</w:t>
      </w:r>
      <w:r w:rsidR="00CD7133">
        <w:rPr>
          <w:rFonts w:ascii="Times New Roman" w:hAnsi="Times New Roman" w:cs="Times New Roman"/>
        </w:rPr>
        <w:t xml:space="preserve"> </w:t>
      </w:r>
      <w:r w:rsidRPr="0038084C">
        <w:rPr>
          <w:rFonts w:ascii="Times New Roman" w:hAnsi="Times New Roman" w:cs="Times New Roman"/>
        </w:rPr>
        <w:t>соответственно</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независимая</w:t>
      </w:r>
      <w:r w:rsidR="00CD7133">
        <w:rPr>
          <w:rFonts w:ascii="Times New Roman" w:hAnsi="Times New Roman" w:cs="Times New Roman"/>
        </w:rPr>
        <w:t xml:space="preserve"> </w:t>
      </w:r>
      <w:r w:rsidRPr="0038084C">
        <w:rPr>
          <w:rFonts w:ascii="Times New Roman" w:hAnsi="Times New Roman" w:cs="Times New Roman"/>
        </w:rPr>
        <w:t>оценка</w:t>
      </w:r>
      <w:r w:rsidR="00CD7133">
        <w:rPr>
          <w:rFonts w:ascii="Times New Roman" w:hAnsi="Times New Roman" w:cs="Times New Roman"/>
        </w:rPr>
        <w:t xml:space="preserve"> </w:t>
      </w:r>
      <w:r w:rsidRPr="0038084C">
        <w:rPr>
          <w:rFonts w:ascii="Times New Roman" w:hAnsi="Times New Roman" w:cs="Times New Roman"/>
        </w:rPr>
        <w:t>качества,</w:t>
      </w:r>
      <w:r w:rsidR="00CD7133">
        <w:rPr>
          <w:rFonts w:ascii="Times New Roman" w:hAnsi="Times New Roman" w:cs="Times New Roman"/>
        </w:rPr>
        <w:t xml:space="preserve"> </w:t>
      </w:r>
      <w:r w:rsidRPr="0038084C">
        <w:rPr>
          <w:rFonts w:ascii="Times New Roman" w:hAnsi="Times New Roman" w:cs="Times New Roman"/>
        </w:rPr>
        <w:t>организации</w:t>
      </w:r>
      <w:r w:rsidR="00CD7133">
        <w:rPr>
          <w:rFonts w:ascii="Times New Roman" w:hAnsi="Times New Roman" w:cs="Times New Roman"/>
        </w:rPr>
        <w:t xml:space="preserve"> </w:t>
      </w:r>
      <w:r w:rsidRPr="0038084C">
        <w:rPr>
          <w:rFonts w:ascii="Times New Roman" w:hAnsi="Times New Roman" w:cs="Times New Roman"/>
        </w:rPr>
        <w:t>социальной</w:t>
      </w:r>
      <w:r w:rsidR="00CD7133">
        <w:rPr>
          <w:rFonts w:ascii="Times New Roman" w:hAnsi="Times New Roman" w:cs="Times New Roman"/>
        </w:rPr>
        <w:t xml:space="preserve"> </w:t>
      </w:r>
      <w:r w:rsidRPr="0038084C">
        <w:rPr>
          <w:rFonts w:ascii="Times New Roman" w:hAnsi="Times New Roman" w:cs="Times New Roman"/>
        </w:rPr>
        <w:t>сферы,</w:t>
      </w:r>
      <w:r w:rsidR="00CD7133">
        <w:rPr>
          <w:rFonts w:ascii="Times New Roman" w:hAnsi="Times New Roman" w:cs="Times New Roman"/>
        </w:rPr>
        <w:t xml:space="preserve"> </w:t>
      </w:r>
      <w:r w:rsidRPr="0038084C">
        <w:rPr>
          <w:rFonts w:ascii="Times New Roman" w:hAnsi="Times New Roman" w:cs="Times New Roman"/>
        </w:rPr>
        <w:t>отрасли</w:t>
      </w:r>
      <w:r w:rsidR="00CD7133">
        <w:rPr>
          <w:rFonts w:ascii="Times New Roman" w:hAnsi="Times New Roman" w:cs="Times New Roman"/>
        </w:rPr>
        <w:t xml:space="preserve"> </w:t>
      </w:r>
      <w:r w:rsidRPr="0038084C">
        <w:rPr>
          <w:rFonts w:ascii="Times New Roman" w:hAnsi="Times New Roman" w:cs="Times New Roman"/>
        </w:rPr>
        <w:t>социальной</w:t>
      </w:r>
      <w:r w:rsidR="00CD7133">
        <w:rPr>
          <w:rFonts w:ascii="Times New Roman" w:hAnsi="Times New Roman" w:cs="Times New Roman"/>
        </w:rPr>
        <w:t xml:space="preserve"> </w:t>
      </w:r>
      <w:r w:rsidRPr="0038084C">
        <w:rPr>
          <w:rFonts w:ascii="Times New Roman" w:hAnsi="Times New Roman" w:cs="Times New Roman"/>
        </w:rPr>
        <w:t>сферы):</w:t>
      </w:r>
    </w:p>
    <w:p w:rsidR="001A68DA" w:rsidRPr="0038084C" w:rsidRDefault="001A68DA" w:rsidP="001A68DA">
      <w:pPr>
        <w:pStyle w:val="ad"/>
        <w:rPr>
          <w:rFonts w:ascii="Times New Roman" w:hAnsi="Times New Roman" w:cs="Times New Roman"/>
          <w:sz w:val="22"/>
          <w:szCs w:val="22"/>
        </w:rPr>
      </w:pPr>
      <w:r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E43DD5">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(виды</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нормативных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правовых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актов,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наименования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реквизиты)</w:t>
      </w:r>
    </w:p>
    <w:p w:rsidR="00A80FFC" w:rsidRPr="0038084C" w:rsidRDefault="00A80FFC" w:rsidP="00E43DD5">
      <w:pPr>
        <w:spacing w:after="0" w:line="240" w:lineRule="auto"/>
        <w:rPr>
          <w:rFonts w:ascii="Times New Roman" w:hAnsi="Times New Roman" w:cs="Times New Roman"/>
        </w:rPr>
      </w:pPr>
    </w:p>
    <w:p w:rsidR="00A80FFC" w:rsidRPr="0038084C" w:rsidRDefault="00A80FFC" w:rsidP="00E43DD5">
      <w:pPr>
        <w:pStyle w:val="ad"/>
        <w:rPr>
          <w:rFonts w:ascii="Times New Roman" w:hAnsi="Times New Roman" w:cs="Times New Roman"/>
        </w:rPr>
      </w:pPr>
      <w:r w:rsidRPr="0038084C">
        <w:rPr>
          <w:rFonts w:ascii="Times New Roman" w:hAnsi="Times New Roman" w:cs="Times New Roman"/>
        </w:rPr>
        <w:t>2.</w:t>
      </w:r>
      <w:r w:rsidR="00CD7133">
        <w:rPr>
          <w:rFonts w:ascii="Times New Roman" w:hAnsi="Times New Roman" w:cs="Times New Roman"/>
        </w:rPr>
        <w:t xml:space="preserve"> </w:t>
      </w:r>
      <w:r w:rsidRPr="0038084C">
        <w:rPr>
          <w:rFonts w:ascii="Times New Roman" w:hAnsi="Times New Roman" w:cs="Times New Roman"/>
        </w:rPr>
        <w:t>Информация</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общественном</w:t>
      </w:r>
      <w:r w:rsidR="00CD7133">
        <w:rPr>
          <w:rFonts w:ascii="Times New Roman" w:hAnsi="Times New Roman" w:cs="Times New Roman"/>
        </w:rPr>
        <w:t xml:space="preserve"> </w:t>
      </w:r>
      <w:r w:rsidRPr="0038084C">
        <w:rPr>
          <w:rFonts w:ascii="Times New Roman" w:hAnsi="Times New Roman" w:cs="Times New Roman"/>
        </w:rPr>
        <w:t>совете</w:t>
      </w:r>
      <w:r w:rsidR="00CD7133">
        <w:rPr>
          <w:rFonts w:ascii="Times New Roman" w:hAnsi="Times New Roman" w:cs="Times New Roman"/>
        </w:rPr>
        <w:t xml:space="preserve"> </w:t>
      </w:r>
      <w:r w:rsidRPr="0038084C">
        <w:rPr>
          <w:rFonts w:ascii="Times New Roman" w:hAnsi="Times New Roman" w:cs="Times New Roman"/>
        </w:rPr>
        <w:t>(общественных</w:t>
      </w:r>
      <w:r w:rsidR="00CD7133">
        <w:rPr>
          <w:rFonts w:ascii="Times New Roman" w:hAnsi="Times New Roman" w:cs="Times New Roman"/>
        </w:rPr>
        <w:t xml:space="preserve"> </w:t>
      </w:r>
      <w:r w:rsidRPr="0038084C">
        <w:rPr>
          <w:rFonts w:ascii="Times New Roman" w:hAnsi="Times New Roman" w:cs="Times New Roman"/>
        </w:rPr>
        <w:t>советах)</w:t>
      </w:r>
      <w:r w:rsidR="00CD7133">
        <w:rPr>
          <w:rFonts w:ascii="Times New Roman" w:hAnsi="Times New Roman" w:cs="Times New Roman"/>
        </w:rPr>
        <w:t xml:space="preserve"> </w:t>
      </w:r>
      <w:r w:rsidRPr="0038084C">
        <w:rPr>
          <w:rFonts w:ascii="Times New Roman" w:hAnsi="Times New Roman" w:cs="Times New Roman"/>
        </w:rPr>
        <w:t>по</w:t>
      </w:r>
      <w:r w:rsidR="00CD7133">
        <w:rPr>
          <w:rFonts w:ascii="Times New Roman" w:hAnsi="Times New Roman" w:cs="Times New Roman"/>
        </w:rPr>
        <w:t xml:space="preserve"> </w:t>
      </w:r>
      <w:r w:rsidRPr="0038084C">
        <w:rPr>
          <w:rFonts w:ascii="Times New Roman" w:hAnsi="Times New Roman" w:cs="Times New Roman"/>
        </w:rPr>
        <w:t>проведению</w:t>
      </w:r>
      <w:r w:rsidR="00CD7133">
        <w:rPr>
          <w:rFonts w:ascii="Times New Roman" w:hAnsi="Times New Roman" w:cs="Times New Roman"/>
        </w:rPr>
        <w:t xml:space="preserve"> </w:t>
      </w:r>
      <w:r w:rsidRPr="0038084C">
        <w:rPr>
          <w:rFonts w:ascii="Times New Roman" w:hAnsi="Times New Roman" w:cs="Times New Roman"/>
        </w:rPr>
        <w:t>независимой</w:t>
      </w:r>
      <w:r w:rsidR="00CD7133">
        <w:rPr>
          <w:rFonts w:ascii="Times New Roman" w:hAnsi="Times New Roman" w:cs="Times New Roman"/>
        </w:rPr>
        <w:t xml:space="preserve"> </w:t>
      </w:r>
      <w:r w:rsidRPr="0038084C">
        <w:rPr>
          <w:rFonts w:ascii="Times New Roman" w:hAnsi="Times New Roman" w:cs="Times New Roman"/>
        </w:rPr>
        <w:t>оценки</w:t>
      </w:r>
      <w:r w:rsidR="00CD7133">
        <w:rPr>
          <w:rFonts w:ascii="Times New Roman" w:hAnsi="Times New Roman" w:cs="Times New Roman"/>
        </w:rPr>
        <w:t xml:space="preserve"> </w:t>
      </w:r>
      <w:r w:rsidRPr="0038084C">
        <w:rPr>
          <w:rFonts w:ascii="Times New Roman" w:hAnsi="Times New Roman" w:cs="Times New Roman"/>
        </w:rPr>
        <w:t>качества:</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(задачи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полномочия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общественного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совета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(общественных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советов)</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(информация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составе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общественного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совета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(общественных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советов)</w:t>
      </w:r>
    </w:p>
    <w:p w:rsidR="00A80FFC" w:rsidRPr="0038084C" w:rsidRDefault="00A80FFC" w:rsidP="00E43DD5">
      <w:pPr>
        <w:spacing w:after="0" w:line="240" w:lineRule="auto"/>
        <w:rPr>
          <w:rFonts w:ascii="Times New Roman" w:hAnsi="Times New Roman" w:cs="Times New Roman"/>
        </w:rPr>
      </w:pPr>
    </w:p>
    <w:p w:rsidR="00A80FFC" w:rsidRPr="0038084C" w:rsidRDefault="00A80FFC" w:rsidP="00E43DD5">
      <w:pPr>
        <w:pStyle w:val="ad"/>
        <w:rPr>
          <w:rFonts w:ascii="Times New Roman" w:hAnsi="Times New Roman" w:cs="Times New Roman"/>
        </w:rPr>
      </w:pPr>
      <w:bookmarkStart w:id="45" w:name="sub_2501"/>
      <w:r w:rsidRPr="0038084C">
        <w:rPr>
          <w:rFonts w:ascii="Times New Roman" w:hAnsi="Times New Roman" w:cs="Times New Roman"/>
        </w:rPr>
        <w:t>3.</w:t>
      </w:r>
      <w:r w:rsidR="00CD7133">
        <w:rPr>
          <w:rFonts w:ascii="Times New Roman" w:hAnsi="Times New Roman" w:cs="Times New Roman"/>
        </w:rPr>
        <w:t xml:space="preserve"> </w:t>
      </w:r>
      <w:r w:rsidRPr="0038084C">
        <w:rPr>
          <w:rFonts w:ascii="Times New Roman" w:hAnsi="Times New Roman" w:cs="Times New Roman"/>
        </w:rPr>
        <w:t>Сведения</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организациях,</w:t>
      </w:r>
      <w:r w:rsidR="00CD7133">
        <w:rPr>
          <w:rFonts w:ascii="Times New Roman" w:hAnsi="Times New Roman" w:cs="Times New Roman"/>
        </w:rPr>
        <w:t xml:space="preserve"> </w:t>
      </w:r>
      <w:r w:rsidRPr="0038084C">
        <w:rPr>
          <w:rFonts w:ascii="Times New Roman" w:hAnsi="Times New Roman" w:cs="Times New Roman"/>
        </w:rPr>
        <w:t>осуществляющих</w:t>
      </w:r>
      <w:r w:rsidR="00CD7133">
        <w:rPr>
          <w:rFonts w:ascii="Times New Roman" w:hAnsi="Times New Roman" w:cs="Times New Roman"/>
        </w:rPr>
        <w:t xml:space="preserve"> </w:t>
      </w:r>
      <w:r w:rsidRPr="0038084C">
        <w:rPr>
          <w:rFonts w:ascii="Times New Roman" w:hAnsi="Times New Roman" w:cs="Times New Roman"/>
        </w:rPr>
        <w:t>сбор</w:t>
      </w:r>
      <w:r w:rsidR="00CD7133">
        <w:rPr>
          <w:rFonts w:ascii="Times New Roman" w:hAnsi="Times New Roman" w:cs="Times New Roman"/>
        </w:rPr>
        <w:t xml:space="preserve"> </w:t>
      </w:r>
      <w:r w:rsidRPr="0038084C">
        <w:rPr>
          <w:rFonts w:ascii="Times New Roman" w:hAnsi="Times New Roman" w:cs="Times New Roman"/>
        </w:rPr>
        <w:t>и</w:t>
      </w:r>
      <w:r w:rsidR="00CD7133">
        <w:rPr>
          <w:rFonts w:ascii="Times New Roman" w:hAnsi="Times New Roman" w:cs="Times New Roman"/>
        </w:rPr>
        <w:t xml:space="preserve"> </w:t>
      </w:r>
      <w:r w:rsidRPr="0038084C">
        <w:rPr>
          <w:rFonts w:ascii="Times New Roman" w:hAnsi="Times New Roman" w:cs="Times New Roman"/>
        </w:rPr>
        <w:t>обобщение</w:t>
      </w:r>
      <w:bookmarkEnd w:id="45"/>
      <w:r w:rsidR="00CD7133">
        <w:rPr>
          <w:rFonts w:ascii="Times New Roman" w:hAnsi="Times New Roman" w:cs="Times New Roman"/>
        </w:rPr>
        <w:t xml:space="preserve"> </w:t>
      </w:r>
      <w:r w:rsidRPr="0038084C">
        <w:rPr>
          <w:rFonts w:ascii="Times New Roman" w:hAnsi="Times New Roman" w:cs="Times New Roman"/>
        </w:rPr>
        <w:t>информации</w:t>
      </w:r>
      <w:r w:rsidR="00CD7133">
        <w:rPr>
          <w:rFonts w:ascii="Times New Roman" w:hAnsi="Times New Roman" w:cs="Times New Roman"/>
        </w:rPr>
        <w:t xml:space="preserve"> </w:t>
      </w:r>
      <w:r w:rsidRPr="0038084C">
        <w:rPr>
          <w:rFonts w:ascii="Times New Roman" w:hAnsi="Times New Roman" w:cs="Times New Roman"/>
        </w:rPr>
        <w:t>о</w:t>
      </w:r>
      <w:r w:rsidR="00CD7133">
        <w:rPr>
          <w:rFonts w:ascii="Times New Roman" w:hAnsi="Times New Roman" w:cs="Times New Roman"/>
        </w:rPr>
        <w:t xml:space="preserve"> </w:t>
      </w:r>
      <w:r w:rsidRPr="0038084C">
        <w:rPr>
          <w:rFonts w:ascii="Times New Roman" w:hAnsi="Times New Roman" w:cs="Times New Roman"/>
        </w:rPr>
        <w:t>качестве</w:t>
      </w:r>
      <w:r w:rsidR="00CD7133">
        <w:rPr>
          <w:rFonts w:ascii="Times New Roman" w:hAnsi="Times New Roman" w:cs="Times New Roman"/>
        </w:rPr>
        <w:t xml:space="preserve"> </w:t>
      </w:r>
      <w:r w:rsidRPr="0038084C">
        <w:rPr>
          <w:rFonts w:ascii="Times New Roman" w:hAnsi="Times New Roman" w:cs="Times New Roman"/>
        </w:rPr>
        <w:t>условий</w:t>
      </w:r>
      <w:r w:rsidR="00CD7133">
        <w:rPr>
          <w:rFonts w:ascii="Times New Roman" w:hAnsi="Times New Roman" w:cs="Times New Roman"/>
        </w:rPr>
        <w:t xml:space="preserve"> </w:t>
      </w:r>
      <w:r w:rsidRPr="0038084C">
        <w:rPr>
          <w:rFonts w:ascii="Times New Roman" w:hAnsi="Times New Roman" w:cs="Times New Roman"/>
        </w:rPr>
        <w:t>оказания</w:t>
      </w:r>
      <w:r w:rsidR="00CD7133">
        <w:rPr>
          <w:rFonts w:ascii="Times New Roman" w:hAnsi="Times New Roman" w:cs="Times New Roman"/>
        </w:rPr>
        <w:t xml:space="preserve"> </w:t>
      </w:r>
      <w:r w:rsidRPr="0038084C">
        <w:rPr>
          <w:rFonts w:ascii="Times New Roman" w:hAnsi="Times New Roman" w:cs="Times New Roman"/>
        </w:rPr>
        <w:t>услуг</w:t>
      </w:r>
      <w:r w:rsidR="00CD7133">
        <w:rPr>
          <w:rFonts w:ascii="Times New Roman" w:hAnsi="Times New Roman" w:cs="Times New Roman"/>
        </w:rPr>
        <w:t xml:space="preserve"> </w:t>
      </w:r>
      <w:r w:rsidRPr="0038084C">
        <w:rPr>
          <w:rFonts w:ascii="Times New Roman" w:hAnsi="Times New Roman" w:cs="Times New Roman"/>
        </w:rPr>
        <w:t>организациями</w:t>
      </w:r>
      <w:r w:rsidR="00CD7133">
        <w:rPr>
          <w:rFonts w:ascii="Times New Roman" w:hAnsi="Times New Roman" w:cs="Times New Roman"/>
        </w:rPr>
        <w:t xml:space="preserve"> </w:t>
      </w:r>
      <w:r w:rsidRPr="0038084C">
        <w:rPr>
          <w:rFonts w:ascii="Times New Roman" w:hAnsi="Times New Roman" w:cs="Times New Roman"/>
        </w:rPr>
        <w:t>социальной</w:t>
      </w:r>
      <w:r w:rsidR="00CD7133">
        <w:rPr>
          <w:rFonts w:ascii="Times New Roman" w:hAnsi="Times New Roman" w:cs="Times New Roman"/>
        </w:rPr>
        <w:t xml:space="preserve"> </w:t>
      </w:r>
      <w:r w:rsidRPr="0038084C">
        <w:rPr>
          <w:rFonts w:ascii="Times New Roman" w:hAnsi="Times New Roman" w:cs="Times New Roman"/>
        </w:rPr>
        <w:t>сферы</w:t>
      </w:r>
      <w:r w:rsidR="00CD7133">
        <w:rPr>
          <w:rFonts w:ascii="Times New Roman" w:hAnsi="Times New Roman" w:cs="Times New Roman"/>
        </w:rPr>
        <w:t xml:space="preserve"> </w:t>
      </w:r>
      <w:r w:rsidRPr="0038084C">
        <w:rPr>
          <w:rFonts w:ascii="Times New Roman" w:hAnsi="Times New Roman" w:cs="Times New Roman"/>
        </w:rPr>
        <w:t>(далее</w:t>
      </w:r>
      <w:r w:rsidR="00CD7133">
        <w:rPr>
          <w:rFonts w:ascii="Times New Roman" w:hAnsi="Times New Roman" w:cs="Times New Roman"/>
        </w:rPr>
        <w:t xml:space="preserve"> </w:t>
      </w:r>
      <w:r w:rsidRPr="0038084C">
        <w:rPr>
          <w:rFonts w:ascii="Times New Roman" w:hAnsi="Times New Roman" w:cs="Times New Roman"/>
        </w:rPr>
        <w:t>-</w:t>
      </w:r>
      <w:r w:rsidR="00CD7133">
        <w:rPr>
          <w:rFonts w:ascii="Times New Roman" w:hAnsi="Times New Roman" w:cs="Times New Roman"/>
        </w:rPr>
        <w:t xml:space="preserve"> </w:t>
      </w:r>
      <w:r w:rsidRPr="0038084C">
        <w:rPr>
          <w:rFonts w:ascii="Times New Roman" w:hAnsi="Times New Roman" w:cs="Times New Roman"/>
        </w:rPr>
        <w:t>операторы):</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A80FFC" w:rsidP="001A68DA">
      <w:pPr>
        <w:pStyle w:val="ad"/>
        <w:rPr>
          <w:rFonts w:ascii="Times New Roman" w:hAnsi="Times New Roman" w:cs="Times New Roman"/>
          <w:sz w:val="20"/>
          <w:szCs w:val="20"/>
        </w:rPr>
      </w:pPr>
      <w:r w:rsidRPr="0038084C">
        <w:rPr>
          <w:rFonts w:ascii="Times New Roman" w:hAnsi="Times New Roman" w:cs="Times New Roman"/>
          <w:sz w:val="20"/>
          <w:szCs w:val="20"/>
        </w:rPr>
        <w:t>(наименование</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оператора)</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A80FFC" w:rsidP="001A68DA">
      <w:pPr>
        <w:pStyle w:val="ad"/>
        <w:rPr>
          <w:rFonts w:ascii="Times New Roman" w:hAnsi="Times New Roman" w:cs="Times New Roman"/>
          <w:sz w:val="20"/>
          <w:szCs w:val="20"/>
        </w:rPr>
      </w:pPr>
      <w:r w:rsidRPr="0038084C">
        <w:rPr>
          <w:rFonts w:ascii="Times New Roman" w:hAnsi="Times New Roman" w:cs="Times New Roman"/>
          <w:sz w:val="20"/>
          <w:szCs w:val="20"/>
        </w:rPr>
        <w:t>(номер</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государственного</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контракта</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(государственных</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контрактов)</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на</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проведение</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оператором</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работ,</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оказание</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услуг</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по</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сбору</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и</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обобщению</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информации</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о</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качестве</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условий</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оказания</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услуг</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организациями</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социальной</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сферы</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по</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отраслям</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социальной</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сферы</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(при</w:t>
      </w:r>
      <w:r w:rsidR="00CD7133">
        <w:rPr>
          <w:rFonts w:ascii="Times New Roman" w:hAnsi="Times New Roman" w:cs="Times New Roman"/>
          <w:sz w:val="20"/>
          <w:szCs w:val="20"/>
        </w:rPr>
        <w:t xml:space="preserve"> </w:t>
      </w:r>
      <w:r w:rsidRPr="0038084C">
        <w:rPr>
          <w:rFonts w:ascii="Times New Roman" w:hAnsi="Times New Roman" w:cs="Times New Roman"/>
          <w:sz w:val="20"/>
          <w:szCs w:val="20"/>
        </w:rPr>
        <w:t>наличии)</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(объем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финансовых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средств,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выделенных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работу</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оператора,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отраслям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социальной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сферы)</w:t>
      </w:r>
    </w:p>
    <w:p w:rsidR="00A80FFC" w:rsidRPr="0038084C" w:rsidRDefault="00A80FFC" w:rsidP="00E43DD5">
      <w:pPr>
        <w:spacing w:after="0" w:line="240" w:lineRule="auto"/>
        <w:rPr>
          <w:rFonts w:ascii="Times New Roman" w:hAnsi="Times New Roman" w:cs="Times New Roman"/>
        </w:rPr>
      </w:pPr>
    </w:p>
    <w:p w:rsidR="00A80FFC" w:rsidRPr="0038084C" w:rsidRDefault="00A80FFC" w:rsidP="00E43DD5">
      <w:pPr>
        <w:pStyle w:val="ad"/>
        <w:rPr>
          <w:rFonts w:ascii="Times New Roman" w:hAnsi="Times New Roman" w:cs="Times New Roman"/>
        </w:rPr>
      </w:pPr>
      <w:r w:rsidRPr="0038084C">
        <w:rPr>
          <w:rFonts w:ascii="Times New Roman" w:hAnsi="Times New Roman" w:cs="Times New Roman"/>
        </w:rPr>
        <w:t>4.</w:t>
      </w:r>
      <w:r w:rsidR="00CD7133">
        <w:rPr>
          <w:rFonts w:ascii="Times New Roman" w:hAnsi="Times New Roman" w:cs="Times New Roman"/>
        </w:rPr>
        <w:t xml:space="preserve"> </w:t>
      </w:r>
      <w:r w:rsidRPr="0038084C">
        <w:rPr>
          <w:rFonts w:ascii="Times New Roman" w:hAnsi="Times New Roman" w:cs="Times New Roman"/>
        </w:rPr>
        <w:t>Информация</w:t>
      </w:r>
      <w:r w:rsidR="00CD7133">
        <w:rPr>
          <w:rFonts w:ascii="Times New Roman" w:hAnsi="Times New Roman" w:cs="Times New Roman"/>
        </w:rPr>
        <w:t xml:space="preserve"> </w:t>
      </w:r>
      <w:r w:rsidRPr="0038084C">
        <w:rPr>
          <w:rFonts w:ascii="Times New Roman" w:hAnsi="Times New Roman" w:cs="Times New Roman"/>
        </w:rPr>
        <w:t>об</w:t>
      </w:r>
      <w:r w:rsidR="00CD7133">
        <w:rPr>
          <w:rFonts w:ascii="Times New Roman" w:hAnsi="Times New Roman" w:cs="Times New Roman"/>
        </w:rPr>
        <w:t xml:space="preserve"> </w:t>
      </w:r>
      <w:r w:rsidRPr="0038084C">
        <w:rPr>
          <w:rFonts w:ascii="Times New Roman" w:hAnsi="Times New Roman" w:cs="Times New Roman"/>
        </w:rPr>
        <w:t>организациях</w:t>
      </w:r>
      <w:r w:rsidR="00CD7133">
        <w:rPr>
          <w:rFonts w:ascii="Times New Roman" w:hAnsi="Times New Roman" w:cs="Times New Roman"/>
        </w:rPr>
        <w:t xml:space="preserve"> </w:t>
      </w:r>
      <w:r w:rsidRPr="0038084C">
        <w:rPr>
          <w:rFonts w:ascii="Times New Roman" w:hAnsi="Times New Roman" w:cs="Times New Roman"/>
        </w:rPr>
        <w:t>социальной</w:t>
      </w:r>
      <w:r w:rsidR="00CD7133">
        <w:rPr>
          <w:rFonts w:ascii="Times New Roman" w:hAnsi="Times New Roman" w:cs="Times New Roman"/>
        </w:rPr>
        <w:t xml:space="preserve"> </w:t>
      </w:r>
      <w:r w:rsidRPr="0038084C">
        <w:rPr>
          <w:rFonts w:ascii="Times New Roman" w:hAnsi="Times New Roman" w:cs="Times New Roman"/>
        </w:rPr>
        <w:t>сферы,</w:t>
      </w:r>
      <w:r w:rsidR="00CD7133">
        <w:rPr>
          <w:rFonts w:ascii="Times New Roman" w:hAnsi="Times New Roman" w:cs="Times New Roman"/>
        </w:rPr>
        <w:t xml:space="preserve"> </w:t>
      </w:r>
      <w:r w:rsidRPr="0038084C">
        <w:rPr>
          <w:rFonts w:ascii="Times New Roman" w:hAnsi="Times New Roman" w:cs="Times New Roman"/>
        </w:rPr>
        <w:t>подлежащих</w:t>
      </w:r>
      <w:r w:rsidR="00CD7133">
        <w:rPr>
          <w:rFonts w:ascii="Times New Roman" w:hAnsi="Times New Roman" w:cs="Times New Roman"/>
        </w:rPr>
        <w:t xml:space="preserve"> </w:t>
      </w:r>
      <w:r w:rsidRPr="0038084C">
        <w:rPr>
          <w:rFonts w:ascii="Times New Roman" w:hAnsi="Times New Roman" w:cs="Times New Roman"/>
        </w:rPr>
        <w:t>независимой</w:t>
      </w:r>
      <w:r w:rsidR="00CD7133">
        <w:rPr>
          <w:rFonts w:ascii="Times New Roman" w:hAnsi="Times New Roman" w:cs="Times New Roman"/>
        </w:rPr>
        <w:t xml:space="preserve"> </w:t>
      </w:r>
      <w:r w:rsidRPr="0038084C">
        <w:rPr>
          <w:rFonts w:ascii="Times New Roman" w:hAnsi="Times New Roman" w:cs="Times New Roman"/>
        </w:rPr>
        <w:t>оценке</w:t>
      </w:r>
      <w:r w:rsidR="00CD7133">
        <w:rPr>
          <w:rFonts w:ascii="Times New Roman" w:hAnsi="Times New Roman" w:cs="Times New Roman"/>
        </w:rPr>
        <w:t xml:space="preserve"> </w:t>
      </w:r>
      <w:r w:rsidRPr="0038084C">
        <w:rPr>
          <w:rFonts w:ascii="Times New Roman" w:hAnsi="Times New Roman" w:cs="Times New Roman"/>
        </w:rPr>
        <w:t>качества:</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(общее</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количество</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организаций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социальной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сферы,</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охваченных</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независимой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оценкой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качества</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в</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отчетном</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периоде,</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и</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их</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удельный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вес</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от</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общего</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числа</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организаций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социальной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сферы,</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подлежащих</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независимой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оценке</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качества</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(в</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процентах),</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по</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субъекту</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Российской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Федерации</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и</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по</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отраслям</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социальной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сферы)</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A80FFC" w:rsidRPr="0038084C">
        <w:rPr>
          <w:rFonts w:ascii="Times New Roman" w:hAnsi="Times New Roman" w:cs="Times New Roman"/>
          <w:sz w:val="22"/>
          <w:szCs w:val="22"/>
        </w:rPr>
        <w:t>(планируемый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охват</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организаций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социальной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сферы</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независимой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оценкой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качества</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на</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период</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(год),</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следующий</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за</w:t>
      </w:r>
      <w:r>
        <w:rPr>
          <w:rFonts w:ascii="Times New Roman" w:hAnsi="Times New Roman" w:cs="Times New Roman"/>
          <w:sz w:val="22"/>
          <w:szCs w:val="22"/>
        </w:rPr>
        <w:t xml:space="preserve"> </w:t>
      </w:r>
      <w:r w:rsidR="00A80FFC" w:rsidRPr="0038084C">
        <w:rPr>
          <w:rFonts w:ascii="Times New Roman" w:hAnsi="Times New Roman" w:cs="Times New Roman"/>
          <w:sz w:val="22"/>
          <w:szCs w:val="22"/>
        </w:rPr>
        <w:t>отчетным)</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(значение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показателя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"Результаты</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независимой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оценки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качества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оказания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услуг</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организациями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социальной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сферы",</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предусмотренного</w:t>
      </w:r>
      <w:r>
        <w:rPr>
          <w:rFonts w:ascii="Times New Roman" w:hAnsi="Times New Roman" w:cs="Times New Roman"/>
          <w:sz w:val="20"/>
          <w:szCs w:val="20"/>
        </w:rPr>
        <w:t xml:space="preserve"> </w:t>
      </w:r>
      <w:hyperlink r:id="rId26" w:history="1">
        <w:r w:rsidR="00A80FFC" w:rsidRPr="0038084C">
          <w:rPr>
            <w:rStyle w:val="aa"/>
            <w:rFonts w:ascii="Times New Roman" w:hAnsi="Times New Roman" w:cs="Times New Roman"/>
            <w:sz w:val="20"/>
            <w:szCs w:val="20"/>
          </w:rPr>
          <w:t>перечнем</w:t>
        </w:r>
      </w:hyperlink>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показателей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для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оценки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эффективности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деятельности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органов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исполнительной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власти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субъектов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Российской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Федерации,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утвержденным</w:t>
      </w:r>
      <w:r>
        <w:rPr>
          <w:rFonts w:ascii="Times New Roman" w:hAnsi="Times New Roman" w:cs="Times New Roman"/>
          <w:sz w:val="20"/>
          <w:szCs w:val="20"/>
        </w:rPr>
        <w:t xml:space="preserve"> </w:t>
      </w:r>
      <w:hyperlink r:id="rId27" w:history="1">
        <w:r w:rsidR="00A80FFC" w:rsidRPr="0038084C">
          <w:rPr>
            <w:rStyle w:val="aa"/>
            <w:rFonts w:ascii="Times New Roman" w:hAnsi="Times New Roman" w:cs="Times New Roman"/>
            <w:sz w:val="20"/>
            <w:szCs w:val="20"/>
          </w:rPr>
          <w:t>Указом</w:t>
        </w:r>
      </w:hyperlink>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Президента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Российской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Федерации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от</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14</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ноября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2017</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г.</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N</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548</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оценке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эффективности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деятельности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органов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исполнительной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власти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субъектов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Российской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Федерации",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субъекту</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Российской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Федерации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отраслям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социальной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сферы)</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(наименования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организаций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социальной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сферы,</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набравших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наибольшее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количество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баллов,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отраслям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социальной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сферы,</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указанием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количества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баллов)</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(наименования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организаций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социальной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сферы,</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набравших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наименьшее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количество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баллов,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отраслям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социальной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сферы,</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указанием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количества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баллов)</w:t>
      </w:r>
    </w:p>
    <w:p w:rsidR="00A80FFC" w:rsidRPr="0038084C" w:rsidRDefault="00A80FFC" w:rsidP="00E43DD5">
      <w:pPr>
        <w:spacing w:after="0" w:line="240" w:lineRule="auto"/>
        <w:rPr>
          <w:rFonts w:ascii="Times New Roman" w:hAnsi="Times New Roman" w:cs="Times New Roman"/>
          <w:sz w:val="24"/>
          <w:szCs w:val="24"/>
        </w:rPr>
      </w:pPr>
    </w:p>
    <w:p w:rsidR="00A80FFC" w:rsidRPr="0038084C" w:rsidRDefault="00CD7133" w:rsidP="00E43DD5">
      <w:pPr>
        <w:pStyle w:val="ad"/>
        <w:rPr>
          <w:rFonts w:ascii="Times New Roman" w:hAnsi="Times New Roman" w:cs="Times New Roman"/>
        </w:rPr>
      </w:pPr>
      <w:r>
        <w:rPr>
          <w:rFonts w:ascii="Times New Roman" w:hAnsi="Times New Roman" w:cs="Times New Roman"/>
        </w:rPr>
        <w:t xml:space="preserve">  </w:t>
      </w:r>
      <w:r w:rsidR="00A80FFC" w:rsidRPr="0038084C">
        <w:rPr>
          <w:rFonts w:ascii="Times New Roman" w:hAnsi="Times New Roman" w:cs="Times New Roman"/>
        </w:rPr>
        <w:t>5.</w:t>
      </w:r>
      <w:r>
        <w:rPr>
          <w:rFonts w:ascii="Times New Roman" w:hAnsi="Times New Roman" w:cs="Times New Roman"/>
        </w:rPr>
        <w:t xml:space="preserve"> </w:t>
      </w:r>
      <w:r w:rsidR="00A80FFC" w:rsidRPr="0038084C">
        <w:rPr>
          <w:rFonts w:ascii="Times New Roman" w:hAnsi="Times New Roman" w:cs="Times New Roman"/>
        </w:rPr>
        <w:t>Результаты</w:t>
      </w:r>
      <w:r>
        <w:rPr>
          <w:rFonts w:ascii="Times New Roman" w:hAnsi="Times New Roman" w:cs="Times New Roman"/>
        </w:rPr>
        <w:t xml:space="preserve"> </w:t>
      </w:r>
      <w:r w:rsidR="00A80FFC" w:rsidRPr="0038084C">
        <w:rPr>
          <w:rFonts w:ascii="Times New Roman" w:hAnsi="Times New Roman" w:cs="Times New Roman"/>
        </w:rPr>
        <w:t>независимой</w:t>
      </w:r>
      <w:r>
        <w:rPr>
          <w:rFonts w:ascii="Times New Roman" w:hAnsi="Times New Roman" w:cs="Times New Roman"/>
        </w:rPr>
        <w:t xml:space="preserve"> </w:t>
      </w:r>
      <w:r w:rsidR="00A80FFC" w:rsidRPr="0038084C">
        <w:rPr>
          <w:rFonts w:ascii="Times New Roman" w:hAnsi="Times New Roman" w:cs="Times New Roman"/>
        </w:rPr>
        <w:t>оценки</w:t>
      </w:r>
      <w:r>
        <w:rPr>
          <w:rFonts w:ascii="Times New Roman" w:hAnsi="Times New Roman" w:cs="Times New Roman"/>
        </w:rPr>
        <w:t xml:space="preserve"> </w:t>
      </w:r>
      <w:r w:rsidR="00A80FFC" w:rsidRPr="0038084C">
        <w:rPr>
          <w:rFonts w:ascii="Times New Roman" w:hAnsi="Times New Roman" w:cs="Times New Roman"/>
        </w:rPr>
        <w:t>качества</w:t>
      </w:r>
      <w:r>
        <w:rPr>
          <w:rFonts w:ascii="Times New Roman" w:hAnsi="Times New Roman" w:cs="Times New Roman"/>
        </w:rPr>
        <w:t xml:space="preserve"> </w:t>
      </w:r>
      <w:r w:rsidR="00A80FFC" w:rsidRPr="0038084C">
        <w:rPr>
          <w:rFonts w:ascii="Times New Roman" w:hAnsi="Times New Roman" w:cs="Times New Roman"/>
        </w:rPr>
        <w:t>условий</w:t>
      </w:r>
      <w:r>
        <w:rPr>
          <w:rFonts w:ascii="Times New Roman" w:hAnsi="Times New Roman" w:cs="Times New Roman"/>
        </w:rPr>
        <w:t xml:space="preserve"> </w:t>
      </w:r>
      <w:r w:rsidR="00A80FFC" w:rsidRPr="0038084C">
        <w:rPr>
          <w:rFonts w:ascii="Times New Roman" w:hAnsi="Times New Roman" w:cs="Times New Roman"/>
        </w:rPr>
        <w:t>оказания</w:t>
      </w:r>
      <w:r>
        <w:rPr>
          <w:rFonts w:ascii="Times New Roman" w:hAnsi="Times New Roman" w:cs="Times New Roman"/>
        </w:rPr>
        <w:t xml:space="preserve"> </w:t>
      </w:r>
      <w:r w:rsidR="00A80FFC" w:rsidRPr="0038084C">
        <w:rPr>
          <w:rFonts w:ascii="Times New Roman" w:hAnsi="Times New Roman" w:cs="Times New Roman"/>
        </w:rPr>
        <w:t>услуг</w:t>
      </w:r>
      <w:r>
        <w:rPr>
          <w:rFonts w:ascii="Times New Roman" w:hAnsi="Times New Roman" w:cs="Times New Roman"/>
        </w:rPr>
        <w:t xml:space="preserve"> </w:t>
      </w:r>
      <w:r w:rsidR="00A80FFC" w:rsidRPr="0038084C">
        <w:rPr>
          <w:rFonts w:ascii="Times New Roman" w:hAnsi="Times New Roman" w:cs="Times New Roman"/>
        </w:rPr>
        <w:t>организациями</w:t>
      </w:r>
      <w:r>
        <w:rPr>
          <w:rFonts w:ascii="Times New Roman" w:hAnsi="Times New Roman" w:cs="Times New Roman"/>
        </w:rPr>
        <w:t xml:space="preserve"> </w:t>
      </w:r>
      <w:r w:rsidR="00A80FFC" w:rsidRPr="0038084C">
        <w:rPr>
          <w:rFonts w:ascii="Times New Roman" w:hAnsi="Times New Roman" w:cs="Times New Roman"/>
        </w:rPr>
        <w:t>социальной</w:t>
      </w:r>
      <w:r>
        <w:rPr>
          <w:rFonts w:ascii="Times New Roman" w:hAnsi="Times New Roman" w:cs="Times New Roman"/>
        </w:rPr>
        <w:t xml:space="preserve"> </w:t>
      </w:r>
      <w:r w:rsidR="00A80FFC" w:rsidRPr="0038084C">
        <w:rPr>
          <w:rFonts w:ascii="Times New Roman" w:hAnsi="Times New Roman" w:cs="Times New Roman"/>
        </w:rPr>
        <w:t>сферы:</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(основные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результаты</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независимой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оценки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качества,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представленные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общественным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советом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(общественными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советами)</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(численность</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респондентов,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участвовавших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анкетировании,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социологических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опросах)</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(основные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недостатки,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выявленные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ходе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проведения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независимой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оценки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качества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отраслям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социальной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сферы)</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(предложения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общественного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совета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(общественных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советов)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улучшению</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деятельности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организаций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социальной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сферы)</w:t>
      </w:r>
    </w:p>
    <w:p w:rsidR="00A80FFC" w:rsidRPr="0038084C" w:rsidRDefault="00A80FFC" w:rsidP="00E43DD5">
      <w:pPr>
        <w:spacing w:after="0" w:line="240" w:lineRule="auto"/>
        <w:rPr>
          <w:rFonts w:ascii="Times New Roman" w:hAnsi="Times New Roman" w:cs="Times New Roman"/>
        </w:rPr>
      </w:pPr>
    </w:p>
    <w:p w:rsidR="00A80FFC" w:rsidRPr="0038084C" w:rsidRDefault="00CD7133" w:rsidP="00E43DD5">
      <w:pPr>
        <w:pStyle w:val="ad"/>
        <w:rPr>
          <w:rFonts w:ascii="Times New Roman" w:hAnsi="Times New Roman" w:cs="Times New Roman"/>
        </w:rPr>
      </w:pPr>
      <w:r>
        <w:rPr>
          <w:rFonts w:ascii="Times New Roman" w:hAnsi="Times New Roman" w:cs="Times New Roman"/>
        </w:rPr>
        <w:t xml:space="preserve">  </w:t>
      </w:r>
      <w:r w:rsidR="00A80FFC" w:rsidRPr="0038084C">
        <w:rPr>
          <w:rFonts w:ascii="Times New Roman" w:hAnsi="Times New Roman" w:cs="Times New Roman"/>
        </w:rPr>
        <w:t>6.</w:t>
      </w:r>
      <w:r>
        <w:rPr>
          <w:rFonts w:ascii="Times New Roman" w:hAnsi="Times New Roman" w:cs="Times New Roman"/>
        </w:rPr>
        <w:t xml:space="preserve"> </w:t>
      </w:r>
      <w:r w:rsidR="00A80FFC" w:rsidRPr="0038084C">
        <w:rPr>
          <w:rFonts w:ascii="Times New Roman" w:hAnsi="Times New Roman" w:cs="Times New Roman"/>
        </w:rPr>
        <w:t>Меры</w:t>
      </w:r>
      <w:r>
        <w:rPr>
          <w:rFonts w:ascii="Times New Roman" w:hAnsi="Times New Roman" w:cs="Times New Roman"/>
        </w:rPr>
        <w:t xml:space="preserve"> </w:t>
      </w:r>
      <w:r w:rsidR="00A80FFC" w:rsidRPr="0038084C">
        <w:rPr>
          <w:rFonts w:ascii="Times New Roman" w:hAnsi="Times New Roman" w:cs="Times New Roman"/>
        </w:rPr>
        <w:t>по</w:t>
      </w:r>
      <w:r>
        <w:rPr>
          <w:rFonts w:ascii="Times New Roman" w:hAnsi="Times New Roman" w:cs="Times New Roman"/>
        </w:rPr>
        <w:t xml:space="preserve"> </w:t>
      </w:r>
      <w:r w:rsidR="00A80FFC" w:rsidRPr="0038084C">
        <w:rPr>
          <w:rFonts w:ascii="Times New Roman" w:hAnsi="Times New Roman" w:cs="Times New Roman"/>
        </w:rPr>
        <w:t>совершенствованию</w:t>
      </w:r>
      <w:r>
        <w:rPr>
          <w:rFonts w:ascii="Times New Roman" w:hAnsi="Times New Roman" w:cs="Times New Roman"/>
        </w:rPr>
        <w:t xml:space="preserve"> </w:t>
      </w:r>
      <w:r w:rsidR="00A80FFC" w:rsidRPr="0038084C">
        <w:rPr>
          <w:rFonts w:ascii="Times New Roman" w:hAnsi="Times New Roman" w:cs="Times New Roman"/>
        </w:rPr>
        <w:t>деятельности</w:t>
      </w:r>
      <w:r>
        <w:rPr>
          <w:rFonts w:ascii="Times New Roman" w:hAnsi="Times New Roman" w:cs="Times New Roman"/>
        </w:rPr>
        <w:t xml:space="preserve"> </w:t>
      </w:r>
      <w:r w:rsidR="00A80FFC" w:rsidRPr="0038084C">
        <w:rPr>
          <w:rFonts w:ascii="Times New Roman" w:hAnsi="Times New Roman" w:cs="Times New Roman"/>
        </w:rPr>
        <w:t>организаций</w:t>
      </w:r>
      <w:r>
        <w:rPr>
          <w:rFonts w:ascii="Times New Roman" w:hAnsi="Times New Roman" w:cs="Times New Roman"/>
        </w:rPr>
        <w:t xml:space="preserve"> </w:t>
      </w:r>
      <w:r w:rsidR="00A80FFC" w:rsidRPr="0038084C">
        <w:rPr>
          <w:rFonts w:ascii="Times New Roman" w:hAnsi="Times New Roman" w:cs="Times New Roman"/>
        </w:rPr>
        <w:t>социальной</w:t>
      </w:r>
      <w:r>
        <w:rPr>
          <w:rFonts w:ascii="Times New Roman" w:hAnsi="Times New Roman" w:cs="Times New Roman"/>
        </w:rPr>
        <w:t xml:space="preserve"> </w:t>
      </w:r>
      <w:r w:rsidR="00A80FFC" w:rsidRPr="0038084C">
        <w:rPr>
          <w:rFonts w:ascii="Times New Roman" w:hAnsi="Times New Roman" w:cs="Times New Roman"/>
        </w:rPr>
        <w:t>сферы,</w:t>
      </w:r>
      <w:r>
        <w:rPr>
          <w:rFonts w:ascii="Times New Roman" w:hAnsi="Times New Roman" w:cs="Times New Roman"/>
        </w:rPr>
        <w:t xml:space="preserve"> </w:t>
      </w:r>
      <w:r w:rsidR="00A80FFC" w:rsidRPr="0038084C">
        <w:rPr>
          <w:rFonts w:ascii="Times New Roman" w:hAnsi="Times New Roman" w:cs="Times New Roman"/>
        </w:rPr>
        <w:t>принимаемые</w:t>
      </w:r>
      <w:r>
        <w:rPr>
          <w:rFonts w:ascii="Times New Roman" w:hAnsi="Times New Roman" w:cs="Times New Roman"/>
        </w:rPr>
        <w:t xml:space="preserve"> </w:t>
      </w:r>
      <w:r w:rsidR="00A80FFC" w:rsidRPr="0038084C">
        <w:rPr>
          <w:rFonts w:ascii="Times New Roman" w:hAnsi="Times New Roman" w:cs="Times New Roman"/>
        </w:rPr>
        <w:t>по</w:t>
      </w:r>
      <w:r>
        <w:rPr>
          <w:rFonts w:ascii="Times New Roman" w:hAnsi="Times New Roman" w:cs="Times New Roman"/>
        </w:rPr>
        <w:t xml:space="preserve"> </w:t>
      </w:r>
      <w:r w:rsidR="00A80FFC" w:rsidRPr="0038084C">
        <w:rPr>
          <w:rFonts w:ascii="Times New Roman" w:hAnsi="Times New Roman" w:cs="Times New Roman"/>
        </w:rPr>
        <w:t>результатам</w:t>
      </w:r>
      <w:r>
        <w:rPr>
          <w:rFonts w:ascii="Times New Roman" w:hAnsi="Times New Roman" w:cs="Times New Roman"/>
        </w:rPr>
        <w:t xml:space="preserve"> </w:t>
      </w:r>
      <w:r w:rsidR="00A80FFC" w:rsidRPr="0038084C">
        <w:rPr>
          <w:rFonts w:ascii="Times New Roman" w:hAnsi="Times New Roman" w:cs="Times New Roman"/>
        </w:rPr>
        <w:t>независимой</w:t>
      </w:r>
      <w:r>
        <w:rPr>
          <w:rFonts w:ascii="Times New Roman" w:hAnsi="Times New Roman" w:cs="Times New Roman"/>
        </w:rPr>
        <w:t xml:space="preserve"> </w:t>
      </w:r>
      <w:r w:rsidR="00A80FFC" w:rsidRPr="0038084C">
        <w:rPr>
          <w:rFonts w:ascii="Times New Roman" w:hAnsi="Times New Roman" w:cs="Times New Roman"/>
        </w:rPr>
        <w:t>оценки</w:t>
      </w:r>
      <w:r>
        <w:rPr>
          <w:rFonts w:ascii="Times New Roman" w:hAnsi="Times New Roman" w:cs="Times New Roman"/>
        </w:rPr>
        <w:t xml:space="preserve"> </w:t>
      </w:r>
      <w:r w:rsidR="00A80FFC" w:rsidRPr="0038084C">
        <w:rPr>
          <w:rFonts w:ascii="Times New Roman" w:hAnsi="Times New Roman" w:cs="Times New Roman"/>
        </w:rPr>
        <w:t>качества:</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(информация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утверждении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руководителями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органов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исполнительной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власти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субъектов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Российской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Федерации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или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органов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местного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самоуправления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планов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устранению</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недостатков,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выявленных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ходе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независимой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оценки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качества,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также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об</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проведенных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мероприятиях)</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(организация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контроля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за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выполнением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утвержденных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планов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устранению</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недостатков,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выявленных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ходе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независимой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оценки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качества,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принятых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решений)</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(принятые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поощрительные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меры</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дисциплинарные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взыскания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отношении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руководителей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соответствующих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организаций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или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других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уполномоченных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лиц)</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(дополнительные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меры</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улучшению</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качества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условий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оказания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услуг</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необходимости)</w:t>
      </w:r>
    </w:p>
    <w:p w:rsidR="00A80FFC" w:rsidRPr="0038084C" w:rsidRDefault="00A80FFC" w:rsidP="00E43DD5">
      <w:pPr>
        <w:spacing w:after="0" w:line="240" w:lineRule="auto"/>
        <w:rPr>
          <w:rFonts w:ascii="Times New Roman" w:hAnsi="Times New Roman" w:cs="Times New Roman"/>
        </w:rPr>
      </w:pPr>
    </w:p>
    <w:p w:rsidR="00A80FFC" w:rsidRPr="0038084C" w:rsidRDefault="00CD7133" w:rsidP="00E43DD5">
      <w:pPr>
        <w:pStyle w:val="ad"/>
        <w:rPr>
          <w:rFonts w:ascii="Times New Roman" w:hAnsi="Times New Roman" w:cs="Times New Roman"/>
        </w:rPr>
      </w:pPr>
      <w:bookmarkStart w:id="46" w:name="sub_1007"/>
      <w:r>
        <w:rPr>
          <w:rFonts w:ascii="Times New Roman" w:hAnsi="Times New Roman" w:cs="Times New Roman"/>
        </w:rPr>
        <w:t xml:space="preserve">  </w:t>
      </w:r>
      <w:r w:rsidR="00A80FFC" w:rsidRPr="0038084C">
        <w:rPr>
          <w:rFonts w:ascii="Times New Roman" w:hAnsi="Times New Roman" w:cs="Times New Roman"/>
        </w:rPr>
        <w:t>7.</w:t>
      </w:r>
      <w:r>
        <w:rPr>
          <w:rFonts w:ascii="Times New Roman" w:hAnsi="Times New Roman" w:cs="Times New Roman"/>
        </w:rPr>
        <w:t xml:space="preserve"> </w:t>
      </w:r>
      <w:r w:rsidR="00A80FFC" w:rsidRPr="0038084C">
        <w:rPr>
          <w:rFonts w:ascii="Times New Roman" w:hAnsi="Times New Roman" w:cs="Times New Roman"/>
        </w:rPr>
        <w:t>Информационно-разъяснительная</w:t>
      </w:r>
      <w:r>
        <w:rPr>
          <w:rFonts w:ascii="Times New Roman" w:hAnsi="Times New Roman" w:cs="Times New Roman"/>
        </w:rPr>
        <w:t xml:space="preserve"> </w:t>
      </w:r>
      <w:r w:rsidR="00A80FFC" w:rsidRPr="0038084C">
        <w:rPr>
          <w:rFonts w:ascii="Times New Roman" w:hAnsi="Times New Roman" w:cs="Times New Roman"/>
        </w:rPr>
        <w:t>работа</w:t>
      </w:r>
      <w:r>
        <w:rPr>
          <w:rFonts w:ascii="Times New Roman" w:hAnsi="Times New Roman" w:cs="Times New Roman"/>
        </w:rPr>
        <w:t xml:space="preserve"> </w:t>
      </w:r>
      <w:r w:rsidR="00A80FFC" w:rsidRPr="0038084C">
        <w:rPr>
          <w:rFonts w:ascii="Times New Roman" w:hAnsi="Times New Roman" w:cs="Times New Roman"/>
        </w:rPr>
        <w:t>среди</w:t>
      </w:r>
      <w:r>
        <w:rPr>
          <w:rFonts w:ascii="Times New Roman" w:hAnsi="Times New Roman" w:cs="Times New Roman"/>
        </w:rPr>
        <w:t xml:space="preserve"> </w:t>
      </w:r>
      <w:r w:rsidR="00A80FFC" w:rsidRPr="0038084C">
        <w:rPr>
          <w:rFonts w:ascii="Times New Roman" w:hAnsi="Times New Roman" w:cs="Times New Roman"/>
        </w:rPr>
        <w:t>населения</w:t>
      </w:r>
    </w:p>
    <w:bookmarkEnd w:id="46"/>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(сведения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мероприятиях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информированию</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граждан</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возможности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участия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проведении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независимой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оценки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качества)</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(сведения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популяризации</w:t>
      </w:r>
      <w:r>
        <w:rPr>
          <w:rFonts w:ascii="Times New Roman" w:hAnsi="Times New Roman" w:cs="Times New Roman"/>
          <w:sz w:val="20"/>
          <w:szCs w:val="20"/>
        </w:rPr>
        <w:t xml:space="preserve"> </w:t>
      </w:r>
      <w:hyperlink r:id="rId28" w:history="1">
        <w:r w:rsidR="00A80FFC" w:rsidRPr="0038084C">
          <w:rPr>
            <w:rStyle w:val="aa"/>
            <w:rFonts w:ascii="Times New Roman" w:hAnsi="Times New Roman" w:cs="Times New Roman"/>
            <w:sz w:val="20"/>
            <w:szCs w:val="20"/>
          </w:rPr>
          <w:t>официального</w:t>
        </w:r>
        <w:r>
          <w:rPr>
            <w:rStyle w:val="aa"/>
            <w:rFonts w:ascii="Times New Roman" w:hAnsi="Times New Roman" w:cs="Times New Roman"/>
            <w:sz w:val="20"/>
            <w:szCs w:val="20"/>
          </w:rPr>
          <w:t xml:space="preserve"> </w:t>
        </w:r>
        <w:r w:rsidR="00A80FFC" w:rsidRPr="0038084C">
          <w:rPr>
            <w:rStyle w:val="aa"/>
            <w:rFonts w:ascii="Times New Roman" w:hAnsi="Times New Roman" w:cs="Times New Roman"/>
            <w:sz w:val="20"/>
            <w:szCs w:val="20"/>
          </w:rPr>
          <w:t>сайта</w:t>
        </w:r>
      </w:hyperlink>
      <w:r>
        <w:rPr>
          <w:rFonts w:ascii="Times New Roman" w:hAnsi="Times New Roman" w:cs="Times New Roman"/>
          <w:sz w:val="20"/>
          <w:szCs w:val="20"/>
        </w:rPr>
        <w:t xml:space="preserve"> </w:t>
      </w:r>
      <w:r w:rsidR="00A80FFC" w:rsidRPr="0038084C">
        <w:rPr>
          <w:rFonts w:ascii="Times New Roman" w:hAnsi="Times New Roman" w:cs="Times New Roman"/>
          <w:sz w:val="20"/>
          <w:szCs w:val="20"/>
        </w:rPr>
        <w:t>для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размещения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информации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государственных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муниципальных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учреждениях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информационно-телекоммуникационной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сети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"Интернет",</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котором</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размещаются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информация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результатах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независимой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оценки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качества,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также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отзывы</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граждан</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качестве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услуг,</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предоставляемых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организациями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социальной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сферы)</w:t>
      </w:r>
    </w:p>
    <w:p w:rsidR="001A68DA" w:rsidRPr="0038084C" w:rsidRDefault="00CD7133" w:rsidP="001A68DA">
      <w:pPr>
        <w:pStyle w:val="ad"/>
        <w:rPr>
          <w:rFonts w:ascii="Times New Roman" w:hAnsi="Times New Roman" w:cs="Times New Roman"/>
          <w:sz w:val="22"/>
          <w:szCs w:val="22"/>
        </w:rPr>
      </w:pPr>
      <w:r>
        <w:rPr>
          <w:rFonts w:ascii="Times New Roman" w:hAnsi="Times New Roman" w:cs="Times New Roman"/>
          <w:sz w:val="22"/>
          <w:szCs w:val="22"/>
        </w:rPr>
        <w:t xml:space="preserve"> </w:t>
      </w:r>
      <w:r w:rsidR="001A68DA" w:rsidRPr="0038084C">
        <w:rPr>
          <w:rFonts w:ascii="Times New Roman" w:hAnsi="Times New Roman" w:cs="Times New Roman"/>
          <w:sz w:val="22"/>
          <w:szCs w:val="22"/>
        </w:rPr>
        <w:t>_____________________________________________________________________________________________</w:t>
      </w:r>
    </w:p>
    <w:p w:rsidR="00A80FFC" w:rsidRPr="0038084C" w:rsidRDefault="00CD7133" w:rsidP="001A68DA">
      <w:pPr>
        <w:pStyle w:val="ad"/>
        <w:rPr>
          <w:rFonts w:ascii="Times New Roman" w:hAnsi="Times New Roman" w:cs="Times New Roman"/>
          <w:sz w:val="20"/>
          <w:szCs w:val="20"/>
        </w:rPr>
      </w:pPr>
      <w:r>
        <w:rPr>
          <w:rFonts w:ascii="Times New Roman" w:hAnsi="Times New Roman" w:cs="Times New Roman"/>
          <w:sz w:val="20"/>
          <w:szCs w:val="20"/>
        </w:rPr>
        <w:t xml:space="preserve"> </w:t>
      </w:r>
      <w:r w:rsidR="00A80FFC" w:rsidRPr="0038084C">
        <w:rPr>
          <w:rFonts w:ascii="Times New Roman" w:hAnsi="Times New Roman" w:cs="Times New Roman"/>
          <w:sz w:val="20"/>
          <w:szCs w:val="20"/>
        </w:rPr>
        <w:t>(сведения</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проводимой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работе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устранению</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выявленных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результате</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независимой</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оценки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качества</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недостатков</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информировании</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граждан</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о</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принятых</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мерах)</w:t>
      </w:r>
    </w:p>
    <w:p w:rsidR="00A80FFC" w:rsidRPr="0038084C" w:rsidRDefault="00A80FFC" w:rsidP="00E43DD5">
      <w:pPr>
        <w:spacing w:after="0" w:line="240" w:lineRule="auto"/>
        <w:rPr>
          <w:rFonts w:ascii="Times New Roman" w:hAnsi="Times New Roman" w:cs="Times New Roman"/>
        </w:rPr>
      </w:pPr>
    </w:p>
    <w:p w:rsidR="00A80FFC" w:rsidRPr="0038084C" w:rsidRDefault="00CD7133" w:rsidP="00E43DD5">
      <w:pPr>
        <w:pStyle w:val="ad"/>
        <w:rPr>
          <w:rFonts w:ascii="Times New Roman" w:hAnsi="Times New Roman" w:cs="Times New Roman"/>
        </w:rPr>
      </w:pPr>
      <w:r>
        <w:rPr>
          <w:rFonts w:ascii="Times New Roman" w:hAnsi="Times New Roman" w:cs="Times New Roman"/>
        </w:rPr>
        <w:t xml:space="preserve"> </w:t>
      </w:r>
      <w:r w:rsidR="00A80FFC" w:rsidRPr="0038084C">
        <w:rPr>
          <w:rFonts w:ascii="Times New Roman" w:hAnsi="Times New Roman" w:cs="Times New Roman"/>
        </w:rPr>
        <w:t>Высшее</w:t>
      </w:r>
      <w:r>
        <w:rPr>
          <w:rFonts w:ascii="Times New Roman" w:hAnsi="Times New Roman" w:cs="Times New Roman"/>
        </w:rPr>
        <w:t xml:space="preserve"> </w:t>
      </w:r>
      <w:r w:rsidR="00A80FFC" w:rsidRPr="0038084C">
        <w:rPr>
          <w:rFonts w:ascii="Times New Roman" w:hAnsi="Times New Roman" w:cs="Times New Roman"/>
        </w:rPr>
        <w:t>должностное</w:t>
      </w:r>
      <w:r>
        <w:rPr>
          <w:rFonts w:ascii="Times New Roman" w:hAnsi="Times New Roman" w:cs="Times New Roman"/>
        </w:rPr>
        <w:t xml:space="preserve"> </w:t>
      </w:r>
      <w:r w:rsidR="00A80FFC" w:rsidRPr="0038084C">
        <w:rPr>
          <w:rFonts w:ascii="Times New Roman" w:hAnsi="Times New Roman" w:cs="Times New Roman"/>
        </w:rPr>
        <w:t>лицо</w:t>
      </w:r>
      <w:r>
        <w:rPr>
          <w:rFonts w:ascii="Times New Roman" w:hAnsi="Times New Roman" w:cs="Times New Roman"/>
        </w:rPr>
        <w:t xml:space="preserve"> </w:t>
      </w:r>
      <w:r w:rsidR="00A80FFC" w:rsidRPr="0038084C">
        <w:rPr>
          <w:rFonts w:ascii="Times New Roman" w:hAnsi="Times New Roman" w:cs="Times New Roman"/>
        </w:rPr>
        <w:t>субъекта</w:t>
      </w:r>
    </w:p>
    <w:p w:rsidR="00A80FFC" w:rsidRPr="0038084C" w:rsidRDefault="00CD7133" w:rsidP="00E43DD5">
      <w:pPr>
        <w:pStyle w:val="ad"/>
        <w:rPr>
          <w:rFonts w:ascii="Times New Roman" w:hAnsi="Times New Roman" w:cs="Times New Roman"/>
        </w:rPr>
      </w:pPr>
      <w:r>
        <w:rPr>
          <w:rFonts w:ascii="Times New Roman" w:hAnsi="Times New Roman" w:cs="Times New Roman"/>
        </w:rPr>
        <w:t xml:space="preserve">  </w:t>
      </w:r>
      <w:r w:rsidR="00A80FFC" w:rsidRPr="0038084C">
        <w:rPr>
          <w:rFonts w:ascii="Times New Roman" w:hAnsi="Times New Roman" w:cs="Times New Roman"/>
        </w:rPr>
        <w:t>Российской</w:t>
      </w:r>
      <w:r>
        <w:rPr>
          <w:rFonts w:ascii="Times New Roman" w:hAnsi="Times New Roman" w:cs="Times New Roman"/>
        </w:rPr>
        <w:t xml:space="preserve"> </w:t>
      </w:r>
      <w:r w:rsidR="00A80FFC" w:rsidRPr="0038084C">
        <w:rPr>
          <w:rFonts w:ascii="Times New Roman" w:hAnsi="Times New Roman" w:cs="Times New Roman"/>
        </w:rPr>
        <w:t>Федерации</w:t>
      </w:r>
    </w:p>
    <w:p w:rsidR="00A80FFC" w:rsidRPr="0038084C" w:rsidRDefault="00CD7133" w:rsidP="00E43DD5">
      <w:pPr>
        <w:pStyle w:val="ad"/>
        <w:rPr>
          <w:rFonts w:ascii="Times New Roman" w:hAnsi="Times New Roman" w:cs="Times New Roman"/>
        </w:rPr>
      </w:pPr>
      <w:r>
        <w:rPr>
          <w:rFonts w:ascii="Times New Roman" w:hAnsi="Times New Roman" w:cs="Times New Roman"/>
        </w:rPr>
        <w:t xml:space="preserve"> </w:t>
      </w:r>
      <w:r w:rsidR="00A80FFC" w:rsidRPr="0038084C">
        <w:rPr>
          <w:rFonts w:ascii="Times New Roman" w:hAnsi="Times New Roman" w:cs="Times New Roman"/>
        </w:rPr>
        <w:t>(руководитель</w:t>
      </w:r>
      <w:r>
        <w:rPr>
          <w:rFonts w:ascii="Times New Roman" w:hAnsi="Times New Roman" w:cs="Times New Roman"/>
        </w:rPr>
        <w:t xml:space="preserve"> </w:t>
      </w:r>
      <w:r w:rsidR="00A80FFC" w:rsidRPr="0038084C">
        <w:rPr>
          <w:rFonts w:ascii="Times New Roman" w:hAnsi="Times New Roman" w:cs="Times New Roman"/>
        </w:rPr>
        <w:t>высшего</w:t>
      </w:r>
    </w:p>
    <w:p w:rsidR="00A80FFC" w:rsidRPr="0038084C" w:rsidRDefault="00CD7133" w:rsidP="00E43DD5">
      <w:pPr>
        <w:pStyle w:val="ad"/>
        <w:rPr>
          <w:rFonts w:ascii="Times New Roman" w:hAnsi="Times New Roman" w:cs="Times New Roman"/>
        </w:rPr>
      </w:pPr>
      <w:r>
        <w:rPr>
          <w:rFonts w:ascii="Times New Roman" w:hAnsi="Times New Roman" w:cs="Times New Roman"/>
        </w:rPr>
        <w:t xml:space="preserve"> </w:t>
      </w:r>
      <w:r w:rsidR="00A80FFC" w:rsidRPr="0038084C">
        <w:rPr>
          <w:rFonts w:ascii="Times New Roman" w:hAnsi="Times New Roman" w:cs="Times New Roman"/>
        </w:rPr>
        <w:t>исполнительного</w:t>
      </w:r>
      <w:r>
        <w:rPr>
          <w:rFonts w:ascii="Times New Roman" w:hAnsi="Times New Roman" w:cs="Times New Roman"/>
        </w:rPr>
        <w:t xml:space="preserve"> </w:t>
      </w:r>
      <w:r w:rsidR="00A80FFC" w:rsidRPr="0038084C">
        <w:rPr>
          <w:rFonts w:ascii="Times New Roman" w:hAnsi="Times New Roman" w:cs="Times New Roman"/>
        </w:rPr>
        <w:t>органа</w:t>
      </w:r>
    </w:p>
    <w:p w:rsidR="00A80FFC" w:rsidRPr="0038084C" w:rsidRDefault="00CD7133" w:rsidP="00E43DD5">
      <w:pPr>
        <w:pStyle w:val="ad"/>
        <w:rPr>
          <w:rFonts w:ascii="Times New Roman" w:hAnsi="Times New Roman" w:cs="Times New Roman"/>
        </w:rPr>
      </w:pPr>
      <w:r>
        <w:rPr>
          <w:rFonts w:ascii="Times New Roman" w:hAnsi="Times New Roman" w:cs="Times New Roman"/>
        </w:rPr>
        <w:t xml:space="preserve"> </w:t>
      </w:r>
      <w:r w:rsidR="00A80FFC" w:rsidRPr="0038084C">
        <w:rPr>
          <w:rFonts w:ascii="Times New Roman" w:hAnsi="Times New Roman" w:cs="Times New Roman"/>
        </w:rPr>
        <w:t>государственной</w:t>
      </w:r>
      <w:r>
        <w:rPr>
          <w:rFonts w:ascii="Times New Roman" w:hAnsi="Times New Roman" w:cs="Times New Roman"/>
        </w:rPr>
        <w:t xml:space="preserve"> </w:t>
      </w:r>
      <w:r w:rsidR="00A80FFC" w:rsidRPr="0038084C">
        <w:rPr>
          <w:rFonts w:ascii="Times New Roman" w:hAnsi="Times New Roman" w:cs="Times New Roman"/>
        </w:rPr>
        <w:t>власти</w:t>
      </w:r>
      <w:r>
        <w:rPr>
          <w:rFonts w:ascii="Times New Roman" w:hAnsi="Times New Roman" w:cs="Times New Roman"/>
        </w:rPr>
        <w:t xml:space="preserve"> </w:t>
      </w:r>
      <w:r w:rsidR="00A80FFC" w:rsidRPr="0038084C">
        <w:rPr>
          <w:rFonts w:ascii="Times New Roman" w:hAnsi="Times New Roman" w:cs="Times New Roman"/>
        </w:rPr>
        <w:t>субъекта</w:t>
      </w:r>
      <w:r>
        <w:rPr>
          <w:rFonts w:ascii="Times New Roman" w:hAnsi="Times New Roman" w:cs="Times New Roman"/>
        </w:rPr>
        <w:t xml:space="preserve"> </w:t>
      </w:r>
      <w:r w:rsidR="00A80FFC" w:rsidRPr="0038084C">
        <w:rPr>
          <w:rFonts w:ascii="Times New Roman" w:hAnsi="Times New Roman" w:cs="Times New Roman"/>
        </w:rPr>
        <w:t>____________</w:t>
      </w:r>
      <w:r>
        <w:rPr>
          <w:rFonts w:ascii="Times New Roman" w:hAnsi="Times New Roman" w:cs="Times New Roman"/>
        </w:rPr>
        <w:t xml:space="preserve"> </w:t>
      </w:r>
      <w:r w:rsidR="00A80FFC" w:rsidRPr="0038084C">
        <w:rPr>
          <w:rFonts w:ascii="Times New Roman" w:hAnsi="Times New Roman" w:cs="Times New Roman"/>
        </w:rPr>
        <w:t>________________</w:t>
      </w:r>
    </w:p>
    <w:p w:rsidR="00A80FFC" w:rsidRPr="0038084C" w:rsidRDefault="00CD7133" w:rsidP="00E43DD5">
      <w:pPr>
        <w:pStyle w:val="ad"/>
        <w:rPr>
          <w:rFonts w:ascii="Times New Roman" w:hAnsi="Times New Roman" w:cs="Times New Roman"/>
          <w:sz w:val="20"/>
          <w:szCs w:val="20"/>
        </w:rPr>
      </w:pPr>
      <w:r>
        <w:rPr>
          <w:rFonts w:ascii="Times New Roman" w:hAnsi="Times New Roman" w:cs="Times New Roman"/>
        </w:rPr>
        <w:t xml:space="preserve"> </w:t>
      </w:r>
      <w:r w:rsidR="00A80FFC" w:rsidRPr="0038084C">
        <w:rPr>
          <w:rFonts w:ascii="Times New Roman" w:hAnsi="Times New Roman" w:cs="Times New Roman"/>
        </w:rPr>
        <w:t>Российской</w:t>
      </w:r>
      <w:r>
        <w:rPr>
          <w:rFonts w:ascii="Times New Roman" w:hAnsi="Times New Roman" w:cs="Times New Roman"/>
        </w:rPr>
        <w:t xml:space="preserve"> </w:t>
      </w:r>
      <w:r w:rsidR="00A80FFC" w:rsidRPr="0038084C">
        <w:rPr>
          <w:rFonts w:ascii="Times New Roman" w:hAnsi="Times New Roman" w:cs="Times New Roman"/>
        </w:rPr>
        <w:t>Федерации)</w:t>
      </w:r>
      <w:r>
        <w:rPr>
          <w:rFonts w:ascii="Times New Roman" w:hAnsi="Times New Roman" w:cs="Times New Roman"/>
        </w:rPr>
        <w:t xml:space="preserve"> </w:t>
      </w:r>
      <w:r w:rsidR="001A68DA" w:rsidRPr="0038084C">
        <w:rPr>
          <w:rFonts w:ascii="Times New Roman" w:hAnsi="Times New Roman" w:cs="Times New Roman"/>
        </w:rPr>
        <w:tab/>
      </w:r>
      <w:r w:rsidR="001A68DA" w:rsidRPr="0038084C">
        <w:rPr>
          <w:rFonts w:ascii="Times New Roman" w:hAnsi="Times New Roman" w:cs="Times New Roman"/>
        </w:rPr>
        <w:tab/>
      </w:r>
      <w:r w:rsidR="001A68DA" w:rsidRPr="0038084C">
        <w:rPr>
          <w:rFonts w:ascii="Times New Roman" w:hAnsi="Times New Roman" w:cs="Times New Roman"/>
        </w:rPr>
        <w:tab/>
      </w:r>
      <w:r w:rsidR="00A80FFC" w:rsidRPr="0038084C">
        <w:rPr>
          <w:rFonts w:ascii="Times New Roman" w:hAnsi="Times New Roman" w:cs="Times New Roman"/>
          <w:sz w:val="20"/>
          <w:szCs w:val="20"/>
        </w:rPr>
        <w:t>(подпись)</w:t>
      </w:r>
      <w:r>
        <w:rPr>
          <w:rFonts w:ascii="Times New Roman" w:hAnsi="Times New Roman" w:cs="Times New Roman"/>
          <w:sz w:val="20"/>
          <w:szCs w:val="20"/>
        </w:rPr>
        <w:t xml:space="preserve"> </w:t>
      </w:r>
      <w:r w:rsidR="00A80FFC" w:rsidRPr="0038084C">
        <w:rPr>
          <w:rFonts w:ascii="Times New Roman" w:hAnsi="Times New Roman" w:cs="Times New Roman"/>
          <w:sz w:val="20"/>
          <w:szCs w:val="20"/>
        </w:rPr>
        <w:t>(ф.и.о.)</w:t>
      </w:r>
    </w:p>
    <w:p w:rsidR="00A80FFC" w:rsidRPr="0038084C" w:rsidRDefault="00A80FFC" w:rsidP="00E43DD5">
      <w:pPr>
        <w:spacing w:after="0" w:line="240" w:lineRule="auto"/>
        <w:rPr>
          <w:rFonts w:ascii="Times New Roman" w:hAnsi="Times New Roman" w:cs="Times New Roman"/>
        </w:rPr>
      </w:pPr>
    </w:p>
    <w:p w:rsidR="00A80FFC" w:rsidRPr="0038084C" w:rsidRDefault="00CD7133" w:rsidP="00E43DD5">
      <w:pPr>
        <w:pStyle w:val="ad"/>
        <w:rPr>
          <w:rFonts w:ascii="Times New Roman" w:hAnsi="Times New Roman" w:cs="Times New Roman"/>
          <w:sz w:val="22"/>
          <w:szCs w:val="22"/>
        </w:rPr>
      </w:pPr>
      <w:r>
        <w:rPr>
          <w:rFonts w:ascii="Times New Roman" w:hAnsi="Times New Roman" w:cs="Times New Roman"/>
          <w:sz w:val="22"/>
          <w:szCs w:val="22"/>
        </w:rPr>
        <w:t xml:space="preserve"> </w:t>
      </w:r>
      <w:r w:rsidR="00A80FFC" w:rsidRPr="0038084C">
        <w:rPr>
          <w:rFonts w:ascii="Times New Roman" w:hAnsi="Times New Roman" w:cs="Times New Roman"/>
          <w:sz w:val="22"/>
          <w:szCs w:val="22"/>
        </w:rPr>
        <w:t>_______________________</w:t>
      </w:r>
    </w:p>
    <w:p w:rsidR="00A80FFC" w:rsidRPr="0038084C" w:rsidRDefault="00CD7133" w:rsidP="00E43DD5">
      <w:pPr>
        <w:pStyle w:val="ad"/>
        <w:rPr>
          <w:rFonts w:ascii="Times New Roman" w:hAnsi="Times New Roman" w:cs="Times New Roman"/>
          <w:sz w:val="22"/>
          <w:szCs w:val="22"/>
        </w:rPr>
      </w:pPr>
      <w:r>
        <w:rPr>
          <w:rFonts w:ascii="Times New Roman" w:hAnsi="Times New Roman" w:cs="Times New Roman"/>
          <w:sz w:val="22"/>
          <w:szCs w:val="22"/>
        </w:rPr>
        <w:t xml:space="preserve"> </w:t>
      </w:r>
      <w:r w:rsidR="00A80FFC" w:rsidRPr="0038084C">
        <w:rPr>
          <w:rFonts w:ascii="Times New Roman" w:hAnsi="Times New Roman" w:cs="Times New Roman"/>
          <w:sz w:val="22"/>
          <w:szCs w:val="22"/>
        </w:rPr>
        <w:t>дата</w:t>
      </w:r>
    </w:p>
    <w:p w:rsidR="00A80FFC" w:rsidRPr="0038084C" w:rsidRDefault="00A80FFC" w:rsidP="00E43DD5">
      <w:pPr>
        <w:pStyle w:val="ad"/>
        <w:rPr>
          <w:rFonts w:ascii="Times New Roman" w:hAnsi="Times New Roman" w:cs="Times New Roman"/>
          <w:sz w:val="22"/>
          <w:szCs w:val="22"/>
        </w:rPr>
      </w:pPr>
      <w:r w:rsidRPr="0038084C">
        <w:rPr>
          <w:rFonts w:ascii="Times New Roman" w:hAnsi="Times New Roman" w:cs="Times New Roman"/>
          <w:sz w:val="22"/>
          <w:szCs w:val="22"/>
        </w:rPr>
        <w:t>──────────────────────────────</w:t>
      </w:r>
    </w:p>
    <w:p w:rsidR="00A80FFC" w:rsidRPr="0038084C" w:rsidRDefault="00A80FFC" w:rsidP="00E43DD5">
      <w:pPr>
        <w:spacing w:after="0" w:line="240" w:lineRule="auto"/>
        <w:rPr>
          <w:rFonts w:ascii="Times New Roman" w:hAnsi="Times New Roman" w:cs="Times New Roman"/>
        </w:rPr>
      </w:pPr>
      <w:bookmarkStart w:id="47" w:name="sub_1111"/>
      <w:r w:rsidRPr="0038084C">
        <w:rPr>
          <w:rFonts w:ascii="Times New Roman" w:hAnsi="Times New Roman" w:cs="Times New Roman"/>
          <w:vertAlign w:val="superscript"/>
        </w:rPr>
        <w:t>*</w:t>
      </w:r>
      <w:r w:rsidR="00CD7133">
        <w:rPr>
          <w:rFonts w:ascii="Times New Roman" w:hAnsi="Times New Roman" w:cs="Times New Roman"/>
        </w:rPr>
        <w:t xml:space="preserve"> </w:t>
      </w:r>
      <w:r w:rsidRPr="0038084C">
        <w:rPr>
          <w:rFonts w:ascii="Times New Roman" w:hAnsi="Times New Roman" w:cs="Times New Roman"/>
          <w:sz w:val="20"/>
          <w:szCs w:val="20"/>
          <w:vertAlign w:val="superscript"/>
        </w:rPr>
        <w:t>Отчет</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содержит</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информацию</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о</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результатах</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независимой</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оценки</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качества</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условий</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оказания</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услуг</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организациями</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в</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сфере</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культуры,</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охраны</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здоровья,</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образования,</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социального</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обслуживания,</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которые</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расположены</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на</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территории</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субъекта</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Российской</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Федерации,</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учредителями</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которых</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являются</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субъект</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Российской</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Федерации</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и</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муниципальные</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образования</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субъекта</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Российской</w:t>
      </w:r>
      <w:r w:rsidR="00CD7133">
        <w:rPr>
          <w:rFonts w:ascii="Times New Roman" w:hAnsi="Times New Roman" w:cs="Times New Roman"/>
          <w:sz w:val="20"/>
          <w:szCs w:val="20"/>
          <w:vertAlign w:val="superscript"/>
        </w:rPr>
        <w:t xml:space="preserve"> </w:t>
      </w:r>
      <w:r w:rsidRPr="0038084C">
        <w:rPr>
          <w:rFonts w:ascii="Times New Roman" w:hAnsi="Times New Roman" w:cs="Times New Roman"/>
          <w:sz w:val="20"/>
          <w:szCs w:val="20"/>
          <w:vertAlign w:val="superscript"/>
        </w:rPr>
        <w:t>Федерации.</w:t>
      </w:r>
    </w:p>
    <w:p w:rsidR="00A80FFC" w:rsidRPr="0038084C" w:rsidRDefault="00A80FFC" w:rsidP="00E43DD5">
      <w:pPr>
        <w:spacing w:after="0" w:line="240" w:lineRule="auto"/>
        <w:rPr>
          <w:rStyle w:val="a9"/>
          <w:rFonts w:ascii="Times New Roman" w:hAnsi="Times New Roman" w:cs="Times New Roman"/>
        </w:rPr>
      </w:pPr>
      <w:bookmarkStart w:id="48" w:name="sub_2000"/>
      <w:bookmarkEnd w:id="47"/>
      <w:r w:rsidRPr="0038084C">
        <w:rPr>
          <w:rStyle w:val="a9"/>
          <w:rFonts w:ascii="Times New Roman" w:hAnsi="Times New Roman" w:cs="Times New Roman"/>
        </w:rPr>
        <w:br w:type="page"/>
      </w:r>
    </w:p>
    <w:p w:rsidR="00A80FFC" w:rsidRPr="0038084C" w:rsidRDefault="00A80FFC" w:rsidP="00E43DD5">
      <w:pPr>
        <w:spacing w:after="0" w:line="240" w:lineRule="auto"/>
        <w:jc w:val="right"/>
        <w:rPr>
          <w:rStyle w:val="a9"/>
          <w:rFonts w:ascii="Times New Roman" w:hAnsi="Times New Roman" w:cs="Times New Roman"/>
        </w:rPr>
        <w:sectPr w:rsidR="00A80FFC" w:rsidRPr="0038084C" w:rsidSect="00041D47">
          <w:pgSz w:w="11900" w:h="16800"/>
          <w:pgMar w:top="1440" w:right="799" w:bottom="1440" w:left="799" w:header="720" w:footer="720" w:gutter="0"/>
          <w:cols w:space="720"/>
          <w:noEndnote/>
        </w:sectPr>
      </w:pPr>
    </w:p>
    <w:p w:rsidR="00A80FFC" w:rsidRPr="0038084C" w:rsidRDefault="00A80FFC" w:rsidP="00E43DD5">
      <w:pPr>
        <w:spacing w:after="0" w:line="240" w:lineRule="auto"/>
        <w:jc w:val="right"/>
        <w:rPr>
          <w:rFonts w:ascii="Times New Roman" w:hAnsi="Times New Roman" w:cs="Times New Roman"/>
        </w:rPr>
      </w:pPr>
      <w:r w:rsidRPr="0038084C">
        <w:rPr>
          <w:rStyle w:val="a9"/>
          <w:rFonts w:ascii="Times New Roman" w:hAnsi="Times New Roman" w:cs="Times New Roman"/>
        </w:rPr>
        <w:lastRenderedPageBreak/>
        <w:t>УТВЕРЖДЕНА</w:t>
      </w:r>
      <w:r w:rsidRPr="0038084C">
        <w:rPr>
          <w:rStyle w:val="a9"/>
          <w:rFonts w:ascii="Times New Roman" w:hAnsi="Times New Roman" w:cs="Times New Roman"/>
        </w:rPr>
        <w:br/>
      </w:r>
      <w:hyperlink w:anchor="sub_0" w:history="1">
        <w:r w:rsidRPr="0038084C">
          <w:rPr>
            <w:rStyle w:val="aa"/>
            <w:rFonts w:ascii="Times New Roman" w:hAnsi="Times New Roman" w:cs="Times New Roman"/>
          </w:rPr>
          <w:t>постановлением</w:t>
        </w:r>
      </w:hyperlink>
      <w:r w:rsidR="00CD7133">
        <w:rPr>
          <w:rStyle w:val="a9"/>
          <w:rFonts w:ascii="Times New Roman" w:hAnsi="Times New Roman" w:cs="Times New Roman"/>
        </w:rPr>
        <w:t xml:space="preserve"> </w:t>
      </w:r>
      <w:r w:rsidRPr="0038084C">
        <w:rPr>
          <w:rStyle w:val="a9"/>
          <w:rFonts w:ascii="Times New Roman" w:hAnsi="Times New Roman" w:cs="Times New Roman"/>
        </w:rPr>
        <w:t>Правительства</w:t>
      </w:r>
      <w:r w:rsidRPr="0038084C">
        <w:rPr>
          <w:rStyle w:val="a9"/>
          <w:rFonts w:ascii="Times New Roman" w:hAnsi="Times New Roman" w:cs="Times New Roman"/>
        </w:rPr>
        <w:br/>
        <w:t>Российской</w:t>
      </w:r>
      <w:r w:rsidR="00CD7133">
        <w:rPr>
          <w:rStyle w:val="a9"/>
          <w:rFonts w:ascii="Times New Roman" w:hAnsi="Times New Roman" w:cs="Times New Roman"/>
        </w:rPr>
        <w:t xml:space="preserve"> </w:t>
      </w:r>
      <w:r w:rsidRPr="0038084C">
        <w:rPr>
          <w:rStyle w:val="a9"/>
          <w:rFonts w:ascii="Times New Roman" w:hAnsi="Times New Roman" w:cs="Times New Roman"/>
        </w:rPr>
        <w:t>Федерации</w:t>
      </w:r>
      <w:r w:rsidRPr="0038084C">
        <w:rPr>
          <w:rStyle w:val="a9"/>
          <w:rFonts w:ascii="Times New Roman" w:hAnsi="Times New Roman" w:cs="Times New Roman"/>
        </w:rPr>
        <w:br/>
        <w:t>от</w:t>
      </w:r>
      <w:r w:rsidR="00CD7133">
        <w:rPr>
          <w:rStyle w:val="a9"/>
          <w:rFonts w:ascii="Times New Roman" w:hAnsi="Times New Roman" w:cs="Times New Roman"/>
        </w:rPr>
        <w:t xml:space="preserve"> </w:t>
      </w:r>
      <w:r w:rsidRPr="0038084C">
        <w:rPr>
          <w:rStyle w:val="a9"/>
          <w:rFonts w:ascii="Times New Roman" w:hAnsi="Times New Roman" w:cs="Times New Roman"/>
        </w:rPr>
        <w:t>17</w:t>
      </w:r>
      <w:r w:rsidR="00CD7133">
        <w:rPr>
          <w:rStyle w:val="a9"/>
          <w:rFonts w:ascii="Times New Roman" w:hAnsi="Times New Roman" w:cs="Times New Roman"/>
        </w:rPr>
        <w:t xml:space="preserve"> </w:t>
      </w:r>
      <w:r w:rsidRPr="0038084C">
        <w:rPr>
          <w:rStyle w:val="a9"/>
          <w:rFonts w:ascii="Times New Roman" w:hAnsi="Times New Roman" w:cs="Times New Roman"/>
        </w:rPr>
        <w:t>апреля</w:t>
      </w:r>
      <w:r w:rsidR="00CD7133">
        <w:rPr>
          <w:rStyle w:val="a9"/>
          <w:rFonts w:ascii="Times New Roman" w:hAnsi="Times New Roman" w:cs="Times New Roman"/>
        </w:rPr>
        <w:t xml:space="preserve"> </w:t>
      </w:r>
      <w:r w:rsidRPr="0038084C">
        <w:rPr>
          <w:rStyle w:val="a9"/>
          <w:rFonts w:ascii="Times New Roman" w:hAnsi="Times New Roman" w:cs="Times New Roman"/>
        </w:rPr>
        <w:t>2018</w:t>
      </w:r>
      <w:r w:rsidR="00CD7133">
        <w:rPr>
          <w:rStyle w:val="a9"/>
          <w:rFonts w:ascii="Times New Roman" w:hAnsi="Times New Roman" w:cs="Times New Roman"/>
        </w:rPr>
        <w:t xml:space="preserve"> </w:t>
      </w:r>
      <w:r w:rsidRPr="0038084C">
        <w:rPr>
          <w:rStyle w:val="a9"/>
          <w:rFonts w:ascii="Times New Roman" w:hAnsi="Times New Roman" w:cs="Times New Roman"/>
        </w:rPr>
        <w:t>г.</w:t>
      </w:r>
      <w:r w:rsidR="00CD7133">
        <w:rPr>
          <w:rStyle w:val="a9"/>
          <w:rFonts w:ascii="Times New Roman" w:hAnsi="Times New Roman" w:cs="Times New Roman"/>
        </w:rPr>
        <w:t xml:space="preserve"> </w:t>
      </w:r>
      <w:r w:rsidRPr="0038084C">
        <w:rPr>
          <w:rStyle w:val="a9"/>
          <w:rFonts w:ascii="Times New Roman" w:hAnsi="Times New Roman" w:cs="Times New Roman"/>
        </w:rPr>
        <w:t>N</w:t>
      </w:r>
      <w:r w:rsidR="00CD7133">
        <w:rPr>
          <w:rStyle w:val="a9"/>
          <w:rFonts w:ascii="Times New Roman" w:hAnsi="Times New Roman" w:cs="Times New Roman"/>
        </w:rPr>
        <w:t xml:space="preserve"> </w:t>
      </w:r>
      <w:r w:rsidRPr="0038084C">
        <w:rPr>
          <w:rStyle w:val="a9"/>
          <w:rFonts w:ascii="Times New Roman" w:hAnsi="Times New Roman" w:cs="Times New Roman"/>
        </w:rPr>
        <w:t>457</w:t>
      </w:r>
    </w:p>
    <w:bookmarkEnd w:id="48"/>
    <w:p w:rsidR="00A80FFC" w:rsidRPr="0038084C" w:rsidRDefault="00A80FFC" w:rsidP="00E43DD5">
      <w:pPr>
        <w:spacing w:after="0" w:line="240" w:lineRule="auto"/>
        <w:rPr>
          <w:rFonts w:ascii="Times New Roman" w:hAnsi="Times New Roman" w:cs="Times New Roman"/>
        </w:rPr>
      </w:pPr>
    </w:p>
    <w:p w:rsidR="00A80FFC" w:rsidRPr="00D74923" w:rsidRDefault="00A80FFC" w:rsidP="00D74923">
      <w:pPr>
        <w:jc w:val="center"/>
        <w:rPr>
          <w:rFonts w:ascii="Times New Roman" w:hAnsi="Times New Roman" w:cs="Times New Roman"/>
          <w:b/>
          <w:sz w:val="28"/>
          <w:szCs w:val="28"/>
        </w:rPr>
      </w:pPr>
      <w:r w:rsidRPr="00D74923">
        <w:rPr>
          <w:rFonts w:ascii="Times New Roman" w:hAnsi="Times New Roman" w:cs="Times New Roman"/>
          <w:b/>
          <w:sz w:val="28"/>
          <w:szCs w:val="28"/>
        </w:rPr>
        <w:t>Форма</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плана</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по</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устранению</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недостатков,</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выявленных</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в</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ходе</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независимой</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оценки</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качества</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условий</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оказания</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услуг</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организациями</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в</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сфере</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культуры,</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охраны</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здоровья,</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образования,</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социального</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обслуживания</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и</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федеральными</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учреждениями</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медико-социальной</w:t>
      </w:r>
      <w:r w:rsidR="00CD7133">
        <w:rPr>
          <w:rFonts w:ascii="Times New Roman" w:hAnsi="Times New Roman" w:cs="Times New Roman"/>
          <w:b/>
          <w:sz w:val="28"/>
          <w:szCs w:val="28"/>
        </w:rPr>
        <w:t xml:space="preserve"> </w:t>
      </w:r>
      <w:r w:rsidRPr="00D74923">
        <w:rPr>
          <w:rFonts w:ascii="Times New Roman" w:hAnsi="Times New Roman" w:cs="Times New Roman"/>
          <w:b/>
          <w:sz w:val="28"/>
          <w:szCs w:val="28"/>
        </w:rPr>
        <w:t>экспертизы</w:t>
      </w:r>
    </w:p>
    <w:p w:rsidR="00A80FFC" w:rsidRPr="0038084C" w:rsidRDefault="00A80FFC" w:rsidP="00E43DD5">
      <w:pPr>
        <w:spacing w:after="0" w:line="240" w:lineRule="auto"/>
        <w:rPr>
          <w:rFonts w:ascii="Times New Roman" w:hAnsi="Times New Roman" w:cs="Times New Roman"/>
        </w:rPr>
      </w:pPr>
    </w:p>
    <w:tbl>
      <w:tblPr>
        <w:tblW w:w="14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693"/>
        <w:gridCol w:w="1643"/>
        <w:gridCol w:w="981"/>
        <w:gridCol w:w="1203"/>
        <w:gridCol w:w="2099"/>
        <w:gridCol w:w="2012"/>
        <w:gridCol w:w="67"/>
      </w:tblGrid>
      <w:tr w:rsidR="00A80FFC" w:rsidRPr="0038084C" w:rsidTr="004218EF">
        <w:trPr>
          <w:gridAfter w:val="1"/>
          <w:wAfter w:w="67" w:type="dxa"/>
        </w:trPr>
        <w:tc>
          <w:tcPr>
            <w:tcW w:w="9003" w:type="dxa"/>
            <w:gridSpan w:val="4"/>
            <w:tcBorders>
              <w:top w:val="nil"/>
              <w:left w:val="nil"/>
              <w:bottom w:val="nil"/>
              <w:right w:val="nil"/>
            </w:tcBorders>
          </w:tcPr>
          <w:p w:rsidR="00A80FFC" w:rsidRPr="0038084C" w:rsidRDefault="00A80FFC" w:rsidP="00E43DD5">
            <w:pPr>
              <w:pStyle w:val="ab"/>
              <w:rPr>
                <w:rFonts w:ascii="Times New Roman" w:hAnsi="Times New Roman" w:cs="Times New Roman"/>
              </w:rPr>
            </w:pPr>
          </w:p>
        </w:tc>
        <w:tc>
          <w:tcPr>
            <w:tcW w:w="5314" w:type="dxa"/>
            <w:gridSpan w:val="3"/>
            <w:tcBorders>
              <w:top w:val="nil"/>
              <w:left w:val="nil"/>
              <w:bottom w:val="nil"/>
              <w:right w:val="nil"/>
            </w:tcBorders>
          </w:tcPr>
          <w:p w:rsidR="00A80FFC" w:rsidRPr="0038084C" w:rsidRDefault="00A80FFC" w:rsidP="00E43DD5">
            <w:pPr>
              <w:pStyle w:val="ab"/>
              <w:jc w:val="center"/>
              <w:rPr>
                <w:rFonts w:ascii="Times New Roman" w:hAnsi="Times New Roman" w:cs="Times New Roman"/>
              </w:rPr>
            </w:pPr>
            <w:r w:rsidRPr="0038084C">
              <w:rPr>
                <w:rFonts w:ascii="Times New Roman" w:hAnsi="Times New Roman" w:cs="Times New Roman"/>
              </w:rPr>
              <w:t>УТВЕРЖДАЮ</w:t>
            </w:r>
          </w:p>
          <w:p w:rsidR="00A80FFC" w:rsidRPr="0038084C" w:rsidRDefault="00A80FFC" w:rsidP="00E43DD5">
            <w:pPr>
              <w:pStyle w:val="ab"/>
              <w:jc w:val="center"/>
              <w:rPr>
                <w:rFonts w:ascii="Times New Roman" w:hAnsi="Times New Roman" w:cs="Times New Roman"/>
              </w:rPr>
            </w:pPr>
            <w:r w:rsidRPr="0038084C">
              <w:rPr>
                <w:rFonts w:ascii="Times New Roman" w:hAnsi="Times New Roman" w:cs="Times New Roman"/>
              </w:rPr>
              <w:t>_________________________________</w:t>
            </w:r>
          </w:p>
          <w:p w:rsidR="00A80FFC" w:rsidRPr="0038084C" w:rsidRDefault="00A80FFC" w:rsidP="00E43DD5">
            <w:pPr>
              <w:pStyle w:val="ab"/>
              <w:jc w:val="center"/>
              <w:rPr>
                <w:rFonts w:ascii="Times New Roman" w:hAnsi="Times New Roman" w:cs="Times New Roman"/>
              </w:rPr>
            </w:pPr>
            <w:r w:rsidRPr="0038084C">
              <w:rPr>
                <w:rFonts w:ascii="Times New Roman" w:hAnsi="Times New Roman" w:cs="Times New Roman"/>
              </w:rPr>
              <w:t>(ф.и.о.</w:t>
            </w:r>
            <w:r w:rsidR="00CD7133">
              <w:rPr>
                <w:rFonts w:ascii="Times New Roman" w:hAnsi="Times New Roman" w:cs="Times New Roman"/>
              </w:rPr>
              <w:t xml:space="preserve"> </w:t>
            </w:r>
            <w:r w:rsidRPr="0038084C">
              <w:rPr>
                <w:rFonts w:ascii="Times New Roman" w:hAnsi="Times New Roman" w:cs="Times New Roman"/>
              </w:rPr>
              <w:t>руководителя</w:t>
            </w:r>
            <w:r w:rsidR="00CD7133">
              <w:rPr>
                <w:rFonts w:ascii="Times New Roman" w:hAnsi="Times New Roman" w:cs="Times New Roman"/>
              </w:rPr>
              <w:t xml:space="preserve"> </w:t>
            </w:r>
            <w:r w:rsidRPr="0038084C">
              <w:rPr>
                <w:rFonts w:ascii="Times New Roman" w:hAnsi="Times New Roman" w:cs="Times New Roman"/>
              </w:rPr>
              <w:t>федерального</w:t>
            </w:r>
            <w:r w:rsidR="00CD7133">
              <w:rPr>
                <w:rFonts w:ascii="Times New Roman" w:hAnsi="Times New Roman" w:cs="Times New Roman"/>
              </w:rPr>
              <w:t xml:space="preserve"> </w:t>
            </w:r>
            <w:r w:rsidRPr="0038084C">
              <w:rPr>
                <w:rFonts w:ascii="Times New Roman" w:hAnsi="Times New Roman" w:cs="Times New Roman"/>
              </w:rPr>
              <w:t>органа</w:t>
            </w:r>
            <w:r w:rsidR="00CD7133">
              <w:rPr>
                <w:rFonts w:ascii="Times New Roman" w:hAnsi="Times New Roman" w:cs="Times New Roman"/>
              </w:rPr>
              <w:t xml:space="preserve"> </w:t>
            </w:r>
            <w:r w:rsidRPr="0038084C">
              <w:rPr>
                <w:rFonts w:ascii="Times New Roman" w:hAnsi="Times New Roman" w:cs="Times New Roman"/>
              </w:rPr>
              <w:t>исполнительной</w:t>
            </w:r>
            <w:r w:rsidR="00CD7133">
              <w:rPr>
                <w:rFonts w:ascii="Times New Roman" w:hAnsi="Times New Roman" w:cs="Times New Roman"/>
              </w:rPr>
              <w:t xml:space="preserve"> </w:t>
            </w:r>
            <w:r w:rsidRPr="0038084C">
              <w:rPr>
                <w:rFonts w:ascii="Times New Roman" w:hAnsi="Times New Roman" w:cs="Times New Roman"/>
              </w:rPr>
              <w:t>власти</w:t>
            </w:r>
            <w:r w:rsidR="00CD7133">
              <w:rPr>
                <w:rFonts w:ascii="Times New Roman" w:hAnsi="Times New Roman" w:cs="Times New Roman"/>
              </w:rPr>
              <w:t xml:space="preserve"> </w:t>
            </w:r>
            <w:r w:rsidRPr="0038084C">
              <w:rPr>
                <w:rFonts w:ascii="Times New Roman" w:hAnsi="Times New Roman" w:cs="Times New Roman"/>
              </w:rPr>
              <w:t>(уполномоченного</w:t>
            </w:r>
            <w:r w:rsidR="00CD7133">
              <w:rPr>
                <w:rFonts w:ascii="Times New Roman" w:hAnsi="Times New Roman" w:cs="Times New Roman"/>
              </w:rPr>
              <w:t xml:space="preserve"> </w:t>
            </w:r>
            <w:r w:rsidRPr="0038084C">
              <w:rPr>
                <w:rFonts w:ascii="Times New Roman" w:hAnsi="Times New Roman" w:cs="Times New Roman"/>
              </w:rPr>
              <w:t>им</w:t>
            </w:r>
            <w:r w:rsidR="00CD7133">
              <w:rPr>
                <w:rFonts w:ascii="Times New Roman" w:hAnsi="Times New Roman" w:cs="Times New Roman"/>
              </w:rPr>
              <w:t xml:space="preserve"> </w:t>
            </w:r>
            <w:r w:rsidRPr="0038084C">
              <w:rPr>
                <w:rFonts w:ascii="Times New Roman" w:hAnsi="Times New Roman" w:cs="Times New Roman"/>
              </w:rPr>
              <w:t>лица),</w:t>
            </w:r>
            <w:r w:rsidR="00CD7133">
              <w:rPr>
                <w:rFonts w:ascii="Times New Roman" w:hAnsi="Times New Roman" w:cs="Times New Roman"/>
              </w:rPr>
              <w:t xml:space="preserve"> </w:t>
            </w:r>
            <w:r w:rsidRPr="0038084C">
              <w:rPr>
                <w:rFonts w:ascii="Times New Roman" w:hAnsi="Times New Roman" w:cs="Times New Roman"/>
              </w:rPr>
              <w:t>или</w:t>
            </w:r>
            <w:r w:rsidR="00CD7133">
              <w:rPr>
                <w:rFonts w:ascii="Times New Roman" w:hAnsi="Times New Roman" w:cs="Times New Roman"/>
              </w:rPr>
              <w:t xml:space="preserve"> </w:t>
            </w:r>
            <w:r w:rsidRPr="0038084C">
              <w:rPr>
                <w:rFonts w:ascii="Times New Roman" w:hAnsi="Times New Roman" w:cs="Times New Roman"/>
              </w:rPr>
              <w:t>руководителя</w:t>
            </w:r>
            <w:r w:rsidR="00CD7133">
              <w:rPr>
                <w:rFonts w:ascii="Times New Roman" w:hAnsi="Times New Roman" w:cs="Times New Roman"/>
              </w:rPr>
              <w:t xml:space="preserve"> </w:t>
            </w:r>
            <w:r w:rsidRPr="0038084C">
              <w:rPr>
                <w:rFonts w:ascii="Times New Roman" w:hAnsi="Times New Roman" w:cs="Times New Roman"/>
              </w:rPr>
              <w:t>органа</w:t>
            </w:r>
            <w:r w:rsidR="00CD7133">
              <w:rPr>
                <w:rFonts w:ascii="Times New Roman" w:hAnsi="Times New Roman" w:cs="Times New Roman"/>
              </w:rPr>
              <w:t xml:space="preserve"> </w:t>
            </w:r>
            <w:r w:rsidRPr="0038084C">
              <w:rPr>
                <w:rFonts w:ascii="Times New Roman" w:hAnsi="Times New Roman" w:cs="Times New Roman"/>
              </w:rPr>
              <w:t>исполнительной</w:t>
            </w:r>
            <w:r w:rsidR="00CD7133">
              <w:rPr>
                <w:rFonts w:ascii="Times New Roman" w:hAnsi="Times New Roman" w:cs="Times New Roman"/>
              </w:rPr>
              <w:t xml:space="preserve"> </w:t>
            </w:r>
            <w:r w:rsidRPr="0038084C">
              <w:rPr>
                <w:rFonts w:ascii="Times New Roman" w:hAnsi="Times New Roman" w:cs="Times New Roman"/>
              </w:rPr>
              <w:t>власти</w:t>
            </w:r>
            <w:r w:rsidR="00CD7133">
              <w:rPr>
                <w:rFonts w:ascii="Times New Roman" w:hAnsi="Times New Roman" w:cs="Times New Roman"/>
              </w:rPr>
              <w:t xml:space="preserve"> </w:t>
            </w:r>
            <w:r w:rsidRPr="0038084C">
              <w:rPr>
                <w:rFonts w:ascii="Times New Roman" w:hAnsi="Times New Roman" w:cs="Times New Roman"/>
              </w:rPr>
              <w:t>субъекта</w:t>
            </w:r>
            <w:r w:rsidR="00CD7133">
              <w:rPr>
                <w:rFonts w:ascii="Times New Roman" w:hAnsi="Times New Roman" w:cs="Times New Roman"/>
              </w:rPr>
              <w:t xml:space="preserve"> </w:t>
            </w:r>
            <w:r w:rsidRPr="0038084C">
              <w:rPr>
                <w:rFonts w:ascii="Times New Roman" w:hAnsi="Times New Roman" w:cs="Times New Roman"/>
              </w:rPr>
              <w:t>Российской</w:t>
            </w:r>
            <w:r w:rsidR="00CD7133">
              <w:rPr>
                <w:rFonts w:ascii="Times New Roman" w:hAnsi="Times New Roman" w:cs="Times New Roman"/>
              </w:rPr>
              <w:t xml:space="preserve"> </w:t>
            </w:r>
            <w:r w:rsidRPr="0038084C">
              <w:rPr>
                <w:rFonts w:ascii="Times New Roman" w:hAnsi="Times New Roman" w:cs="Times New Roman"/>
              </w:rPr>
              <w:t>Федерации,</w:t>
            </w:r>
            <w:r w:rsidR="00CD7133">
              <w:rPr>
                <w:rFonts w:ascii="Times New Roman" w:hAnsi="Times New Roman" w:cs="Times New Roman"/>
              </w:rPr>
              <w:t xml:space="preserve"> </w:t>
            </w:r>
            <w:r w:rsidRPr="0038084C">
              <w:rPr>
                <w:rFonts w:ascii="Times New Roman" w:hAnsi="Times New Roman" w:cs="Times New Roman"/>
              </w:rPr>
              <w:t>или</w:t>
            </w:r>
            <w:r w:rsidR="00CD7133">
              <w:rPr>
                <w:rFonts w:ascii="Times New Roman" w:hAnsi="Times New Roman" w:cs="Times New Roman"/>
              </w:rPr>
              <w:t xml:space="preserve"> </w:t>
            </w:r>
            <w:r w:rsidRPr="0038084C">
              <w:rPr>
                <w:rFonts w:ascii="Times New Roman" w:hAnsi="Times New Roman" w:cs="Times New Roman"/>
              </w:rPr>
              <w:t>руководителя</w:t>
            </w:r>
            <w:r w:rsidR="00CD7133">
              <w:rPr>
                <w:rFonts w:ascii="Times New Roman" w:hAnsi="Times New Roman" w:cs="Times New Roman"/>
              </w:rPr>
              <w:t xml:space="preserve"> </w:t>
            </w:r>
            <w:r w:rsidRPr="0038084C">
              <w:rPr>
                <w:rFonts w:ascii="Times New Roman" w:hAnsi="Times New Roman" w:cs="Times New Roman"/>
              </w:rPr>
              <w:t>органа</w:t>
            </w:r>
            <w:r w:rsidR="00CD7133">
              <w:rPr>
                <w:rFonts w:ascii="Times New Roman" w:hAnsi="Times New Roman" w:cs="Times New Roman"/>
              </w:rPr>
              <w:t xml:space="preserve"> </w:t>
            </w:r>
            <w:r w:rsidRPr="0038084C">
              <w:rPr>
                <w:rFonts w:ascii="Times New Roman" w:hAnsi="Times New Roman" w:cs="Times New Roman"/>
              </w:rPr>
              <w:t>местного</w:t>
            </w:r>
            <w:r w:rsidR="00CD7133">
              <w:rPr>
                <w:rFonts w:ascii="Times New Roman" w:hAnsi="Times New Roman" w:cs="Times New Roman"/>
              </w:rPr>
              <w:t xml:space="preserve"> </w:t>
            </w:r>
            <w:r w:rsidRPr="0038084C">
              <w:rPr>
                <w:rFonts w:ascii="Times New Roman" w:hAnsi="Times New Roman" w:cs="Times New Roman"/>
              </w:rPr>
              <w:t>самоуправления)</w:t>
            </w:r>
          </w:p>
        </w:tc>
      </w:tr>
      <w:tr w:rsidR="00A80FFC" w:rsidRPr="0038084C" w:rsidTr="004218EF">
        <w:trPr>
          <w:gridAfter w:val="1"/>
          <w:wAfter w:w="67" w:type="dxa"/>
        </w:trPr>
        <w:tc>
          <w:tcPr>
            <w:tcW w:w="9003" w:type="dxa"/>
            <w:gridSpan w:val="4"/>
            <w:tcBorders>
              <w:top w:val="nil"/>
              <w:left w:val="nil"/>
              <w:bottom w:val="nil"/>
              <w:right w:val="nil"/>
            </w:tcBorders>
          </w:tcPr>
          <w:p w:rsidR="00A80FFC" w:rsidRPr="0038084C" w:rsidRDefault="00A80FFC" w:rsidP="00E43DD5">
            <w:pPr>
              <w:pStyle w:val="ab"/>
              <w:rPr>
                <w:rFonts w:ascii="Times New Roman" w:hAnsi="Times New Roman" w:cs="Times New Roman"/>
              </w:rPr>
            </w:pPr>
          </w:p>
        </w:tc>
        <w:tc>
          <w:tcPr>
            <w:tcW w:w="5314" w:type="dxa"/>
            <w:gridSpan w:val="3"/>
            <w:tcBorders>
              <w:top w:val="nil"/>
              <w:left w:val="nil"/>
              <w:bottom w:val="nil"/>
              <w:right w:val="nil"/>
            </w:tcBorders>
          </w:tcPr>
          <w:p w:rsidR="00A80FFC" w:rsidRPr="0038084C" w:rsidRDefault="00A80FFC" w:rsidP="00E43DD5">
            <w:pPr>
              <w:pStyle w:val="ab"/>
              <w:jc w:val="center"/>
              <w:rPr>
                <w:rFonts w:ascii="Times New Roman" w:hAnsi="Times New Roman" w:cs="Times New Roman"/>
              </w:rPr>
            </w:pPr>
            <w:r w:rsidRPr="0038084C">
              <w:rPr>
                <w:rFonts w:ascii="Times New Roman" w:hAnsi="Times New Roman" w:cs="Times New Roman"/>
              </w:rPr>
              <w:t>_____________________</w:t>
            </w:r>
          </w:p>
          <w:p w:rsidR="00A80FFC" w:rsidRPr="0038084C" w:rsidRDefault="00A80FFC" w:rsidP="00E43DD5">
            <w:pPr>
              <w:pStyle w:val="ab"/>
              <w:jc w:val="center"/>
              <w:rPr>
                <w:rFonts w:ascii="Times New Roman" w:hAnsi="Times New Roman" w:cs="Times New Roman"/>
              </w:rPr>
            </w:pPr>
            <w:r w:rsidRPr="0038084C">
              <w:rPr>
                <w:rFonts w:ascii="Times New Roman" w:hAnsi="Times New Roman" w:cs="Times New Roman"/>
              </w:rPr>
              <w:t>(подпись)</w:t>
            </w:r>
          </w:p>
        </w:tc>
      </w:tr>
      <w:tr w:rsidR="00A80FFC" w:rsidRPr="0038084C" w:rsidTr="004218EF">
        <w:trPr>
          <w:gridAfter w:val="1"/>
          <w:wAfter w:w="67" w:type="dxa"/>
        </w:trPr>
        <w:tc>
          <w:tcPr>
            <w:tcW w:w="9003" w:type="dxa"/>
            <w:gridSpan w:val="4"/>
            <w:tcBorders>
              <w:top w:val="nil"/>
              <w:left w:val="nil"/>
              <w:bottom w:val="nil"/>
              <w:right w:val="nil"/>
            </w:tcBorders>
          </w:tcPr>
          <w:p w:rsidR="00A80FFC" w:rsidRPr="0038084C" w:rsidRDefault="00A80FFC" w:rsidP="00E43DD5">
            <w:pPr>
              <w:pStyle w:val="ab"/>
              <w:rPr>
                <w:rFonts w:ascii="Times New Roman" w:hAnsi="Times New Roman" w:cs="Times New Roman"/>
              </w:rPr>
            </w:pPr>
          </w:p>
        </w:tc>
        <w:tc>
          <w:tcPr>
            <w:tcW w:w="5314" w:type="dxa"/>
            <w:gridSpan w:val="3"/>
            <w:tcBorders>
              <w:top w:val="nil"/>
              <w:left w:val="nil"/>
              <w:bottom w:val="nil"/>
              <w:right w:val="nil"/>
            </w:tcBorders>
          </w:tcPr>
          <w:p w:rsidR="00A80FFC" w:rsidRPr="0038084C" w:rsidRDefault="00A80FFC" w:rsidP="00E43DD5">
            <w:pPr>
              <w:pStyle w:val="ab"/>
              <w:jc w:val="center"/>
              <w:rPr>
                <w:rFonts w:ascii="Times New Roman" w:hAnsi="Times New Roman" w:cs="Times New Roman"/>
              </w:rPr>
            </w:pPr>
            <w:r w:rsidRPr="0038084C">
              <w:rPr>
                <w:rFonts w:ascii="Times New Roman" w:hAnsi="Times New Roman" w:cs="Times New Roman"/>
              </w:rPr>
              <w:t>_____________________</w:t>
            </w:r>
          </w:p>
          <w:p w:rsidR="00A80FFC" w:rsidRPr="0038084C" w:rsidRDefault="00A80FFC" w:rsidP="00E43DD5">
            <w:pPr>
              <w:pStyle w:val="ab"/>
              <w:jc w:val="center"/>
              <w:rPr>
                <w:rFonts w:ascii="Times New Roman" w:hAnsi="Times New Roman" w:cs="Times New Roman"/>
              </w:rPr>
            </w:pPr>
            <w:r w:rsidRPr="0038084C">
              <w:rPr>
                <w:rFonts w:ascii="Times New Roman" w:hAnsi="Times New Roman" w:cs="Times New Roman"/>
              </w:rPr>
              <w:t>(дата)</w:t>
            </w:r>
          </w:p>
        </w:tc>
      </w:tr>
      <w:tr w:rsidR="00A80FFC" w:rsidRPr="0038084C" w:rsidTr="004218EF">
        <w:trPr>
          <w:gridAfter w:val="1"/>
          <w:wAfter w:w="67" w:type="dxa"/>
        </w:trPr>
        <w:tc>
          <w:tcPr>
            <w:tcW w:w="14317" w:type="dxa"/>
            <w:gridSpan w:val="7"/>
            <w:tcBorders>
              <w:top w:val="nil"/>
              <w:left w:val="nil"/>
              <w:bottom w:val="single" w:sz="4" w:space="0" w:color="auto"/>
              <w:right w:val="nil"/>
            </w:tcBorders>
          </w:tcPr>
          <w:p w:rsidR="00A80FFC" w:rsidRPr="0038084C" w:rsidRDefault="004218EF" w:rsidP="004218EF">
            <w:pPr>
              <w:spacing w:after="0" w:line="240" w:lineRule="auto"/>
              <w:jc w:val="center"/>
              <w:rPr>
                <w:rFonts w:ascii="Times New Roman" w:hAnsi="Times New Roman" w:cs="Times New Roman"/>
                <w:sz w:val="24"/>
                <w:szCs w:val="24"/>
              </w:rPr>
            </w:pPr>
            <w:r w:rsidRPr="004218EF">
              <w:rPr>
                <w:rFonts w:ascii="Times New Roman" w:hAnsi="Times New Roman" w:cs="Times New Roman"/>
                <w:b/>
                <w:sz w:val="28"/>
                <w:szCs w:val="28"/>
              </w:rPr>
              <w:t>План</w:t>
            </w:r>
            <w:r w:rsidR="00CD7133" w:rsidRPr="004218EF">
              <w:rPr>
                <w:rFonts w:ascii="Times New Roman" w:hAnsi="Times New Roman" w:cs="Times New Roman"/>
                <w:b/>
                <w:sz w:val="28"/>
                <w:szCs w:val="28"/>
              </w:rPr>
              <w:t xml:space="preserve"> </w:t>
            </w:r>
            <w:r w:rsidR="00A80FFC" w:rsidRPr="004218EF">
              <w:rPr>
                <w:rStyle w:val="a9"/>
                <w:rFonts w:ascii="Times New Roman" w:hAnsi="Times New Roman" w:cs="Times New Roman"/>
                <w:sz w:val="28"/>
                <w:szCs w:val="28"/>
              </w:rPr>
              <w:t>по</w:t>
            </w:r>
            <w:r w:rsidR="00CD7133" w:rsidRPr="004218EF">
              <w:rPr>
                <w:rStyle w:val="a9"/>
                <w:rFonts w:ascii="Times New Roman" w:hAnsi="Times New Roman" w:cs="Times New Roman"/>
                <w:sz w:val="28"/>
                <w:szCs w:val="28"/>
              </w:rPr>
              <w:t xml:space="preserve"> </w:t>
            </w:r>
            <w:r w:rsidR="00A80FFC" w:rsidRPr="004218EF">
              <w:rPr>
                <w:rStyle w:val="a9"/>
                <w:rFonts w:ascii="Times New Roman" w:hAnsi="Times New Roman" w:cs="Times New Roman"/>
                <w:sz w:val="28"/>
                <w:szCs w:val="28"/>
              </w:rPr>
              <w:t>устранению</w:t>
            </w:r>
            <w:r w:rsidR="00CD7133" w:rsidRPr="004218EF">
              <w:rPr>
                <w:rStyle w:val="a9"/>
                <w:rFonts w:ascii="Times New Roman" w:hAnsi="Times New Roman" w:cs="Times New Roman"/>
                <w:sz w:val="28"/>
                <w:szCs w:val="28"/>
              </w:rPr>
              <w:t xml:space="preserve"> </w:t>
            </w:r>
            <w:r w:rsidR="00A80FFC" w:rsidRPr="004218EF">
              <w:rPr>
                <w:rStyle w:val="a9"/>
                <w:rFonts w:ascii="Times New Roman" w:hAnsi="Times New Roman" w:cs="Times New Roman"/>
                <w:sz w:val="28"/>
                <w:szCs w:val="28"/>
              </w:rPr>
              <w:t>недостатков,</w:t>
            </w:r>
            <w:r w:rsidR="00CD7133" w:rsidRPr="004218EF">
              <w:rPr>
                <w:rStyle w:val="a9"/>
                <w:rFonts w:ascii="Times New Roman" w:hAnsi="Times New Roman" w:cs="Times New Roman"/>
                <w:sz w:val="28"/>
                <w:szCs w:val="28"/>
              </w:rPr>
              <w:t xml:space="preserve"> </w:t>
            </w:r>
            <w:r w:rsidR="00A80FFC" w:rsidRPr="004218EF">
              <w:rPr>
                <w:rStyle w:val="a9"/>
                <w:rFonts w:ascii="Times New Roman" w:hAnsi="Times New Roman" w:cs="Times New Roman"/>
                <w:sz w:val="28"/>
                <w:szCs w:val="28"/>
              </w:rPr>
              <w:t>выявленных</w:t>
            </w:r>
            <w:r w:rsidR="00CD7133" w:rsidRPr="004218EF">
              <w:rPr>
                <w:rStyle w:val="a9"/>
                <w:rFonts w:ascii="Times New Roman" w:hAnsi="Times New Roman" w:cs="Times New Roman"/>
                <w:sz w:val="28"/>
                <w:szCs w:val="28"/>
              </w:rPr>
              <w:t xml:space="preserve"> </w:t>
            </w:r>
            <w:r w:rsidR="00A80FFC" w:rsidRPr="004218EF">
              <w:rPr>
                <w:rStyle w:val="a9"/>
                <w:rFonts w:ascii="Times New Roman" w:hAnsi="Times New Roman" w:cs="Times New Roman"/>
                <w:sz w:val="28"/>
                <w:szCs w:val="28"/>
              </w:rPr>
              <w:t>в</w:t>
            </w:r>
            <w:r w:rsidR="00CD7133" w:rsidRPr="004218EF">
              <w:rPr>
                <w:rStyle w:val="a9"/>
                <w:rFonts w:ascii="Times New Roman" w:hAnsi="Times New Roman" w:cs="Times New Roman"/>
                <w:sz w:val="28"/>
                <w:szCs w:val="28"/>
              </w:rPr>
              <w:t xml:space="preserve"> </w:t>
            </w:r>
            <w:r w:rsidR="00A80FFC" w:rsidRPr="004218EF">
              <w:rPr>
                <w:rStyle w:val="a9"/>
                <w:rFonts w:ascii="Times New Roman" w:hAnsi="Times New Roman" w:cs="Times New Roman"/>
                <w:sz w:val="28"/>
                <w:szCs w:val="28"/>
              </w:rPr>
              <w:t>ходе</w:t>
            </w:r>
            <w:r w:rsidR="00CD7133" w:rsidRPr="004218EF">
              <w:rPr>
                <w:rStyle w:val="a9"/>
                <w:rFonts w:ascii="Times New Roman" w:hAnsi="Times New Roman" w:cs="Times New Roman"/>
                <w:sz w:val="28"/>
                <w:szCs w:val="28"/>
              </w:rPr>
              <w:t xml:space="preserve"> </w:t>
            </w:r>
            <w:r w:rsidR="00A80FFC" w:rsidRPr="004218EF">
              <w:rPr>
                <w:rStyle w:val="a9"/>
                <w:rFonts w:ascii="Times New Roman" w:hAnsi="Times New Roman" w:cs="Times New Roman"/>
                <w:sz w:val="28"/>
                <w:szCs w:val="28"/>
              </w:rPr>
              <w:t>независимой</w:t>
            </w:r>
            <w:r w:rsidR="00CD7133" w:rsidRPr="004218EF">
              <w:rPr>
                <w:rStyle w:val="a9"/>
                <w:rFonts w:ascii="Times New Roman" w:hAnsi="Times New Roman" w:cs="Times New Roman"/>
                <w:sz w:val="28"/>
                <w:szCs w:val="28"/>
              </w:rPr>
              <w:t xml:space="preserve"> </w:t>
            </w:r>
            <w:r w:rsidR="00A80FFC" w:rsidRPr="004218EF">
              <w:rPr>
                <w:rStyle w:val="a9"/>
                <w:rFonts w:ascii="Times New Roman" w:hAnsi="Times New Roman" w:cs="Times New Roman"/>
                <w:sz w:val="28"/>
                <w:szCs w:val="28"/>
              </w:rPr>
              <w:t>оценки</w:t>
            </w:r>
            <w:r w:rsidR="00CD7133" w:rsidRPr="004218EF">
              <w:rPr>
                <w:rStyle w:val="a9"/>
                <w:rFonts w:ascii="Times New Roman" w:hAnsi="Times New Roman" w:cs="Times New Roman"/>
                <w:sz w:val="28"/>
                <w:szCs w:val="28"/>
              </w:rPr>
              <w:t xml:space="preserve"> </w:t>
            </w:r>
            <w:r w:rsidR="00A80FFC" w:rsidRPr="004218EF">
              <w:rPr>
                <w:rStyle w:val="a9"/>
                <w:rFonts w:ascii="Times New Roman" w:hAnsi="Times New Roman" w:cs="Times New Roman"/>
                <w:sz w:val="28"/>
                <w:szCs w:val="28"/>
              </w:rPr>
              <w:t>качества</w:t>
            </w:r>
            <w:r w:rsidR="00CD7133" w:rsidRPr="004218EF">
              <w:rPr>
                <w:rStyle w:val="a9"/>
                <w:rFonts w:ascii="Times New Roman" w:hAnsi="Times New Roman" w:cs="Times New Roman"/>
                <w:sz w:val="28"/>
                <w:szCs w:val="28"/>
              </w:rPr>
              <w:t xml:space="preserve"> </w:t>
            </w:r>
            <w:r w:rsidR="00A80FFC" w:rsidRPr="004218EF">
              <w:rPr>
                <w:rStyle w:val="a9"/>
                <w:rFonts w:ascii="Times New Roman" w:hAnsi="Times New Roman" w:cs="Times New Roman"/>
                <w:sz w:val="28"/>
                <w:szCs w:val="28"/>
              </w:rPr>
              <w:t>условий</w:t>
            </w:r>
            <w:r w:rsidR="00CD7133" w:rsidRPr="004218EF">
              <w:rPr>
                <w:rStyle w:val="a9"/>
                <w:rFonts w:ascii="Times New Roman" w:hAnsi="Times New Roman" w:cs="Times New Roman"/>
                <w:sz w:val="28"/>
                <w:szCs w:val="28"/>
              </w:rPr>
              <w:t xml:space="preserve"> </w:t>
            </w:r>
            <w:r w:rsidR="00A80FFC" w:rsidRPr="004218EF">
              <w:rPr>
                <w:rStyle w:val="a9"/>
                <w:rFonts w:ascii="Times New Roman" w:hAnsi="Times New Roman" w:cs="Times New Roman"/>
                <w:sz w:val="28"/>
                <w:szCs w:val="28"/>
              </w:rPr>
              <w:t>оказания</w:t>
            </w:r>
            <w:r w:rsidR="00CD7133" w:rsidRPr="004218EF">
              <w:rPr>
                <w:rStyle w:val="a9"/>
                <w:rFonts w:ascii="Times New Roman" w:hAnsi="Times New Roman" w:cs="Times New Roman"/>
                <w:sz w:val="28"/>
                <w:szCs w:val="28"/>
              </w:rPr>
              <w:t xml:space="preserve"> </w:t>
            </w:r>
            <w:r w:rsidR="00A80FFC" w:rsidRPr="004218EF">
              <w:rPr>
                <w:rStyle w:val="a9"/>
                <w:rFonts w:ascii="Times New Roman" w:hAnsi="Times New Roman" w:cs="Times New Roman"/>
                <w:sz w:val="28"/>
                <w:szCs w:val="28"/>
              </w:rPr>
              <w:t>услуг</w:t>
            </w:r>
            <w:r w:rsidR="00CD7133" w:rsidRPr="004218EF">
              <w:rPr>
                <w:rStyle w:val="a9"/>
                <w:rFonts w:ascii="Times New Roman" w:hAnsi="Times New Roman" w:cs="Times New Roman"/>
                <w:sz w:val="28"/>
                <w:szCs w:val="28"/>
              </w:rPr>
              <w:t xml:space="preserve"> </w:t>
            </w:r>
            <w:hyperlink w:anchor="sub_2111" w:history="1">
              <w:r w:rsidR="00A80FFC" w:rsidRPr="0038084C">
                <w:rPr>
                  <w:rStyle w:val="aa"/>
                  <w:rFonts w:ascii="Times New Roman" w:hAnsi="Times New Roman" w:cs="Times New Roman"/>
                  <w:sz w:val="24"/>
                  <w:szCs w:val="24"/>
                  <w:vertAlign w:val="superscript"/>
                </w:rPr>
                <w:t>1</w:t>
              </w:r>
            </w:hyperlink>
          </w:p>
          <w:p w:rsidR="00A80FFC" w:rsidRPr="0038084C" w:rsidRDefault="00A80FFC" w:rsidP="00E43DD5">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______________________________________________________________</w:t>
            </w:r>
            <w:r w:rsidR="001A68DA" w:rsidRPr="0038084C">
              <w:rPr>
                <w:rFonts w:ascii="Times New Roman" w:hAnsi="Times New Roman" w:cs="Times New Roman"/>
                <w:sz w:val="24"/>
                <w:szCs w:val="24"/>
              </w:rPr>
              <w:t>__________________________________________</w:t>
            </w:r>
            <w:r w:rsidRPr="0038084C">
              <w:rPr>
                <w:rFonts w:ascii="Times New Roman" w:hAnsi="Times New Roman" w:cs="Times New Roman"/>
                <w:sz w:val="24"/>
                <w:szCs w:val="24"/>
              </w:rPr>
              <w:t>____________</w:t>
            </w:r>
          </w:p>
          <w:p w:rsidR="00A80FFC" w:rsidRPr="0038084C" w:rsidRDefault="00A80FFC" w:rsidP="00E43DD5">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(наименование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p>
          <w:p w:rsidR="00A80FFC" w:rsidRPr="0038084C" w:rsidRDefault="00A80FFC" w:rsidP="00E43DD5">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___</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год</w:t>
            </w:r>
          </w:p>
          <w:p w:rsidR="009F4DDD" w:rsidRPr="0038084C" w:rsidRDefault="009F4DDD" w:rsidP="00E43DD5">
            <w:pPr>
              <w:spacing w:after="0" w:line="240" w:lineRule="auto"/>
              <w:rPr>
                <w:rFonts w:ascii="Times New Roman" w:hAnsi="Times New Roman" w:cs="Times New Roman"/>
                <w:sz w:val="24"/>
                <w:szCs w:val="24"/>
              </w:rPr>
            </w:pPr>
          </w:p>
        </w:tc>
      </w:tr>
      <w:tr w:rsidR="00A80FFC" w:rsidRPr="0038084C" w:rsidTr="004218EF">
        <w:tc>
          <w:tcPr>
            <w:tcW w:w="3686" w:type="dxa"/>
            <w:vMerge w:val="restart"/>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bookmarkStart w:id="49" w:name="sub_2010"/>
            <w:r w:rsidRPr="0038084C">
              <w:rPr>
                <w:rFonts w:ascii="Times New Roman" w:hAnsi="Times New Roman" w:cs="Times New Roman"/>
                <w:b/>
              </w:rPr>
              <w:t>Недостатки,</w:t>
            </w:r>
            <w:r w:rsidR="00CD7133">
              <w:rPr>
                <w:rFonts w:ascii="Times New Roman" w:hAnsi="Times New Roman" w:cs="Times New Roman"/>
                <w:b/>
              </w:rPr>
              <w:t xml:space="preserve"> </w:t>
            </w:r>
            <w:r w:rsidRPr="0038084C">
              <w:rPr>
                <w:rFonts w:ascii="Times New Roman" w:hAnsi="Times New Roman" w:cs="Times New Roman"/>
                <w:b/>
              </w:rPr>
              <w:t>выявленные</w:t>
            </w:r>
            <w:r w:rsidR="00CD7133">
              <w:rPr>
                <w:rFonts w:ascii="Times New Roman" w:hAnsi="Times New Roman" w:cs="Times New Roman"/>
                <w:b/>
              </w:rPr>
              <w:t xml:space="preserve"> </w:t>
            </w:r>
            <w:r w:rsidRPr="0038084C">
              <w:rPr>
                <w:rFonts w:ascii="Times New Roman" w:hAnsi="Times New Roman" w:cs="Times New Roman"/>
                <w:b/>
              </w:rPr>
              <w:t>в</w:t>
            </w:r>
            <w:r w:rsidR="00CD7133">
              <w:rPr>
                <w:rFonts w:ascii="Times New Roman" w:hAnsi="Times New Roman" w:cs="Times New Roman"/>
                <w:b/>
              </w:rPr>
              <w:t xml:space="preserve"> </w:t>
            </w:r>
            <w:r w:rsidRPr="0038084C">
              <w:rPr>
                <w:rFonts w:ascii="Times New Roman" w:hAnsi="Times New Roman" w:cs="Times New Roman"/>
                <w:b/>
              </w:rPr>
              <w:t>ходе</w:t>
            </w:r>
            <w:r w:rsidR="00CD7133">
              <w:rPr>
                <w:rFonts w:ascii="Times New Roman" w:hAnsi="Times New Roman" w:cs="Times New Roman"/>
                <w:b/>
              </w:rPr>
              <w:t xml:space="preserve"> </w:t>
            </w:r>
            <w:r w:rsidRPr="0038084C">
              <w:rPr>
                <w:rFonts w:ascii="Times New Roman" w:hAnsi="Times New Roman" w:cs="Times New Roman"/>
                <w:b/>
              </w:rPr>
              <w:t>независимой</w:t>
            </w:r>
            <w:r w:rsidR="00CD7133">
              <w:rPr>
                <w:rFonts w:ascii="Times New Roman" w:hAnsi="Times New Roman" w:cs="Times New Roman"/>
                <w:b/>
              </w:rPr>
              <w:t xml:space="preserve"> </w:t>
            </w:r>
            <w:r w:rsidRPr="0038084C">
              <w:rPr>
                <w:rFonts w:ascii="Times New Roman" w:hAnsi="Times New Roman" w:cs="Times New Roman"/>
                <w:b/>
              </w:rPr>
              <w:t>оценки</w:t>
            </w:r>
            <w:r w:rsidR="00CD7133">
              <w:rPr>
                <w:rFonts w:ascii="Times New Roman" w:hAnsi="Times New Roman" w:cs="Times New Roman"/>
                <w:b/>
              </w:rPr>
              <w:t xml:space="preserve"> </w:t>
            </w:r>
            <w:r w:rsidRPr="0038084C">
              <w:rPr>
                <w:rFonts w:ascii="Times New Roman" w:hAnsi="Times New Roman" w:cs="Times New Roman"/>
                <w:b/>
              </w:rPr>
              <w:t>качества</w:t>
            </w:r>
            <w:r w:rsidR="00CD7133">
              <w:rPr>
                <w:rFonts w:ascii="Times New Roman" w:hAnsi="Times New Roman" w:cs="Times New Roman"/>
                <w:b/>
              </w:rPr>
              <w:t xml:space="preserve"> </w:t>
            </w:r>
            <w:r w:rsidRPr="0038084C">
              <w:rPr>
                <w:rFonts w:ascii="Times New Roman" w:hAnsi="Times New Roman" w:cs="Times New Roman"/>
                <w:b/>
              </w:rPr>
              <w:t>условий</w:t>
            </w:r>
            <w:r w:rsidR="00CD7133">
              <w:rPr>
                <w:rFonts w:ascii="Times New Roman" w:hAnsi="Times New Roman" w:cs="Times New Roman"/>
                <w:b/>
              </w:rPr>
              <w:t xml:space="preserve"> </w:t>
            </w:r>
            <w:r w:rsidRPr="0038084C">
              <w:rPr>
                <w:rFonts w:ascii="Times New Roman" w:hAnsi="Times New Roman" w:cs="Times New Roman"/>
                <w:b/>
              </w:rPr>
              <w:t>оказания</w:t>
            </w:r>
            <w:r w:rsidR="00CD7133">
              <w:rPr>
                <w:rFonts w:ascii="Times New Roman" w:hAnsi="Times New Roman" w:cs="Times New Roman"/>
                <w:b/>
              </w:rPr>
              <w:t xml:space="preserve"> </w:t>
            </w:r>
            <w:r w:rsidRPr="0038084C">
              <w:rPr>
                <w:rFonts w:ascii="Times New Roman" w:hAnsi="Times New Roman" w:cs="Times New Roman"/>
                <w:b/>
              </w:rPr>
              <w:t>услуг</w:t>
            </w:r>
            <w:r w:rsidR="00CD7133">
              <w:rPr>
                <w:rFonts w:ascii="Times New Roman" w:hAnsi="Times New Roman" w:cs="Times New Roman"/>
                <w:b/>
              </w:rPr>
              <w:t xml:space="preserve"> </w:t>
            </w:r>
            <w:r w:rsidRPr="0038084C">
              <w:rPr>
                <w:rFonts w:ascii="Times New Roman" w:hAnsi="Times New Roman" w:cs="Times New Roman"/>
                <w:b/>
              </w:rPr>
              <w:t>организацией</w:t>
            </w:r>
            <w:bookmarkEnd w:id="49"/>
          </w:p>
        </w:tc>
        <w:tc>
          <w:tcPr>
            <w:tcW w:w="2693" w:type="dxa"/>
            <w:vMerge w:val="restart"/>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r w:rsidRPr="0038084C">
              <w:rPr>
                <w:rFonts w:ascii="Times New Roman" w:hAnsi="Times New Roman" w:cs="Times New Roman"/>
                <w:b/>
              </w:rPr>
              <w:t>Наименование</w:t>
            </w:r>
            <w:r w:rsidR="00CD7133">
              <w:rPr>
                <w:rFonts w:ascii="Times New Roman" w:hAnsi="Times New Roman" w:cs="Times New Roman"/>
                <w:b/>
              </w:rPr>
              <w:t xml:space="preserve"> </w:t>
            </w:r>
            <w:r w:rsidRPr="0038084C">
              <w:rPr>
                <w:rFonts w:ascii="Times New Roman" w:hAnsi="Times New Roman" w:cs="Times New Roman"/>
                <w:b/>
              </w:rPr>
              <w:t>мероприятия</w:t>
            </w:r>
            <w:r w:rsidR="00CD7133">
              <w:rPr>
                <w:rFonts w:ascii="Times New Roman" w:hAnsi="Times New Roman" w:cs="Times New Roman"/>
                <w:b/>
              </w:rPr>
              <w:t xml:space="preserve"> </w:t>
            </w:r>
            <w:r w:rsidRPr="0038084C">
              <w:rPr>
                <w:rFonts w:ascii="Times New Roman" w:hAnsi="Times New Roman" w:cs="Times New Roman"/>
                <w:b/>
              </w:rPr>
              <w:t>по</w:t>
            </w:r>
            <w:r w:rsidR="00CD7133">
              <w:rPr>
                <w:rFonts w:ascii="Times New Roman" w:hAnsi="Times New Roman" w:cs="Times New Roman"/>
                <w:b/>
              </w:rPr>
              <w:t xml:space="preserve"> </w:t>
            </w:r>
            <w:r w:rsidRPr="0038084C">
              <w:rPr>
                <w:rFonts w:ascii="Times New Roman" w:hAnsi="Times New Roman" w:cs="Times New Roman"/>
                <w:b/>
              </w:rPr>
              <w:t>устранению</w:t>
            </w:r>
            <w:r w:rsidR="00CD7133">
              <w:rPr>
                <w:rFonts w:ascii="Times New Roman" w:hAnsi="Times New Roman" w:cs="Times New Roman"/>
                <w:b/>
              </w:rPr>
              <w:t xml:space="preserve"> </w:t>
            </w:r>
            <w:r w:rsidRPr="0038084C">
              <w:rPr>
                <w:rFonts w:ascii="Times New Roman" w:hAnsi="Times New Roman" w:cs="Times New Roman"/>
                <w:b/>
              </w:rPr>
              <w:t>недостатков,</w:t>
            </w:r>
            <w:r w:rsidR="00CD7133">
              <w:rPr>
                <w:rFonts w:ascii="Times New Roman" w:hAnsi="Times New Roman" w:cs="Times New Roman"/>
                <w:b/>
              </w:rPr>
              <w:t xml:space="preserve"> </w:t>
            </w:r>
            <w:r w:rsidRPr="0038084C">
              <w:rPr>
                <w:rFonts w:ascii="Times New Roman" w:hAnsi="Times New Roman" w:cs="Times New Roman"/>
                <w:b/>
              </w:rPr>
              <w:t>выявленных</w:t>
            </w:r>
            <w:r w:rsidR="00CD7133">
              <w:rPr>
                <w:rFonts w:ascii="Times New Roman" w:hAnsi="Times New Roman" w:cs="Times New Roman"/>
                <w:b/>
              </w:rPr>
              <w:t xml:space="preserve"> </w:t>
            </w:r>
            <w:r w:rsidRPr="0038084C">
              <w:rPr>
                <w:rFonts w:ascii="Times New Roman" w:hAnsi="Times New Roman" w:cs="Times New Roman"/>
                <w:b/>
              </w:rPr>
              <w:t>в</w:t>
            </w:r>
            <w:r w:rsidR="00CD7133">
              <w:rPr>
                <w:rFonts w:ascii="Times New Roman" w:hAnsi="Times New Roman" w:cs="Times New Roman"/>
                <w:b/>
              </w:rPr>
              <w:t xml:space="preserve"> </w:t>
            </w:r>
            <w:r w:rsidRPr="0038084C">
              <w:rPr>
                <w:rFonts w:ascii="Times New Roman" w:hAnsi="Times New Roman" w:cs="Times New Roman"/>
                <w:b/>
              </w:rPr>
              <w:t>ходе</w:t>
            </w:r>
            <w:r w:rsidR="00CD7133">
              <w:rPr>
                <w:rFonts w:ascii="Times New Roman" w:hAnsi="Times New Roman" w:cs="Times New Roman"/>
                <w:b/>
              </w:rPr>
              <w:t xml:space="preserve"> </w:t>
            </w:r>
            <w:r w:rsidRPr="0038084C">
              <w:rPr>
                <w:rFonts w:ascii="Times New Roman" w:hAnsi="Times New Roman" w:cs="Times New Roman"/>
                <w:b/>
              </w:rPr>
              <w:t>независимой</w:t>
            </w:r>
            <w:r w:rsidR="00CD7133">
              <w:rPr>
                <w:rFonts w:ascii="Times New Roman" w:hAnsi="Times New Roman" w:cs="Times New Roman"/>
                <w:b/>
              </w:rPr>
              <w:t xml:space="preserve"> </w:t>
            </w:r>
            <w:r w:rsidRPr="0038084C">
              <w:rPr>
                <w:rFonts w:ascii="Times New Roman" w:hAnsi="Times New Roman" w:cs="Times New Roman"/>
                <w:b/>
              </w:rPr>
              <w:t>оценки</w:t>
            </w:r>
            <w:r w:rsidR="00CD7133">
              <w:rPr>
                <w:rFonts w:ascii="Times New Roman" w:hAnsi="Times New Roman" w:cs="Times New Roman"/>
                <w:b/>
              </w:rPr>
              <w:t xml:space="preserve"> </w:t>
            </w:r>
            <w:r w:rsidRPr="0038084C">
              <w:rPr>
                <w:rFonts w:ascii="Times New Roman" w:hAnsi="Times New Roman" w:cs="Times New Roman"/>
                <w:b/>
              </w:rPr>
              <w:t>качества</w:t>
            </w:r>
            <w:r w:rsidR="00CD7133">
              <w:rPr>
                <w:rFonts w:ascii="Times New Roman" w:hAnsi="Times New Roman" w:cs="Times New Roman"/>
                <w:b/>
              </w:rPr>
              <w:t xml:space="preserve"> </w:t>
            </w:r>
            <w:r w:rsidRPr="0038084C">
              <w:rPr>
                <w:rFonts w:ascii="Times New Roman" w:hAnsi="Times New Roman" w:cs="Times New Roman"/>
                <w:b/>
              </w:rPr>
              <w:t>условий</w:t>
            </w:r>
            <w:r w:rsidR="00CD7133">
              <w:rPr>
                <w:rFonts w:ascii="Times New Roman" w:hAnsi="Times New Roman" w:cs="Times New Roman"/>
                <w:b/>
              </w:rPr>
              <w:t xml:space="preserve"> </w:t>
            </w:r>
            <w:r w:rsidRPr="0038084C">
              <w:rPr>
                <w:rFonts w:ascii="Times New Roman" w:hAnsi="Times New Roman" w:cs="Times New Roman"/>
                <w:b/>
              </w:rPr>
              <w:t>оказания</w:t>
            </w:r>
            <w:r w:rsidR="00CD7133">
              <w:rPr>
                <w:rFonts w:ascii="Times New Roman" w:hAnsi="Times New Roman" w:cs="Times New Roman"/>
                <w:b/>
              </w:rPr>
              <w:t xml:space="preserve"> </w:t>
            </w:r>
            <w:r w:rsidRPr="0038084C">
              <w:rPr>
                <w:rFonts w:ascii="Times New Roman" w:hAnsi="Times New Roman" w:cs="Times New Roman"/>
                <w:b/>
              </w:rPr>
              <w:t>услуг</w:t>
            </w:r>
            <w:r w:rsidR="00CD7133">
              <w:rPr>
                <w:rFonts w:ascii="Times New Roman" w:hAnsi="Times New Roman" w:cs="Times New Roman"/>
                <w:b/>
              </w:rPr>
              <w:t xml:space="preserve"> </w:t>
            </w:r>
            <w:r w:rsidRPr="0038084C">
              <w:rPr>
                <w:rFonts w:ascii="Times New Roman" w:hAnsi="Times New Roman" w:cs="Times New Roman"/>
                <w:b/>
              </w:rPr>
              <w:t>организацией</w:t>
            </w:r>
          </w:p>
        </w:tc>
        <w:tc>
          <w:tcPr>
            <w:tcW w:w="1643" w:type="dxa"/>
            <w:vMerge w:val="restart"/>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r w:rsidRPr="0038084C">
              <w:rPr>
                <w:rFonts w:ascii="Times New Roman" w:hAnsi="Times New Roman" w:cs="Times New Roman"/>
                <w:b/>
              </w:rPr>
              <w:t>Плановый</w:t>
            </w:r>
            <w:r w:rsidR="00CD7133">
              <w:rPr>
                <w:rFonts w:ascii="Times New Roman" w:hAnsi="Times New Roman" w:cs="Times New Roman"/>
                <w:b/>
              </w:rPr>
              <w:t xml:space="preserve"> </w:t>
            </w:r>
            <w:r w:rsidRPr="0038084C">
              <w:rPr>
                <w:rFonts w:ascii="Times New Roman" w:hAnsi="Times New Roman" w:cs="Times New Roman"/>
                <w:b/>
              </w:rPr>
              <w:t>срок</w:t>
            </w:r>
            <w:r w:rsidR="00CD7133">
              <w:rPr>
                <w:rFonts w:ascii="Times New Roman" w:hAnsi="Times New Roman" w:cs="Times New Roman"/>
                <w:b/>
              </w:rPr>
              <w:t xml:space="preserve"> </w:t>
            </w:r>
            <w:r w:rsidRPr="0038084C">
              <w:rPr>
                <w:rFonts w:ascii="Times New Roman" w:hAnsi="Times New Roman" w:cs="Times New Roman"/>
                <w:b/>
              </w:rPr>
              <w:t>реализации</w:t>
            </w:r>
            <w:r w:rsidR="00CD7133">
              <w:rPr>
                <w:rFonts w:ascii="Times New Roman" w:hAnsi="Times New Roman" w:cs="Times New Roman"/>
                <w:b/>
              </w:rPr>
              <w:t xml:space="preserve"> </w:t>
            </w:r>
            <w:r w:rsidRPr="0038084C">
              <w:rPr>
                <w:rFonts w:ascii="Times New Roman" w:hAnsi="Times New Roman" w:cs="Times New Roman"/>
                <w:b/>
              </w:rPr>
              <w:t>мероприятия</w:t>
            </w:r>
          </w:p>
        </w:tc>
        <w:tc>
          <w:tcPr>
            <w:tcW w:w="2184" w:type="dxa"/>
            <w:gridSpan w:val="2"/>
            <w:vMerge w:val="restart"/>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r w:rsidRPr="0038084C">
              <w:rPr>
                <w:rFonts w:ascii="Times New Roman" w:hAnsi="Times New Roman" w:cs="Times New Roman"/>
                <w:b/>
              </w:rPr>
              <w:t>Ответственный</w:t>
            </w:r>
            <w:r w:rsidR="00CD7133">
              <w:rPr>
                <w:rFonts w:ascii="Times New Roman" w:hAnsi="Times New Roman" w:cs="Times New Roman"/>
                <w:b/>
              </w:rPr>
              <w:t xml:space="preserve"> </w:t>
            </w:r>
            <w:r w:rsidRPr="0038084C">
              <w:rPr>
                <w:rFonts w:ascii="Times New Roman" w:hAnsi="Times New Roman" w:cs="Times New Roman"/>
                <w:b/>
              </w:rPr>
              <w:t>исполнитель</w:t>
            </w:r>
          </w:p>
          <w:p w:rsidR="00A80FFC" w:rsidRPr="0038084C" w:rsidRDefault="00A80FFC" w:rsidP="00E43DD5">
            <w:pPr>
              <w:spacing w:after="0" w:line="240" w:lineRule="auto"/>
              <w:rPr>
                <w:rFonts w:ascii="Times New Roman" w:hAnsi="Times New Roman" w:cs="Times New Roman"/>
                <w:b/>
              </w:rPr>
            </w:pPr>
            <w:r w:rsidRPr="0038084C">
              <w:rPr>
                <w:rFonts w:ascii="Times New Roman" w:hAnsi="Times New Roman" w:cs="Times New Roman"/>
                <w:b/>
              </w:rPr>
              <w:t>(с</w:t>
            </w:r>
            <w:r w:rsidR="00CD7133">
              <w:rPr>
                <w:rFonts w:ascii="Times New Roman" w:hAnsi="Times New Roman" w:cs="Times New Roman"/>
                <w:b/>
              </w:rPr>
              <w:t xml:space="preserve"> </w:t>
            </w:r>
            <w:r w:rsidRPr="0038084C">
              <w:rPr>
                <w:rFonts w:ascii="Times New Roman" w:hAnsi="Times New Roman" w:cs="Times New Roman"/>
                <w:b/>
              </w:rPr>
              <w:t>указанием</w:t>
            </w:r>
            <w:r w:rsidR="00CD7133">
              <w:rPr>
                <w:rFonts w:ascii="Times New Roman" w:hAnsi="Times New Roman" w:cs="Times New Roman"/>
                <w:b/>
              </w:rPr>
              <w:t xml:space="preserve"> </w:t>
            </w:r>
            <w:r w:rsidRPr="0038084C">
              <w:rPr>
                <w:rFonts w:ascii="Times New Roman" w:hAnsi="Times New Roman" w:cs="Times New Roman"/>
                <w:b/>
              </w:rPr>
              <w:t>фамилии,</w:t>
            </w:r>
            <w:r w:rsidR="00CD7133">
              <w:rPr>
                <w:rFonts w:ascii="Times New Roman" w:hAnsi="Times New Roman" w:cs="Times New Roman"/>
                <w:b/>
              </w:rPr>
              <w:t xml:space="preserve"> </w:t>
            </w:r>
            <w:r w:rsidRPr="0038084C">
              <w:rPr>
                <w:rFonts w:ascii="Times New Roman" w:hAnsi="Times New Roman" w:cs="Times New Roman"/>
                <w:b/>
              </w:rPr>
              <w:t>имени,</w:t>
            </w:r>
            <w:r w:rsidR="00CD7133">
              <w:rPr>
                <w:rFonts w:ascii="Times New Roman" w:hAnsi="Times New Roman" w:cs="Times New Roman"/>
                <w:b/>
              </w:rPr>
              <w:t xml:space="preserve"> </w:t>
            </w:r>
            <w:r w:rsidRPr="0038084C">
              <w:rPr>
                <w:rFonts w:ascii="Times New Roman" w:hAnsi="Times New Roman" w:cs="Times New Roman"/>
                <w:b/>
              </w:rPr>
              <w:t>отчества</w:t>
            </w:r>
            <w:r w:rsidR="00CD7133">
              <w:rPr>
                <w:rFonts w:ascii="Times New Roman" w:hAnsi="Times New Roman" w:cs="Times New Roman"/>
                <w:b/>
              </w:rPr>
              <w:t xml:space="preserve"> </w:t>
            </w:r>
            <w:r w:rsidRPr="0038084C">
              <w:rPr>
                <w:rFonts w:ascii="Times New Roman" w:hAnsi="Times New Roman" w:cs="Times New Roman"/>
                <w:b/>
              </w:rPr>
              <w:t>и</w:t>
            </w:r>
            <w:r w:rsidR="00CD7133">
              <w:rPr>
                <w:rFonts w:ascii="Times New Roman" w:hAnsi="Times New Roman" w:cs="Times New Roman"/>
                <w:b/>
              </w:rPr>
              <w:t xml:space="preserve"> </w:t>
            </w:r>
            <w:r w:rsidRPr="0038084C">
              <w:rPr>
                <w:rFonts w:ascii="Times New Roman" w:hAnsi="Times New Roman" w:cs="Times New Roman"/>
                <w:b/>
              </w:rPr>
              <w:t>должности)</w:t>
            </w:r>
          </w:p>
        </w:tc>
        <w:tc>
          <w:tcPr>
            <w:tcW w:w="4178" w:type="dxa"/>
            <w:gridSpan w:val="3"/>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r w:rsidRPr="0038084C">
              <w:rPr>
                <w:rFonts w:ascii="Times New Roman" w:hAnsi="Times New Roman" w:cs="Times New Roman"/>
                <w:b/>
              </w:rPr>
              <w:t>Сведения</w:t>
            </w:r>
            <w:r w:rsidR="00CD7133">
              <w:rPr>
                <w:rFonts w:ascii="Times New Roman" w:hAnsi="Times New Roman" w:cs="Times New Roman"/>
                <w:b/>
              </w:rPr>
              <w:t xml:space="preserve"> </w:t>
            </w:r>
            <w:r w:rsidRPr="0038084C">
              <w:rPr>
                <w:rFonts w:ascii="Times New Roman" w:hAnsi="Times New Roman" w:cs="Times New Roman"/>
                <w:b/>
              </w:rPr>
              <w:t>о</w:t>
            </w:r>
            <w:r w:rsidR="00CD7133">
              <w:rPr>
                <w:rFonts w:ascii="Times New Roman" w:hAnsi="Times New Roman" w:cs="Times New Roman"/>
                <w:b/>
              </w:rPr>
              <w:t xml:space="preserve"> </w:t>
            </w:r>
            <w:r w:rsidRPr="0038084C">
              <w:rPr>
                <w:rFonts w:ascii="Times New Roman" w:hAnsi="Times New Roman" w:cs="Times New Roman"/>
                <w:b/>
              </w:rPr>
              <w:t>ходе</w:t>
            </w:r>
            <w:r w:rsidR="00CD7133">
              <w:rPr>
                <w:rFonts w:ascii="Times New Roman" w:hAnsi="Times New Roman" w:cs="Times New Roman"/>
                <w:b/>
              </w:rPr>
              <w:t xml:space="preserve"> </w:t>
            </w:r>
            <w:r w:rsidRPr="0038084C">
              <w:rPr>
                <w:rFonts w:ascii="Times New Roman" w:hAnsi="Times New Roman" w:cs="Times New Roman"/>
                <w:b/>
              </w:rPr>
              <w:t>реализации</w:t>
            </w:r>
            <w:r w:rsidR="00CD7133">
              <w:rPr>
                <w:rFonts w:ascii="Times New Roman" w:hAnsi="Times New Roman" w:cs="Times New Roman"/>
                <w:b/>
              </w:rPr>
              <w:t xml:space="preserve"> </w:t>
            </w:r>
            <w:r w:rsidRPr="0038084C">
              <w:rPr>
                <w:rFonts w:ascii="Times New Roman" w:hAnsi="Times New Roman" w:cs="Times New Roman"/>
                <w:b/>
              </w:rPr>
              <w:t>мероприятия</w:t>
            </w:r>
            <w:r w:rsidR="00CD7133">
              <w:rPr>
                <w:rFonts w:ascii="Times New Roman" w:hAnsi="Times New Roman" w:cs="Times New Roman"/>
                <w:b/>
              </w:rPr>
              <w:t xml:space="preserve"> </w:t>
            </w:r>
            <w:hyperlink w:anchor="sub_2222" w:history="1">
              <w:r w:rsidRPr="0038084C">
                <w:rPr>
                  <w:rStyle w:val="aa"/>
                  <w:rFonts w:ascii="Times New Roman" w:hAnsi="Times New Roman" w:cs="Times New Roman"/>
                  <w:b w:val="0"/>
                  <w:vertAlign w:val="superscript"/>
                </w:rPr>
                <w:t>2</w:t>
              </w:r>
            </w:hyperlink>
          </w:p>
        </w:tc>
      </w:tr>
      <w:tr w:rsidR="00A80FFC" w:rsidRPr="0038084C" w:rsidTr="004218EF">
        <w:tc>
          <w:tcPr>
            <w:tcW w:w="3686" w:type="dxa"/>
            <w:vMerge/>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1643" w:type="dxa"/>
            <w:vMerge/>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184" w:type="dxa"/>
            <w:gridSpan w:val="2"/>
            <w:vMerge/>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r w:rsidRPr="0038084C">
              <w:rPr>
                <w:rFonts w:ascii="Times New Roman" w:hAnsi="Times New Roman" w:cs="Times New Roman"/>
                <w:b/>
              </w:rPr>
              <w:t>реализованные</w:t>
            </w:r>
            <w:r w:rsidR="00CD7133">
              <w:rPr>
                <w:rFonts w:ascii="Times New Roman" w:hAnsi="Times New Roman" w:cs="Times New Roman"/>
                <w:b/>
              </w:rPr>
              <w:t xml:space="preserve"> </w:t>
            </w:r>
            <w:r w:rsidRPr="0038084C">
              <w:rPr>
                <w:rFonts w:ascii="Times New Roman" w:hAnsi="Times New Roman" w:cs="Times New Roman"/>
                <w:b/>
              </w:rPr>
              <w:t>меры</w:t>
            </w:r>
            <w:r w:rsidR="00CD7133">
              <w:rPr>
                <w:rFonts w:ascii="Times New Roman" w:hAnsi="Times New Roman" w:cs="Times New Roman"/>
                <w:b/>
              </w:rPr>
              <w:t xml:space="preserve"> </w:t>
            </w:r>
            <w:r w:rsidRPr="0038084C">
              <w:rPr>
                <w:rFonts w:ascii="Times New Roman" w:hAnsi="Times New Roman" w:cs="Times New Roman"/>
                <w:b/>
              </w:rPr>
              <w:t>по</w:t>
            </w:r>
            <w:r w:rsidR="00CD7133">
              <w:rPr>
                <w:rFonts w:ascii="Times New Roman" w:hAnsi="Times New Roman" w:cs="Times New Roman"/>
                <w:b/>
              </w:rPr>
              <w:t xml:space="preserve"> </w:t>
            </w:r>
            <w:r w:rsidRPr="0038084C">
              <w:rPr>
                <w:rFonts w:ascii="Times New Roman" w:hAnsi="Times New Roman" w:cs="Times New Roman"/>
                <w:b/>
              </w:rPr>
              <w:t>устранению</w:t>
            </w:r>
            <w:r w:rsidR="00CD7133">
              <w:rPr>
                <w:rFonts w:ascii="Times New Roman" w:hAnsi="Times New Roman" w:cs="Times New Roman"/>
                <w:b/>
              </w:rPr>
              <w:t xml:space="preserve"> </w:t>
            </w:r>
            <w:r w:rsidRPr="0038084C">
              <w:rPr>
                <w:rFonts w:ascii="Times New Roman" w:hAnsi="Times New Roman" w:cs="Times New Roman"/>
                <w:b/>
              </w:rPr>
              <w:t>выявленных</w:t>
            </w:r>
            <w:r w:rsidR="00CD7133">
              <w:rPr>
                <w:rFonts w:ascii="Times New Roman" w:hAnsi="Times New Roman" w:cs="Times New Roman"/>
                <w:b/>
              </w:rPr>
              <w:t xml:space="preserve"> </w:t>
            </w:r>
            <w:r w:rsidRPr="0038084C">
              <w:rPr>
                <w:rFonts w:ascii="Times New Roman" w:hAnsi="Times New Roman" w:cs="Times New Roman"/>
                <w:b/>
              </w:rPr>
              <w:t>недостатков</w:t>
            </w: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r w:rsidRPr="0038084C">
              <w:rPr>
                <w:rFonts w:ascii="Times New Roman" w:hAnsi="Times New Roman" w:cs="Times New Roman"/>
                <w:b/>
              </w:rPr>
              <w:t>фактический</w:t>
            </w:r>
            <w:r w:rsidR="00CD7133">
              <w:rPr>
                <w:rFonts w:ascii="Times New Roman" w:hAnsi="Times New Roman" w:cs="Times New Roman"/>
                <w:b/>
              </w:rPr>
              <w:t xml:space="preserve"> </w:t>
            </w:r>
            <w:r w:rsidRPr="0038084C">
              <w:rPr>
                <w:rFonts w:ascii="Times New Roman" w:hAnsi="Times New Roman" w:cs="Times New Roman"/>
                <w:b/>
              </w:rPr>
              <w:t>срок</w:t>
            </w:r>
            <w:r w:rsidR="00CD7133">
              <w:rPr>
                <w:rFonts w:ascii="Times New Roman" w:hAnsi="Times New Roman" w:cs="Times New Roman"/>
                <w:b/>
              </w:rPr>
              <w:t xml:space="preserve"> </w:t>
            </w:r>
            <w:r w:rsidRPr="0038084C">
              <w:rPr>
                <w:rFonts w:ascii="Times New Roman" w:hAnsi="Times New Roman" w:cs="Times New Roman"/>
                <w:b/>
              </w:rPr>
              <w:t>реализации</w:t>
            </w:r>
          </w:p>
        </w:tc>
      </w:tr>
      <w:tr w:rsidR="00A80FFC" w:rsidRPr="0038084C" w:rsidTr="004218EF">
        <w:tc>
          <w:tcPr>
            <w:tcW w:w="3686"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164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184"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r>
      <w:tr w:rsidR="00A80FFC" w:rsidRPr="0038084C" w:rsidTr="004218EF">
        <w:tc>
          <w:tcPr>
            <w:tcW w:w="14384" w:type="dxa"/>
            <w:gridSpan w:val="8"/>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bookmarkStart w:id="50" w:name="sub_2100"/>
            <w:r w:rsidRPr="0038084C">
              <w:rPr>
                <w:rFonts w:ascii="Times New Roman" w:hAnsi="Times New Roman" w:cs="Times New Roman"/>
                <w:b/>
              </w:rPr>
              <w:lastRenderedPageBreak/>
              <w:t>I.</w:t>
            </w:r>
            <w:r w:rsidR="00CD7133">
              <w:rPr>
                <w:rFonts w:ascii="Times New Roman" w:hAnsi="Times New Roman" w:cs="Times New Roman"/>
                <w:b/>
              </w:rPr>
              <w:t xml:space="preserve"> </w:t>
            </w:r>
            <w:r w:rsidRPr="0038084C">
              <w:rPr>
                <w:rFonts w:ascii="Times New Roman" w:hAnsi="Times New Roman" w:cs="Times New Roman"/>
                <w:b/>
              </w:rPr>
              <w:t>Открытость</w:t>
            </w:r>
            <w:r w:rsidR="00CD7133">
              <w:rPr>
                <w:rFonts w:ascii="Times New Roman" w:hAnsi="Times New Roman" w:cs="Times New Roman"/>
                <w:b/>
              </w:rPr>
              <w:t xml:space="preserve"> </w:t>
            </w:r>
            <w:r w:rsidRPr="0038084C">
              <w:rPr>
                <w:rFonts w:ascii="Times New Roman" w:hAnsi="Times New Roman" w:cs="Times New Roman"/>
                <w:b/>
              </w:rPr>
              <w:t>и</w:t>
            </w:r>
            <w:r w:rsidR="00CD7133">
              <w:rPr>
                <w:rFonts w:ascii="Times New Roman" w:hAnsi="Times New Roman" w:cs="Times New Roman"/>
                <w:b/>
              </w:rPr>
              <w:t xml:space="preserve"> </w:t>
            </w:r>
            <w:r w:rsidRPr="0038084C">
              <w:rPr>
                <w:rFonts w:ascii="Times New Roman" w:hAnsi="Times New Roman" w:cs="Times New Roman"/>
                <w:b/>
              </w:rPr>
              <w:t>доступность</w:t>
            </w:r>
            <w:r w:rsidR="00CD7133">
              <w:rPr>
                <w:rFonts w:ascii="Times New Roman" w:hAnsi="Times New Roman" w:cs="Times New Roman"/>
                <w:b/>
              </w:rPr>
              <w:t xml:space="preserve"> </w:t>
            </w:r>
            <w:r w:rsidRPr="0038084C">
              <w:rPr>
                <w:rFonts w:ascii="Times New Roman" w:hAnsi="Times New Roman" w:cs="Times New Roman"/>
                <w:b/>
              </w:rPr>
              <w:t>информации</w:t>
            </w:r>
            <w:r w:rsidR="00CD7133">
              <w:rPr>
                <w:rFonts w:ascii="Times New Roman" w:hAnsi="Times New Roman" w:cs="Times New Roman"/>
                <w:b/>
              </w:rPr>
              <w:t xml:space="preserve"> </w:t>
            </w:r>
            <w:r w:rsidRPr="0038084C">
              <w:rPr>
                <w:rFonts w:ascii="Times New Roman" w:hAnsi="Times New Roman" w:cs="Times New Roman"/>
                <w:b/>
              </w:rPr>
              <w:t>об</w:t>
            </w:r>
            <w:r w:rsidR="00CD7133">
              <w:rPr>
                <w:rFonts w:ascii="Times New Roman" w:hAnsi="Times New Roman" w:cs="Times New Roman"/>
                <w:b/>
              </w:rPr>
              <w:t xml:space="preserve"> </w:t>
            </w:r>
            <w:r w:rsidRPr="0038084C">
              <w:rPr>
                <w:rFonts w:ascii="Times New Roman" w:hAnsi="Times New Roman" w:cs="Times New Roman"/>
                <w:b/>
              </w:rPr>
              <w:t>организации</w:t>
            </w:r>
            <w:r w:rsidR="00CD7133">
              <w:rPr>
                <w:rFonts w:ascii="Times New Roman" w:hAnsi="Times New Roman" w:cs="Times New Roman"/>
                <w:b/>
              </w:rPr>
              <w:t xml:space="preserve"> </w:t>
            </w:r>
            <w:r w:rsidRPr="0038084C">
              <w:rPr>
                <w:rFonts w:ascii="Times New Roman" w:hAnsi="Times New Roman" w:cs="Times New Roman"/>
                <w:b/>
              </w:rPr>
              <w:t>или</w:t>
            </w:r>
            <w:r w:rsidR="00CD7133">
              <w:rPr>
                <w:rFonts w:ascii="Times New Roman" w:hAnsi="Times New Roman" w:cs="Times New Roman"/>
                <w:b/>
              </w:rPr>
              <w:t xml:space="preserve"> </w:t>
            </w:r>
            <w:r w:rsidRPr="0038084C">
              <w:rPr>
                <w:rFonts w:ascii="Times New Roman" w:hAnsi="Times New Roman" w:cs="Times New Roman"/>
                <w:b/>
              </w:rPr>
              <w:t>о</w:t>
            </w:r>
            <w:r w:rsidR="00CD7133">
              <w:rPr>
                <w:rFonts w:ascii="Times New Roman" w:hAnsi="Times New Roman" w:cs="Times New Roman"/>
                <w:b/>
              </w:rPr>
              <w:t xml:space="preserve"> </w:t>
            </w:r>
            <w:r w:rsidRPr="0038084C">
              <w:rPr>
                <w:rFonts w:ascii="Times New Roman" w:hAnsi="Times New Roman" w:cs="Times New Roman"/>
                <w:b/>
              </w:rPr>
              <w:t>федеральном</w:t>
            </w:r>
            <w:r w:rsidR="00CD7133">
              <w:rPr>
                <w:rFonts w:ascii="Times New Roman" w:hAnsi="Times New Roman" w:cs="Times New Roman"/>
                <w:b/>
              </w:rPr>
              <w:t xml:space="preserve"> </w:t>
            </w:r>
            <w:r w:rsidRPr="0038084C">
              <w:rPr>
                <w:rFonts w:ascii="Times New Roman" w:hAnsi="Times New Roman" w:cs="Times New Roman"/>
                <w:b/>
              </w:rPr>
              <w:t>учреждении</w:t>
            </w:r>
            <w:r w:rsidR="00CD7133">
              <w:rPr>
                <w:rFonts w:ascii="Times New Roman" w:hAnsi="Times New Roman" w:cs="Times New Roman"/>
                <w:b/>
              </w:rPr>
              <w:t xml:space="preserve"> </w:t>
            </w:r>
            <w:r w:rsidRPr="0038084C">
              <w:rPr>
                <w:rFonts w:ascii="Times New Roman" w:hAnsi="Times New Roman" w:cs="Times New Roman"/>
                <w:b/>
              </w:rPr>
              <w:t>медико-социальной</w:t>
            </w:r>
            <w:r w:rsidR="00CD7133">
              <w:rPr>
                <w:rFonts w:ascii="Times New Roman" w:hAnsi="Times New Roman" w:cs="Times New Roman"/>
                <w:b/>
              </w:rPr>
              <w:t xml:space="preserve"> </w:t>
            </w:r>
            <w:r w:rsidRPr="0038084C">
              <w:rPr>
                <w:rFonts w:ascii="Times New Roman" w:hAnsi="Times New Roman" w:cs="Times New Roman"/>
                <w:b/>
              </w:rPr>
              <w:t>экспертизы</w:t>
            </w:r>
            <w:bookmarkEnd w:id="50"/>
          </w:p>
        </w:tc>
      </w:tr>
      <w:tr w:rsidR="00A80FFC" w:rsidRPr="0038084C" w:rsidTr="004218EF">
        <w:tc>
          <w:tcPr>
            <w:tcW w:w="3686"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164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184"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r>
      <w:tr w:rsidR="00A80FFC" w:rsidRPr="0038084C" w:rsidTr="004218EF">
        <w:tc>
          <w:tcPr>
            <w:tcW w:w="3686"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164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184"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r>
      <w:tr w:rsidR="00A80FFC" w:rsidRPr="0038084C" w:rsidTr="004218EF">
        <w:tc>
          <w:tcPr>
            <w:tcW w:w="14384" w:type="dxa"/>
            <w:gridSpan w:val="8"/>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bookmarkStart w:id="51" w:name="sub_2200"/>
            <w:r w:rsidRPr="0038084C">
              <w:rPr>
                <w:rFonts w:ascii="Times New Roman" w:hAnsi="Times New Roman" w:cs="Times New Roman"/>
                <w:b/>
              </w:rPr>
              <w:t>II.</w:t>
            </w:r>
            <w:r w:rsidR="00CD7133">
              <w:rPr>
                <w:rFonts w:ascii="Times New Roman" w:hAnsi="Times New Roman" w:cs="Times New Roman"/>
                <w:b/>
              </w:rPr>
              <w:t xml:space="preserve"> </w:t>
            </w:r>
            <w:r w:rsidRPr="0038084C">
              <w:rPr>
                <w:rFonts w:ascii="Times New Roman" w:hAnsi="Times New Roman" w:cs="Times New Roman"/>
                <w:b/>
              </w:rPr>
              <w:t>Комфортность</w:t>
            </w:r>
            <w:r w:rsidR="00CD7133">
              <w:rPr>
                <w:rFonts w:ascii="Times New Roman" w:hAnsi="Times New Roman" w:cs="Times New Roman"/>
                <w:b/>
              </w:rPr>
              <w:t xml:space="preserve"> </w:t>
            </w:r>
            <w:r w:rsidRPr="0038084C">
              <w:rPr>
                <w:rFonts w:ascii="Times New Roman" w:hAnsi="Times New Roman" w:cs="Times New Roman"/>
                <w:b/>
              </w:rPr>
              <w:t>условий</w:t>
            </w:r>
            <w:r w:rsidR="00CD7133">
              <w:rPr>
                <w:rFonts w:ascii="Times New Roman" w:hAnsi="Times New Roman" w:cs="Times New Roman"/>
                <w:b/>
              </w:rPr>
              <w:t xml:space="preserve"> </w:t>
            </w:r>
            <w:r w:rsidRPr="0038084C">
              <w:rPr>
                <w:rFonts w:ascii="Times New Roman" w:hAnsi="Times New Roman" w:cs="Times New Roman"/>
                <w:b/>
              </w:rPr>
              <w:t>предоставления</w:t>
            </w:r>
            <w:r w:rsidR="00CD7133">
              <w:rPr>
                <w:rFonts w:ascii="Times New Roman" w:hAnsi="Times New Roman" w:cs="Times New Roman"/>
                <w:b/>
              </w:rPr>
              <w:t xml:space="preserve"> </w:t>
            </w:r>
            <w:r w:rsidRPr="0038084C">
              <w:rPr>
                <w:rFonts w:ascii="Times New Roman" w:hAnsi="Times New Roman" w:cs="Times New Roman"/>
                <w:b/>
              </w:rPr>
              <w:t>услуг</w:t>
            </w:r>
            <w:bookmarkEnd w:id="51"/>
          </w:p>
        </w:tc>
      </w:tr>
      <w:tr w:rsidR="00A80FFC" w:rsidRPr="0038084C" w:rsidTr="004218EF">
        <w:tc>
          <w:tcPr>
            <w:tcW w:w="3686"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164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184"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r>
      <w:tr w:rsidR="00A80FFC" w:rsidRPr="0038084C" w:rsidTr="004218EF">
        <w:tc>
          <w:tcPr>
            <w:tcW w:w="3686"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164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184"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r>
      <w:tr w:rsidR="00A80FFC" w:rsidRPr="0038084C" w:rsidTr="004218EF">
        <w:tc>
          <w:tcPr>
            <w:tcW w:w="14384" w:type="dxa"/>
            <w:gridSpan w:val="8"/>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bookmarkStart w:id="52" w:name="sub_2300"/>
            <w:r w:rsidRPr="0038084C">
              <w:rPr>
                <w:rFonts w:ascii="Times New Roman" w:hAnsi="Times New Roman" w:cs="Times New Roman"/>
                <w:b/>
              </w:rPr>
              <w:t>III.</w:t>
            </w:r>
            <w:r w:rsidR="00CD7133">
              <w:rPr>
                <w:rFonts w:ascii="Times New Roman" w:hAnsi="Times New Roman" w:cs="Times New Roman"/>
                <w:b/>
              </w:rPr>
              <w:t xml:space="preserve"> </w:t>
            </w:r>
            <w:r w:rsidRPr="0038084C">
              <w:rPr>
                <w:rFonts w:ascii="Times New Roman" w:hAnsi="Times New Roman" w:cs="Times New Roman"/>
                <w:b/>
              </w:rPr>
              <w:t>Доступность</w:t>
            </w:r>
            <w:r w:rsidR="00CD7133">
              <w:rPr>
                <w:rFonts w:ascii="Times New Roman" w:hAnsi="Times New Roman" w:cs="Times New Roman"/>
                <w:b/>
              </w:rPr>
              <w:t xml:space="preserve"> </w:t>
            </w:r>
            <w:r w:rsidRPr="0038084C">
              <w:rPr>
                <w:rFonts w:ascii="Times New Roman" w:hAnsi="Times New Roman" w:cs="Times New Roman"/>
                <w:b/>
              </w:rPr>
              <w:t>услуг</w:t>
            </w:r>
            <w:r w:rsidR="00CD7133">
              <w:rPr>
                <w:rFonts w:ascii="Times New Roman" w:hAnsi="Times New Roman" w:cs="Times New Roman"/>
                <w:b/>
              </w:rPr>
              <w:t xml:space="preserve"> </w:t>
            </w:r>
            <w:r w:rsidRPr="0038084C">
              <w:rPr>
                <w:rFonts w:ascii="Times New Roman" w:hAnsi="Times New Roman" w:cs="Times New Roman"/>
                <w:b/>
              </w:rPr>
              <w:t>для</w:t>
            </w:r>
            <w:r w:rsidR="00CD7133">
              <w:rPr>
                <w:rFonts w:ascii="Times New Roman" w:hAnsi="Times New Roman" w:cs="Times New Roman"/>
                <w:b/>
              </w:rPr>
              <w:t xml:space="preserve"> </w:t>
            </w:r>
            <w:r w:rsidRPr="0038084C">
              <w:rPr>
                <w:rFonts w:ascii="Times New Roman" w:hAnsi="Times New Roman" w:cs="Times New Roman"/>
                <w:b/>
              </w:rPr>
              <w:t>инвалидов</w:t>
            </w:r>
            <w:bookmarkEnd w:id="52"/>
          </w:p>
        </w:tc>
      </w:tr>
      <w:tr w:rsidR="00A80FFC" w:rsidRPr="0038084C" w:rsidTr="004218EF">
        <w:tc>
          <w:tcPr>
            <w:tcW w:w="3686"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164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184"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r>
      <w:tr w:rsidR="00A80FFC" w:rsidRPr="0038084C" w:rsidTr="004218EF">
        <w:tc>
          <w:tcPr>
            <w:tcW w:w="3686"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164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184"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r>
      <w:tr w:rsidR="00A80FFC" w:rsidRPr="0038084C" w:rsidTr="004218EF">
        <w:tc>
          <w:tcPr>
            <w:tcW w:w="14384" w:type="dxa"/>
            <w:gridSpan w:val="8"/>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bookmarkStart w:id="53" w:name="sub_2400"/>
            <w:r w:rsidRPr="0038084C">
              <w:rPr>
                <w:rFonts w:ascii="Times New Roman" w:hAnsi="Times New Roman" w:cs="Times New Roman"/>
                <w:b/>
              </w:rPr>
              <w:t>IV.</w:t>
            </w:r>
            <w:r w:rsidR="00CD7133">
              <w:rPr>
                <w:rFonts w:ascii="Times New Roman" w:hAnsi="Times New Roman" w:cs="Times New Roman"/>
                <w:b/>
              </w:rPr>
              <w:t xml:space="preserve"> </w:t>
            </w:r>
            <w:r w:rsidRPr="0038084C">
              <w:rPr>
                <w:rFonts w:ascii="Times New Roman" w:hAnsi="Times New Roman" w:cs="Times New Roman"/>
                <w:b/>
              </w:rPr>
              <w:t>Доброжелательность,</w:t>
            </w:r>
            <w:r w:rsidR="00CD7133">
              <w:rPr>
                <w:rFonts w:ascii="Times New Roman" w:hAnsi="Times New Roman" w:cs="Times New Roman"/>
                <w:b/>
              </w:rPr>
              <w:t xml:space="preserve"> </w:t>
            </w:r>
            <w:r w:rsidRPr="0038084C">
              <w:rPr>
                <w:rFonts w:ascii="Times New Roman" w:hAnsi="Times New Roman" w:cs="Times New Roman"/>
                <w:b/>
              </w:rPr>
              <w:t>вежливость</w:t>
            </w:r>
            <w:r w:rsidR="00CD7133">
              <w:rPr>
                <w:rFonts w:ascii="Times New Roman" w:hAnsi="Times New Roman" w:cs="Times New Roman"/>
                <w:b/>
              </w:rPr>
              <w:t xml:space="preserve"> </w:t>
            </w:r>
            <w:r w:rsidRPr="0038084C">
              <w:rPr>
                <w:rFonts w:ascii="Times New Roman" w:hAnsi="Times New Roman" w:cs="Times New Roman"/>
                <w:b/>
              </w:rPr>
              <w:t>работников</w:t>
            </w:r>
            <w:r w:rsidR="00CD7133">
              <w:rPr>
                <w:rFonts w:ascii="Times New Roman" w:hAnsi="Times New Roman" w:cs="Times New Roman"/>
                <w:b/>
              </w:rPr>
              <w:t xml:space="preserve"> </w:t>
            </w:r>
            <w:r w:rsidRPr="0038084C">
              <w:rPr>
                <w:rFonts w:ascii="Times New Roman" w:hAnsi="Times New Roman" w:cs="Times New Roman"/>
                <w:b/>
              </w:rPr>
              <w:t>организации</w:t>
            </w:r>
            <w:r w:rsidR="00CD7133">
              <w:rPr>
                <w:rFonts w:ascii="Times New Roman" w:hAnsi="Times New Roman" w:cs="Times New Roman"/>
                <w:b/>
              </w:rPr>
              <w:t xml:space="preserve"> </w:t>
            </w:r>
            <w:r w:rsidRPr="0038084C">
              <w:rPr>
                <w:rFonts w:ascii="Times New Roman" w:hAnsi="Times New Roman" w:cs="Times New Roman"/>
                <w:b/>
              </w:rPr>
              <w:t>или</w:t>
            </w:r>
            <w:r w:rsidR="00CD7133">
              <w:rPr>
                <w:rFonts w:ascii="Times New Roman" w:hAnsi="Times New Roman" w:cs="Times New Roman"/>
                <w:b/>
              </w:rPr>
              <w:t xml:space="preserve"> </w:t>
            </w:r>
            <w:r w:rsidRPr="0038084C">
              <w:rPr>
                <w:rFonts w:ascii="Times New Roman" w:hAnsi="Times New Roman" w:cs="Times New Roman"/>
                <w:b/>
              </w:rPr>
              <w:t>федерального</w:t>
            </w:r>
            <w:r w:rsidR="00CD7133">
              <w:rPr>
                <w:rFonts w:ascii="Times New Roman" w:hAnsi="Times New Roman" w:cs="Times New Roman"/>
                <w:b/>
              </w:rPr>
              <w:t xml:space="preserve"> </w:t>
            </w:r>
            <w:r w:rsidRPr="0038084C">
              <w:rPr>
                <w:rFonts w:ascii="Times New Roman" w:hAnsi="Times New Roman" w:cs="Times New Roman"/>
                <w:b/>
              </w:rPr>
              <w:t>учреждения</w:t>
            </w:r>
            <w:r w:rsidR="00CD7133">
              <w:rPr>
                <w:rFonts w:ascii="Times New Roman" w:hAnsi="Times New Roman" w:cs="Times New Roman"/>
                <w:b/>
              </w:rPr>
              <w:t xml:space="preserve"> </w:t>
            </w:r>
            <w:r w:rsidRPr="0038084C">
              <w:rPr>
                <w:rFonts w:ascii="Times New Roman" w:hAnsi="Times New Roman" w:cs="Times New Roman"/>
                <w:b/>
              </w:rPr>
              <w:t>медико-социальной</w:t>
            </w:r>
            <w:r w:rsidR="00CD7133">
              <w:rPr>
                <w:rFonts w:ascii="Times New Roman" w:hAnsi="Times New Roman" w:cs="Times New Roman"/>
                <w:b/>
              </w:rPr>
              <w:t xml:space="preserve"> </w:t>
            </w:r>
            <w:r w:rsidRPr="0038084C">
              <w:rPr>
                <w:rFonts w:ascii="Times New Roman" w:hAnsi="Times New Roman" w:cs="Times New Roman"/>
                <w:b/>
              </w:rPr>
              <w:t>экспертизы</w:t>
            </w:r>
            <w:bookmarkEnd w:id="53"/>
          </w:p>
        </w:tc>
      </w:tr>
      <w:tr w:rsidR="00A80FFC" w:rsidRPr="0038084C" w:rsidTr="004218EF">
        <w:tc>
          <w:tcPr>
            <w:tcW w:w="3686"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164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184"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r>
      <w:tr w:rsidR="00A80FFC" w:rsidRPr="0038084C" w:rsidTr="004218EF">
        <w:tc>
          <w:tcPr>
            <w:tcW w:w="3686"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164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184"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r>
      <w:tr w:rsidR="00A80FFC" w:rsidRPr="0038084C" w:rsidTr="004218EF">
        <w:tc>
          <w:tcPr>
            <w:tcW w:w="14384" w:type="dxa"/>
            <w:gridSpan w:val="8"/>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bookmarkStart w:id="54" w:name="sub_2500"/>
            <w:r w:rsidRPr="0038084C">
              <w:rPr>
                <w:rFonts w:ascii="Times New Roman" w:hAnsi="Times New Roman" w:cs="Times New Roman"/>
                <w:b/>
              </w:rPr>
              <w:t>V.</w:t>
            </w:r>
            <w:r w:rsidR="00CD7133">
              <w:rPr>
                <w:rFonts w:ascii="Times New Roman" w:hAnsi="Times New Roman" w:cs="Times New Roman"/>
                <w:b/>
              </w:rPr>
              <w:t xml:space="preserve"> </w:t>
            </w:r>
            <w:r w:rsidRPr="0038084C">
              <w:rPr>
                <w:rFonts w:ascii="Times New Roman" w:hAnsi="Times New Roman" w:cs="Times New Roman"/>
                <w:b/>
              </w:rPr>
              <w:t>Удовлетворенность</w:t>
            </w:r>
            <w:r w:rsidR="00CD7133">
              <w:rPr>
                <w:rFonts w:ascii="Times New Roman" w:hAnsi="Times New Roman" w:cs="Times New Roman"/>
                <w:b/>
              </w:rPr>
              <w:t xml:space="preserve"> </w:t>
            </w:r>
            <w:r w:rsidRPr="0038084C">
              <w:rPr>
                <w:rFonts w:ascii="Times New Roman" w:hAnsi="Times New Roman" w:cs="Times New Roman"/>
                <w:b/>
              </w:rPr>
              <w:t>условиями</w:t>
            </w:r>
            <w:r w:rsidR="00CD7133">
              <w:rPr>
                <w:rFonts w:ascii="Times New Roman" w:hAnsi="Times New Roman" w:cs="Times New Roman"/>
                <w:b/>
              </w:rPr>
              <w:t xml:space="preserve"> </w:t>
            </w:r>
            <w:r w:rsidRPr="0038084C">
              <w:rPr>
                <w:rFonts w:ascii="Times New Roman" w:hAnsi="Times New Roman" w:cs="Times New Roman"/>
                <w:b/>
              </w:rPr>
              <w:t>оказания</w:t>
            </w:r>
            <w:r w:rsidR="00CD7133">
              <w:rPr>
                <w:rFonts w:ascii="Times New Roman" w:hAnsi="Times New Roman" w:cs="Times New Roman"/>
                <w:b/>
              </w:rPr>
              <w:t xml:space="preserve"> </w:t>
            </w:r>
            <w:r w:rsidRPr="0038084C">
              <w:rPr>
                <w:rFonts w:ascii="Times New Roman" w:hAnsi="Times New Roman" w:cs="Times New Roman"/>
                <w:b/>
              </w:rPr>
              <w:t>услуг</w:t>
            </w:r>
            <w:bookmarkEnd w:id="54"/>
          </w:p>
        </w:tc>
      </w:tr>
      <w:tr w:rsidR="00A80FFC" w:rsidRPr="0038084C" w:rsidTr="004218EF">
        <w:tc>
          <w:tcPr>
            <w:tcW w:w="3686"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164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184"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spacing w:after="0" w:line="240" w:lineRule="auto"/>
              <w:rPr>
                <w:rFonts w:ascii="Times New Roman" w:hAnsi="Times New Roman" w:cs="Times New Roman"/>
                <w:b/>
              </w:rPr>
            </w:pPr>
          </w:p>
        </w:tc>
      </w:tr>
      <w:tr w:rsidR="00A80FFC" w:rsidRPr="0038084C" w:rsidTr="004218EF">
        <w:tc>
          <w:tcPr>
            <w:tcW w:w="3686"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pStyle w:val="ab"/>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pStyle w:val="ab"/>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pStyle w:val="ab"/>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pStyle w:val="ab"/>
              <w:rPr>
                <w:rFonts w:ascii="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A80FFC" w:rsidRPr="0038084C" w:rsidRDefault="00A80FFC" w:rsidP="00E43DD5">
            <w:pPr>
              <w:pStyle w:val="ab"/>
              <w:rPr>
                <w:rFonts w:ascii="Times New Roman" w:hAnsi="Times New Roman" w:cs="Times New Roman"/>
              </w:rPr>
            </w:pPr>
          </w:p>
        </w:tc>
        <w:tc>
          <w:tcPr>
            <w:tcW w:w="2079" w:type="dxa"/>
            <w:gridSpan w:val="2"/>
            <w:tcBorders>
              <w:top w:val="single" w:sz="4" w:space="0" w:color="auto"/>
              <w:left w:val="single" w:sz="4" w:space="0" w:color="auto"/>
              <w:bottom w:val="single" w:sz="4" w:space="0" w:color="auto"/>
              <w:right w:val="single" w:sz="4" w:space="0" w:color="auto"/>
            </w:tcBorders>
          </w:tcPr>
          <w:p w:rsidR="00A80FFC" w:rsidRPr="0038084C" w:rsidRDefault="00A80FFC" w:rsidP="00E43DD5">
            <w:pPr>
              <w:pStyle w:val="ab"/>
              <w:rPr>
                <w:rFonts w:ascii="Times New Roman" w:hAnsi="Times New Roman" w:cs="Times New Roman"/>
              </w:rPr>
            </w:pPr>
          </w:p>
        </w:tc>
      </w:tr>
    </w:tbl>
    <w:p w:rsidR="00A80FFC" w:rsidRPr="0038084C" w:rsidRDefault="00A80FFC" w:rsidP="00E43DD5">
      <w:pPr>
        <w:spacing w:after="0" w:line="240" w:lineRule="auto"/>
        <w:rPr>
          <w:rFonts w:ascii="Times New Roman" w:hAnsi="Times New Roman" w:cs="Times New Roman"/>
          <w:sz w:val="24"/>
          <w:szCs w:val="24"/>
        </w:rPr>
      </w:pPr>
    </w:p>
    <w:p w:rsidR="00A80FFC" w:rsidRPr="0038084C" w:rsidRDefault="00A80FFC" w:rsidP="00E43DD5">
      <w:pPr>
        <w:pStyle w:val="ad"/>
        <w:rPr>
          <w:rFonts w:ascii="Times New Roman" w:hAnsi="Times New Roman" w:cs="Times New Roman"/>
          <w:sz w:val="22"/>
          <w:szCs w:val="22"/>
        </w:rPr>
      </w:pPr>
      <w:r w:rsidRPr="0038084C">
        <w:rPr>
          <w:rFonts w:ascii="Times New Roman" w:hAnsi="Times New Roman" w:cs="Times New Roman"/>
          <w:sz w:val="22"/>
          <w:szCs w:val="22"/>
        </w:rPr>
        <w:t>──────────────────────────────</w:t>
      </w:r>
    </w:p>
    <w:p w:rsidR="00A80FFC" w:rsidRPr="004218EF" w:rsidRDefault="00A80FFC" w:rsidP="00E43DD5">
      <w:pPr>
        <w:spacing w:after="0" w:line="240" w:lineRule="auto"/>
        <w:rPr>
          <w:rFonts w:ascii="Times New Roman" w:hAnsi="Times New Roman" w:cs="Times New Roman"/>
          <w:b/>
          <w:sz w:val="24"/>
          <w:szCs w:val="24"/>
        </w:rPr>
      </w:pPr>
      <w:bookmarkStart w:id="55" w:name="sub_2111"/>
      <w:r w:rsidRPr="004218EF">
        <w:rPr>
          <w:rFonts w:ascii="Times New Roman" w:hAnsi="Times New Roman" w:cs="Times New Roman"/>
          <w:sz w:val="24"/>
          <w:szCs w:val="24"/>
          <w:vertAlign w:val="superscript"/>
        </w:rPr>
        <w:t>1</w:t>
      </w:r>
      <w:r w:rsidR="00CD7133" w:rsidRPr="004218EF">
        <w:rPr>
          <w:rFonts w:ascii="Times New Roman" w:hAnsi="Times New Roman" w:cs="Times New Roman"/>
          <w:sz w:val="24"/>
          <w:szCs w:val="24"/>
          <w:vertAlign w:val="superscript"/>
        </w:rPr>
        <w:t xml:space="preserve"> </w:t>
      </w:r>
      <w:r w:rsidRPr="004218EF">
        <w:rPr>
          <w:rFonts w:ascii="Times New Roman" w:hAnsi="Times New Roman" w:cs="Times New Roman"/>
          <w:sz w:val="24"/>
          <w:szCs w:val="24"/>
        </w:rPr>
        <w:t>Разделы</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плана</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формируются</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в</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соответствии</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с</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критериями</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независимой</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оценки</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качества,</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установленными</w:t>
      </w:r>
      <w:r w:rsidR="00CD7133" w:rsidRPr="004218EF">
        <w:rPr>
          <w:rFonts w:ascii="Times New Roman" w:hAnsi="Times New Roman" w:cs="Times New Roman"/>
          <w:sz w:val="24"/>
          <w:szCs w:val="24"/>
        </w:rPr>
        <w:t xml:space="preserve"> </w:t>
      </w:r>
      <w:hyperlink r:id="rId29" w:history="1">
        <w:r w:rsidRPr="004218EF">
          <w:rPr>
            <w:rStyle w:val="aa"/>
            <w:rFonts w:ascii="Times New Roman" w:hAnsi="Times New Roman" w:cs="Times New Roman"/>
            <w:b w:val="0"/>
            <w:color w:val="auto"/>
            <w:sz w:val="24"/>
            <w:szCs w:val="24"/>
          </w:rPr>
          <w:t>Законом</w:t>
        </w:r>
      </w:hyperlink>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Российской</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Федерации</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"Основы</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законодательства</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Российской</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Федерации</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о</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культуре",</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федеральными</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законами</w:t>
      </w:r>
      <w:r w:rsidR="00CD7133" w:rsidRPr="004218EF">
        <w:rPr>
          <w:rFonts w:ascii="Times New Roman" w:hAnsi="Times New Roman" w:cs="Times New Roman"/>
          <w:sz w:val="24"/>
          <w:szCs w:val="24"/>
        </w:rPr>
        <w:t xml:space="preserve"> </w:t>
      </w:r>
      <w:hyperlink r:id="rId30" w:history="1">
        <w:r w:rsidRPr="004218EF">
          <w:rPr>
            <w:rStyle w:val="aa"/>
            <w:rFonts w:ascii="Times New Roman" w:hAnsi="Times New Roman" w:cs="Times New Roman"/>
            <w:b w:val="0"/>
            <w:color w:val="auto"/>
            <w:sz w:val="24"/>
            <w:szCs w:val="24"/>
          </w:rPr>
          <w:t>"О</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социальной</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защите</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инвалидов</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в</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Российской</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Федерации"</w:t>
        </w:r>
      </w:hyperlink>
      <w:r w:rsidRPr="004218EF">
        <w:rPr>
          <w:rFonts w:ascii="Times New Roman" w:hAnsi="Times New Roman" w:cs="Times New Roman"/>
          <w:b/>
          <w:sz w:val="24"/>
          <w:szCs w:val="24"/>
        </w:rPr>
        <w:t>,</w:t>
      </w:r>
      <w:r w:rsidR="00CD7133" w:rsidRPr="004218EF">
        <w:rPr>
          <w:rFonts w:ascii="Times New Roman" w:hAnsi="Times New Roman" w:cs="Times New Roman"/>
          <w:b/>
          <w:sz w:val="24"/>
          <w:szCs w:val="24"/>
        </w:rPr>
        <w:t xml:space="preserve"> </w:t>
      </w:r>
      <w:hyperlink r:id="rId31" w:history="1">
        <w:r w:rsidRPr="004218EF">
          <w:rPr>
            <w:rStyle w:val="aa"/>
            <w:rFonts w:ascii="Times New Roman" w:hAnsi="Times New Roman" w:cs="Times New Roman"/>
            <w:b w:val="0"/>
            <w:color w:val="auto"/>
            <w:sz w:val="24"/>
            <w:szCs w:val="24"/>
          </w:rPr>
          <w:t>"Об</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основах</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охраны</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здоровья</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граждан</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в</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Российской</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Федерации"</w:t>
        </w:r>
      </w:hyperlink>
      <w:r w:rsidRPr="004218EF">
        <w:rPr>
          <w:rFonts w:ascii="Times New Roman" w:hAnsi="Times New Roman" w:cs="Times New Roman"/>
          <w:b/>
          <w:sz w:val="24"/>
          <w:szCs w:val="24"/>
        </w:rPr>
        <w:t>,</w:t>
      </w:r>
      <w:r w:rsidR="00CD7133" w:rsidRPr="004218EF">
        <w:rPr>
          <w:rFonts w:ascii="Times New Roman" w:hAnsi="Times New Roman" w:cs="Times New Roman"/>
          <w:b/>
          <w:sz w:val="24"/>
          <w:szCs w:val="24"/>
        </w:rPr>
        <w:t xml:space="preserve"> </w:t>
      </w:r>
      <w:hyperlink r:id="rId32" w:history="1">
        <w:r w:rsidRPr="004218EF">
          <w:rPr>
            <w:rStyle w:val="aa"/>
            <w:rFonts w:ascii="Times New Roman" w:hAnsi="Times New Roman" w:cs="Times New Roman"/>
            <w:b w:val="0"/>
            <w:color w:val="auto"/>
            <w:sz w:val="24"/>
            <w:szCs w:val="24"/>
          </w:rPr>
          <w:t>"Об</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образовании</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в</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Российской</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Федерации"</w:t>
        </w:r>
      </w:hyperlink>
      <w:r w:rsidRPr="004218EF">
        <w:rPr>
          <w:rFonts w:ascii="Times New Roman" w:hAnsi="Times New Roman" w:cs="Times New Roman"/>
          <w:b/>
          <w:sz w:val="24"/>
          <w:szCs w:val="24"/>
        </w:rPr>
        <w:t>,</w:t>
      </w:r>
      <w:r w:rsidR="00CD7133" w:rsidRPr="004218EF">
        <w:rPr>
          <w:rFonts w:ascii="Times New Roman" w:hAnsi="Times New Roman" w:cs="Times New Roman"/>
          <w:b/>
          <w:sz w:val="24"/>
          <w:szCs w:val="24"/>
        </w:rPr>
        <w:t xml:space="preserve"> </w:t>
      </w:r>
      <w:hyperlink r:id="rId33" w:history="1">
        <w:r w:rsidRPr="004218EF">
          <w:rPr>
            <w:rStyle w:val="aa"/>
            <w:rFonts w:ascii="Times New Roman" w:hAnsi="Times New Roman" w:cs="Times New Roman"/>
            <w:b w:val="0"/>
            <w:color w:val="auto"/>
            <w:sz w:val="24"/>
            <w:szCs w:val="24"/>
          </w:rPr>
          <w:t>"Об</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основах</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социального</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обслуживания</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граждан</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в</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Российской</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Федерации"</w:t>
        </w:r>
      </w:hyperlink>
      <w:r w:rsidRPr="004218EF">
        <w:rPr>
          <w:rFonts w:ascii="Times New Roman" w:hAnsi="Times New Roman" w:cs="Times New Roman"/>
          <w:b/>
          <w:sz w:val="24"/>
          <w:szCs w:val="24"/>
        </w:rPr>
        <w:t>.</w:t>
      </w:r>
    </w:p>
    <w:p w:rsidR="00C12B9D" w:rsidRPr="004218EF" w:rsidRDefault="00A80FFC" w:rsidP="00E43DD5">
      <w:pPr>
        <w:spacing w:after="0" w:line="240" w:lineRule="auto"/>
        <w:rPr>
          <w:rFonts w:ascii="Times New Roman" w:hAnsi="Times New Roman" w:cs="Times New Roman"/>
          <w:sz w:val="24"/>
          <w:szCs w:val="24"/>
        </w:rPr>
      </w:pPr>
      <w:bookmarkStart w:id="56" w:name="sub_2222"/>
      <w:bookmarkEnd w:id="55"/>
      <w:r w:rsidRPr="004218EF">
        <w:rPr>
          <w:rFonts w:ascii="Times New Roman" w:hAnsi="Times New Roman" w:cs="Times New Roman"/>
          <w:sz w:val="24"/>
          <w:szCs w:val="24"/>
          <w:vertAlign w:val="superscript"/>
        </w:rPr>
        <w:t>2</w:t>
      </w:r>
      <w:r w:rsidR="00CD7133" w:rsidRPr="004218EF">
        <w:rPr>
          <w:rFonts w:ascii="Times New Roman" w:hAnsi="Times New Roman" w:cs="Times New Roman"/>
          <w:sz w:val="24"/>
          <w:szCs w:val="24"/>
          <w:vertAlign w:val="superscript"/>
        </w:rPr>
        <w:t xml:space="preserve"> </w:t>
      </w:r>
      <w:r w:rsidRPr="004218EF">
        <w:rPr>
          <w:rStyle w:val="aa"/>
          <w:rFonts w:ascii="Times New Roman" w:hAnsi="Times New Roman" w:cs="Times New Roman"/>
          <w:b w:val="0"/>
          <w:color w:val="auto"/>
          <w:sz w:val="24"/>
          <w:szCs w:val="24"/>
        </w:rPr>
        <w:t>Графа</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"Сведения</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о</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ходе</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реализации</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мероприятия"</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заполняется</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на</w:t>
      </w:r>
      <w:r w:rsidR="00CD7133" w:rsidRPr="004218EF">
        <w:rPr>
          <w:rFonts w:ascii="Times New Roman" w:hAnsi="Times New Roman" w:cs="Times New Roman"/>
          <w:sz w:val="24"/>
          <w:szCs w:val="24"/>
        </w:rPr>
        <w:t xml:space="preserve"> </w:t>
      </w:r>
      <w:r w:rsidRPr="004218EF">
        <w:rPr>
          <w:rStyle w:val="aa"/>
          <w:rFonts w:ascii="Times New Roman" w:hAnsi="Times New Roman" w:cs="Times New Roman"/>
          <w:b w:val="0"/>
          <w:color w:val="auto"/>
          <w:sz w:val="24"/>
          <w:szCs w:val="24"/>
        </w:rPr>
        <w:t>официальном</w:t>
      </w:r>
      <w:r w:rsidR="00CD7133" w:rsidRPr="004218EF">
        <w:rPr>
          <w:rStyle w:val="aa"/>
          <w:rFonts w:ascii="Times New Roman" w:hAnsi="Times New Roman" w:cs="Times New Roman"/>
          <w:b w:val="0"/>
          <w:color w:val="auto"/>
          <w:sz w:val="24"/>
          <w:szCs w:val="24"/>
        </w:rPr>
        <w:t xml:space="preserve"> </w:t>
      </w:r>
      <w:r w:rsidRPr="004218EF">
        <w:rPr>
          <w:rStyle w:val="aa"/>
          <w:rFonts w:ascii="Times New Roman" w:hAnsi="Times New Roman" w:cs="Times New Roman"/>
          <w:b w:val="0"/>
          <w:color w:val="auto"/>
          <w:sz w:val="24"/>
          <w:szCs w:val="24"/>
        </w:rPr>
        <w:t>сайте</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для</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размещения</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информации</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о</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государственных</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и</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муниципальных</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учреждениях</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в</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информационно-телекоммуникационной</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сети</w:t>
      </w:r>
      <w:r w:rsidR="00CD7133" w:rsidRPr="004218EF">
        <w:rPr>
          <w:rFonts w:ascii="Times New Roman" w:hAnsi="Times New Roman" w:cs="Times New Roman"/>
          <w:sz w:val="24"/>
          <w:szCs w:val="24"/>
        </w:rPr>
        <w:t xml:space="preserve"> </w:t>
      </w:r>
      <w:r w:rsidRPr="004218EF">
        <w:rPr>
          <w:rFonts w:ascii="Times New Roman" w:hAnsi="Times New Roman" w:cs="Times New Roman"/>
          <w:sz w:val="24"/>
          <w:szCs w:val="24"/>
        </w:rPr>
        <w:t>"Интернет".</w:t>
      </w:r>
      <w:bookmarkEnd w:id="56"/>
    </w:p>
    <w:p w:rsidR="00242B13" w:rsidRPr="0038084C" w:rsidRDefault="00242B13">
      <w:pPr>
        <w:rPr>
          <w:rFonts w:ascii="Times New Roman" w:hAnsi="Times New Roman" w:cs="Times New Roman"/>
          <w:sz w:val="20"/>
          <w:szCs w:val="20"/>
        </w:rPr>
      </w:pPr>
      <w:r w:rsidRPr="0038084C">
        <w:rPr>
          <w:rFonts w:ascii="Times New Roman" w:hAnsi="Times New Roman" w:cs="Times New Roman"/>
          <w:sz w:val="20"/>
          <w:szCs w:val="20"/>
        </w:rPr>
        <w:br w:type="page"/>
      </w:r>
    </w:p>
    <w:p w:rsidR="00242B13" w:rsidRPr="0038084C" w:rsidRDefault="00242B13" w:rsidP="00E43DD5">
      <w:pPr>
        <w:spacing w:after="0" w:line="240" w:lineRule="auto"/>
        <w:rPr>
          <w:rFonts w:ascii="Times New Roman" w:hAnsi="Times New Roman" w:cs="Times New Roman"/>
          <w:sz w:val="24"/>
          <w:szCs w:val="24"/>
        </w:rPr>
        <w:sectPr w:rsidR="00242B13" w:rsidRPr="0038084C" w:rsidSect="00041D47">
          <w:headerReference w:type="default" r:id="rId34"/>
          <w:footerReference w:type="default" r:id="rId35"/>
          <w:pgSz w:w="16800" w:h="11900" w:orient="landscape"/>
          <w:pgMar w:top="799" w:right="1440" w:bottom="799" w:left="1440" w:header="709" w:footer="709" w:gutter="0"/>
          <w:cols w:space="708"/>
          <w:docGrid w:linePitch="360"/>
        </w:sectPr>
      </w:pPr>
    </w:p>
    <w:p w:rsidR="00242B13" w:rsidRPr="00D74923" w:rsidRDefault="00242B13" w:rsidP="00D74923">
      <w:pPr>
        <w:jc w:val="right"/>
        <w:rPr>
          <w:rFonts w:ascii="Times New Roman" w:hAnsi="Times New Roman" w:cs="Times New Roman"/>
          <w:sz w:val="24"/>
          <w:szCs w:val="24"/>
        </w:rPr>
      </w:pPr>
      <w:r w:rsidRPr="00D74923">
        <w:rPr>
          <w:rFonts w:ascii="Times New Roman" w:hAnsi="Times New Roman" w:cs="Times New Roman"/>
          <w:sz w:val="24"/>
          <w:szCs w:val="24"/>
        </w:rPr>
        <w:lastRenderedPageBreak/>
        <w:t>Приложение</w:t>
      </w:r>
      <w:r w:rsidR="00CD7133">
        <w:rPr>
          <w:rFonts w:ascii="Times New Roman" w:hAnsi="Times New Roman" w:cs="Times New Roman"/>
          <w:sz w:val="24"/>
          <w:szCs w:val="24"/>
        </w:rPr>
        <w:t xml:space="preserve"> </w:t>
      </w:r>
      <w:r w:rsidR="00BE4B06">
        <w:rPr>
          <w:rFonts w:ascii="Times New Roman" w:hAnsi="Times New Roman" w:cs="Times New Roman"/>
          <w:sz w:val="24"/>
          <w:szCs w:val="24"/>
        </w:rPr>
        <w:t>5</w:t>
      </w:r>
      <w:r w:rsidRPr="00D74923">
        <w:rPr>
          <w:rFonts w:ascii="Times New Roman" w:hAnsi="Times New Roman" w:cs="Times New Roman"/>
          <w:sz w:val="24"/>
          <w:szCs w:val="24"/>
        </w:rPr>
        <w:t>.</w:t>
      </w:r>
    </w:p>
    <w:p w:rsidR="00242B13" w:rsidRPr="0038084C" w:rsidRDefault="00242B13" w:rsidP="004218EF">
      <w:pPr>
        <w:pStyle w:val="3"/>
        <w:jc w:val="center"/>
        <w:rPr>
          <w:sz w:val="28"/>
          <w:szCs w:val="28"/>
          <w:shd w:val="clear" w:color="auto" w:fill="EAEFED"/>
        </w:rPr>
      </w:pPr>
      <w:bookmarkStart w:id="57" w:name="_Toc37423989"/>
      <w:r w:rsidRPr="0038084C">
        <w:rPr>
          <w:rStyle w:val="aa"/>
          <w:b/>
          <w:bCs/>
          <w:color w:val="auto"/>
          <w:sz w:val="28"/>
          <w:szCs w:val="28"/>
        </w:rPr>
        <w:t>Приказ</w:t>
      </w:r>
      <w:r w:rsidR="00CD7133">
        <w:rPr>
          <w:rStyle w:val="aa"/>
          <w:b/>
          <w:bCs/>
          <w:color w:val="auto"/>
          <w:sz w:val="28"/>
          <w:szCs w:val="28"/>
        </w:rPr>
        <w:t xml:space="preserve"> </w:t>
      </w:r>
      <w:r w:rsidRPr="0038084C">
        <w:rPr>
          <w:rStyle w:val="aa"/>
          <w:b/>
          <w:bCs/>
          <w:color w:val="auto"/>
          <w:sz w:val="28"/>
          <w:szCs w:val="28"/>
        </w:rPr>
        <w:t>Министерства</w:t>
      </w:r>
      <w:r w:rsidR="00CD7133">
        <w:rPr>
          <w:rStyle w:val="aa"/>
          <w:b/>
          <w:bCs/>
          <w:color w:val="auto"/>
          <w:sz w:val="28"/>
          <w:szCs w:val="28"/>
        </w:rPr>
        <w:t xml:space="preserve"> </w:t>
      </w:r>
      <w:r w:rsidRPr="0038084C">
        <w:rPr>
          <w:rStyle w:val="aa"/>
          <w:b/>
          <w:bCs/>
          <w:color w:val="auto"/>
          <w:sz w:val="28"/>
          <w:szCs w:val="28"/>
        </w:rPr>
        <w:t>культуры</w:t>
      </w:r>
      <w:r w:rsidR="00CD7133">
        <w:rPr>
          <w:rStyle w:val="aa"/>
          <w:b/>
          <w:bCs/>
          <w:color w:val="auto"/>
          <w:sz w:val="28"/>
          <w:szCs w:val="28"/>
        </w:rPr>
        <w:t xml:space="preserve"> </w:t>
      </w:r>
      <w:r w:rsidRPr="0038084C">
        <w:rPr>
          <w:rStyle w:val="aa"/>
          <w:b/>
          <w:bCs/>
          <w:color w:val="auto"/>
          <w:sz w:val="28"/>
          <w:szCs w:val="28"/>
        </w:rPr>
        <w:t>РФ</w:t>
      </w:r>
      <w:r w:rsidR="00CD7133">
        <w:rPr>
          <w:rStyle w:val="aa"/>
          <w:b/>
          <w:bCs/>
          <w:color w:val="auto"/>
          <w:sz w:val="28"/>
          <w:szCs w:val="28"/>
        </w:rPr>
        <w:t xml:space="preserve"> </w:t>
      </w:r>
      <w:r w:rsidRPr="0038084C">
        <w:rPr>
          <w:rStyle w:val="aa"/>
          <w:b/>
          <w:bCs/>
          <w:color w:val="auto"/>
          <w:sz w:val="28"/>
          <w:szCs w:val="28"/>
        </w:rPr>
        <w:t>от</w:t>
      </w:r>
      <w:r w:rsidR="00CD7133">
        <w:rPr>
          <w:rStyle w:val="aa"/>
          <w:b/>
          <w:bCs/>
          <w:color w:val="auto"/>
          <w:sz w:val="28"/>
          <w:szCs w:val="28"/>
        </w:rPr>
        <w:t xml:space="preserve"> </w:t>
      </w:r>
      <w:r w:rsidRPr="0038084C">
        <w:rPr>
          <w:rStyle w:val="aa"/>
          <w:b/>
          <w:bCs/>
          <w:color w:val="auto"/>
          <w:sz w:val="28"/>
          <w:szCs w:val="28"/>
        </w:rPr>
        <w:t>16</w:t>
      </w:r>
      <w:r w:rsidR="00CD7133">
        <w:rPr>
          <w:rStyle w:val="aa"/>
          <w:b/>
          <w:bCs/>
          <w:color w:val="auto"/>
          <w:sz w:val="28"/>
          <w:szCs w:val="28"/>
        </w:rPr>
        <w:t xml:space="preserve"> </w:t>
      </w:r>
      <w:r w:rsidRPr="0038084C">
        <w:rPr>
          <w:rStyle w:val="aa"/>
          <w:b/>
          <w:bCs/>
          <w:color w:val="auto"/>
          <w:sz w:val="28"/>
          <w:szCs w:val="28"/>
        </w:rPr>
        <w:t>ноября</w:t>
      </w:r>
      <w:r w:rsidR="00CD7133">
        <w:rPr>
          <w:rStyle w:val="aa"/>
          <w:b/>
          <w:bCs/>
          <w:color w:val="auto"/>
          <w:sz w:val="28"/>
          <w:szCs w:val="28"/>
        </w:rPr>
        <w:t xml:space="preserve"> </w:t>
      </w:r>
      <w:r w:rsidRPr="0038084C">
        <w:rPr>
          <w:rStyle w:val="aa"/>
          <w:b/>
          <w:bCs/>
          <w:color w:val="auto"/>
          <w:sz w:val="28"/>
          <w:szCs w:val="28"/>
        </w:rPr>
        <w:t>2015</w:t>
      </w:r>
      <w:r w:rsidR="00CD7133">
        <w:rPr>
          <w:rStyle w:val="aa"/>
          <w:b/>
          <w:bCs/>
          <w:color w:val="auto"/>
          <w:sz w:val="28"/>
          <w:szCs w:val="28"/>
        </w:rPr>
        <w:t xml:space="preserve"> </w:t>
      </w:r>
      <w:r w:rsidRPr="0038084C">
        <w:rPr>
          <w:rStyle w:val="aa"/>
          <w:b/>
          <w:bCs/>
          <w:color w:val="auto"/>
          <w:sz w:val="28"/>
          <w:szCs w:val="28"/>
        </w:rPr>
        <w:t>г.</w:t>
      </w:r>
      <w:r w:rsidR="00CD7133">
        <w:rPr>
          <w:rStyle w:val="aa"/>
          <w:b/>
          <w:bCs/>
          <w:color w:val="auto"/>
          <w:sz w:val="28"/>
          <w:szCs w:val="28"/>
        </w:rPr>
        <w:t xml:space="preserve"> </w:t>
      </w:r>
      <w:r w:rsidRPr="0038084C">
        <w:rPr>
          <w:rStyle w:val="aa"/>
          <w:b/>
          <w:bCs/>
          <w:color w:val="auto"/>
          <w:sz w:val="28"/>
          <w:szCs w:val="28"/>
        </w:rPr>
        <w:t>N</w:t>
      </w:r>
      <w:r w:rsidR="00CD7133">
        <w:rPr>
          <w:rStyle w:val="aa"/>
          <w:b/>
          <w:bCs/>
          <w:color w:val="auto"/>
          <w:sz w:val="28"/>
          <w:szCs w:val="28"/>
        </w:rPr>
        <w:t xml:space="preserve"> </w:t>
      </w:r>
      <w:r w:rsidRPr="0038084C">
        <w:rPr>
          <w:rStyle w:val="aa"/>
          <w:b/>
          <w:bCs/>
          <w:color w:val="auto"/>
          <w:sz w:val="28"/>
          <w:szCs w:val="28"/>
        </w:rPr>
        <w:t>2800</w:t>
      </w:r>
      <w:r w:rsidR="00CD7133">
        <w:rPr>
          <w:rStyle w:val="aa"/>
          <w:b/>
          <w:bCs/>
          <w:color w:val="auto"/>
          <w:sz w:val="28"/>
          <w:szCs w:val="28"/>
        </w:rPr>
        <w:t xml:space="preserve"> </w:t>
      </w:r>
      <w:r w:rsidRPr="0038084C">
        <w:rPr>
          <w:rStyle w:val="aa"/>
          <w:b/>
          <w:bCs/>
          <w:color w:val="auto"/>
          <w:sz w:val="28"/>
          <w:szCs w:val="28"/>
        </w:rPr>
        <w:t>"Об</w:t>
      </w:r>
      <w:r w:rsidR="00CD7133">
        <w:rPr>
          <w:rStyle w:val="aa"/>
          <w:b/>
          <w:bCs/>
          <w:color w:val="auto"/>
          <w:sz w:val="28"/>
          <w:szCs w:val="28"/>
        </w:rPr>
        <w:t xml:space="preserve"> </w:t>
      </w:r>
      <w:r w:rsidRPr="0038084C">
        <w:rPr>
          <w:rStyle w:val="aa"/>
          <w:b/>
          <w:bCs/>
          <w:color w:val="auto"/>
          <w:sz w:val="28"/>
          <w:szCs w:val="28"/>
        </w:rPr>
        <w:t>утверждении</w:t>
      </w:r>
      <w:r w:rsidR="00CD7133">
        <w:rPr>
          <w:rStyle w:val="aa"/>
          <w:b/>
          <w:bCs/>
          <w:color w:val="auto"/>
          <w:sz w:val="28"/>
          <w:szCs w:val="28"/>
        </w:rPr>
        <w:t xml:space="preserve"> </w:t>
      </w:r>
      <w:r w:rsidRPr="0038084C">
        <w:rPr>
          <w:rStyle w:val="aa"/>
          <w:b/>
          <w:bCs/>
          <w:color w:val="auto"/>
          <w:sz w:val="28"/>
          <w:szCs w:val="28"/>
        </w:rPr>
        <w:t>Порядка</w:t>
      </w:r>
      <w:r w:rsidR="00CD7133">
        <w:rPr>
          <w:rStyle w:val="aa"/>
          <w:b/>
          <w:bCs/>
          <w:color w:val="auto"/>
          <w:sz w:val="28"/>
          <w:szCs w:val="28"/>
        </w:rPr>
        <w:t xml:space="preserve"> </w:t>
      </w:r>
      <w:r w:rsidRPr="0038084C">
        <w:rPr>
          <w:rStyle w:val="aa"/>
          <w:b/>
          <w:bCs/>
          <w:color w:val="auto"/>
          <w:sz w:val="28"/>
          <w:szCs w:val="28"/>
        </w:rPr>
        <w:t>обеспечения</w:t>
      </w:r>
      <w:r w:rsidR="00CD7133">
        <w:rPr>
          <w:rStyle w:val="aa"/>
          <w:b/>
          <w:bCs/>
          <w:color w:val="auto"/>
          <w:sz w:val="28"/>
          <w:szCs w:val="28"/>
        </w:rPr>
        <w:t xml:space="preserve"> </w:t>
      </w:r>
      <w:r w:rsidRPr="0038084C">
        <w:rPr>
          <w:rStyle w:val="aa"/>
          <w:b/>
          <w:bCs/>
          <w:color w:val="auto"/>
          <w:sz w:val="28"/>
          <w:szCs w:val="28"/>
        </w:rPr>
        <w:t>условий</w:t>
      </w:r>
      <w:r w:rsidR="00CD7133">
        <w:rPr>
          <w:rStyle w:val="aa"/>
          <w:b/>
          <w:bCs/>
          <w:color w:val="auto"/>
          <w:sz w:val="28"/>
          <w:szCs w:val="28"/>
        </w:rPr>
        <w:t xml:space="preserve"> </w:t>
      </w:r>
      <w:r w:rsidRPr="0038084C">
        <w:rPr>
          <w:rStyle w:val="aa"/>
          <w:b/>
          <w:bCs/>
          <w:color w:val="auto"/>
          <w:sz w:val="28"/>
          <w:szCs w:val="28"/>
        </w:rPr>
        <w:t>доступности</w:t>
      </w:r>
      <w:r w:rsidR="00CD7133">
        <w:rPr>
          <w:rStyle w:val="aa"/>
          <w:b/>
          <w:bCs/>
          <w:color w:val="auto"/>
          <w:sz w:val="28"/>
          <w:szCs w:val="28"/>
        </w:rPr>
        <w:t xml:space="preserve"> </w:t>
      </w:r>
      <w:r w:rsidRPr="0038084C">
        <w:rPr>
          <w:rStyle w:val="aa"/>
          <w:b/>
          <w:bCs/>
          <w:color w:val="auto"/>
          <w:sz w:val="28"/>
          <w:szCs w:val="28"/>
        </w:rPr>
        <w:t>для</w:t>
      </w:r>
      <w:r w:rsidR="00CD7133">
        <w:rPr>
          <w:rStyle w:val="aa"/>
          <w:b/>
          <w:bCs/>
          <w:color w:val="auto"/>
          <w:sz w:val="28"/>
          <w:szCs w:val="28"/>
        </w:rPr>
        <w:t xml:space="preserve"> </w:t>
      </w:r>
      <w:r w:rsidRPr="0038084C">
        <w:rPr>
          <w:rStyle w:val="aa"/>
          <w:b/>
          <w:bCs/>
          <w:color w:val="auto"/>
          <w:sz w:val="28"/>
          <w:szCs w:val="28"/>
        </w:rPr>
        <w:t>инвалидов</w:t>
      </w:r>
      <w:r w:rsidR="00CD7133">
        <w:rPr>
          <w:rStyle w:val="aa"/>
          <w:b/>
          <w:bCs/>
          <w:color w:val="auto"/>
          <w:sz w:val="28"/>
          <w:szCs w:val="28"/>
        </w:rPr>
        <w:t xml:space="preserve"> </w:t>
      </w:r>
      <w:r w:rsidRPr="0038084C">
        <w:rPr>
          <w:rStyle w:val="aa"/>
          <w:b/>
          <w:bCs/>
          <w:color w:val="auto"/>
          <w:sz w:val="28"/>
          <w:szCs w:val="28"/>
        </w:rPr>
        <w:t>культурных</w:t>
      </w:r>
      <w:r w:rsidR="00CD7133">
        <w:rPr>
          <w:rStyle w:val="aa"/>
          <w:b/>
          <w:bCs/>
          <w:color w:val="auto"/>
          <w:sz w:val="28"/>
          <w:szCs w:val="28"/>
        </w:rPr>
        <w:t xml:space="preserve"> </w:t>
      </w:r>
      <w:r w:rsidRPr="0038084C">
        <w:rPr>
          <w:rStyle w:val="aa"/>
          <w:b/>
          <w:bCs/>
          <w:color w:val="auto"/>
          <w:sz w:val="28"/>
          <w:szCs w:val="28"/>
        </w:rPr>
        <w:t>ценностей</w:t>
      </w:r>
      <w:r w:rsidR="00CD7133">
        <w:rPr>
          <w:rStyle w:val="aa"/>
          <w:b/>
          <w:bCs/>
          <w:color w:val="auto"/>
          <w:sz w:val="28"/>
          <w:szCs w:val="28"/>
        </w:rPr>
        <w:t xml:space="preserve"> </w:t>
      </w:r>
      <w:r w:rsidRPr="0038084C">
        <w:rPr>
          <w:rStyle w:val="aa"/>
          <w:b/>
          <w:bCs/>
          <w:color w:val="auto"/>
          <w:sz w:val="28"/>
          <w:szCs w:val="28"/>
        </w:rPr>
        <w:t>и</w:t>
      </w:r>
      <w:r w:rsidR="00CD7133">
        <w:rPr>
          <w:rStyle w:val="aa"/>
          <w:b/>
          <w:bCs/>
          <w:color w:val="auto"/>
          <w:sz w:val="28"/>
          <w:szCs w:val="28"/>
        </w:rPr>
        <w:t xml:space="preserve"> </w:t>
      </w:r>
      <w:r w:rsidRPr="0038084C">
        <w:rPr>
          <w:rStyle w:val="aa"/>
          <w:b/>
          <w:bCs/>
          <w:color w:val="auto"/>
          <w:sz w:val="28"/>
          <w:szCs w:val="28"/>
        </w:rPr>
        <w:t>благ"</w:t>
      </w:r>
      <w:r w:rsidR="00CD7133">
        <w:rPr>
          <w:rStyle w:val="aa"/>
          <w:b/>
          <w:bCs/>
          <w:color w:val="auto"/>
          <w:sz w:val="28"/>
          <w:szCs w:val="28"/>
        </w:rPr>
        <w:t xml:space="preserve"> </w:t>
      </w:r>
      <w:r w:rsidRPr="0038084C">
        <w:rPr>
          <w:rStyle w:val="aa"/>
          <w:b/>
          <w:bCs/>
          <w:color w:val="auto"/>
          <w:sz w:val="28"/>
          <w:szCs w:val="28"/>
        </w:rPr>
        <w:t>(с</w:t>
      </w:r>
      <w:r w:rsidR="00CD7133">
        <w:rPr>
          <w:rStyle w:val="aa"/>
          <w:b/>
          <w:bCs/>
          <w:color w:val="auto"/>
          <w:sz w:val="28"/>
          <w:szCs w:val="28"/>
        </w:rPr>
        <w:t xml:space="preserve"> </w:t>
      </w:r>
      <w:r w:rsidRPr="0038084C">
        <w:rPr>
          <w:rStyle w:val="aa"/>
          <w:b/>
          <w:bCs/>
          <w:color w:val="auto"/>
          <w:sz w:val="28"/>
          <w:szCs w:val="28"/>
        </w:rPr>
        <w:t>изменениями</w:t>
      </w:r>
      <w:r w:rsidR="00CD7133">
        <w:rPr>
          <w:rStyle w:val="aa"/>
          <w:b/>
          <w:bCs/>
          <w:color w:val="auto"/>
          <w:sz w:val="28"/>
          <w:szCs w:val="28"/>
        </w:rPr>
        <w:t xml:space="preserve"> </w:t>
      </w:r>
      <w:r w:rsidRPr="0038084C">
        <w:rPr>
          <w:rStyle w:val="aa"/>
          <w:b/>
          <w:bCs/>
          <w:color w:val="auto"/>
          <w:sz w:val="28"/>
          <w:szCs w:val="28"/>
        </w:rPr>
        <w:t>и</w:t>
      </w:r>
      <w:r w:rsidR="00CD7133">
        <w:rPr>
          <w:rStyle w:val="aa"/>
          <w:b/>
          <w:bCs/>
          <w:color w:val="auto"/>
          <w:sz w:val="28"/>
          <w:szCs w:val="28"/>
        </w:rPr>
        <w:t xml:space="preserve"> </w:t>
      </w:r>
      <w:r w:rsidRPr="0038084C">
        <w:rPr>
          <w:rStyle w:val="aa"/>
          <w:b/>
          <w:bCs/>
          <w:color w:val="auto"/>
          <w:sz w:val="28"/>
          <w:szCs w:val="28"/>
        </w:rPr>
        <w:t>дополнениями)</w:t>
      </w:r>
      <w:r w:rsidR="00CD7133">
        <w:rPr>
          <w:sz w:val="28"/>
          <w:szCs w:val="28"/>
        </w:rPr>
        <w:t xml:space="preserve"> </w:t>
      </w:r>
      <w:r w:rsidRPr="0038084C">
        <w:rPr>
          <w:sz w:val="28"/>
          <w:szCs w:val="28"/>
        </w:rPr>
        <w:t>от</w:t>
      </w:r>
      <w:r w:rsidR="00CD7133">
        <w:rPr>
          <w:sz w:val="28"/>
          <w:szCs w:val="28"/>
        </w:rPr>
        <w:t xml:space="preserve"> </w:t>
      </w:r>
      <w:r w:rsidRPr="0038084C">
        <w:rPr>
          <w:sz w:val="28"/>
          <w:szCs w:val="28"/>
          <w:shd w:val="clear" w:color="auto" w:fill="EAEFED"/>
        </w:rPr>
        <w:t>27</w:t>
      </w:r>
      <w:r w:rsidR="00CD7133">
        <w:rPr>
          <w:sz w:val="28"/>
          <w:szCs w:val="28"/>
          <w:shd w:val="clear" w:color="auto" w:fill="EAEFED"/>
        </w:rPr>
        <w:t xml:space="preserve"> </w:t>
      </w:r>
      <w:r w:rsidRPr="0038084C">
        <w:rPr>
          <w:sz w:val="28"/>
          <w:szCs w:val="28"/>
          <w:shd w:val="clear" w:color="auto" w:fill="EAEFED"/>
        </w:rPr>
        <w:t>июня</w:t>
      </w:r>
      <w:r w:rsidR="00CD7133">
        <w:rPr>
          <w:sz w:val="28"/>
          <w:szCs w:val="28"/>
          <w:shd w:val="clear" w:color="auto" w:fill="EAEFED"/>
        </w:rPr>
        <w:t xml:space="preserve"> </w:t>
      </w:r>
      <w:r w:rsidRPr="0038084C">
        <w:rPr>
          <w:sz w:val="28"/>
          <w:szCs w:val="28"/>
          <w:shd w:val="clear" w:color="auto" w:fill="EAEFED"/>
        </w:rPr>
        <w:t>2018</w:t>
      </w:r>
      <w:r w:rsidR="00CD7133">
        <w:rPr>
          <w:sz w:val="28"/>
          <w:szCs w:val="28"/>
          <w:shd w:val="clear" w:color="auto" w:fill="EAEFED"/>
        </w:rPr>
        <w:t xml:space="preserve"> </w:t>
      </w:r>
      <w:r w:rsidRPr="0038084C">
        <w:rPr>
          <w:sz w:val="28"/>
          <w:szCs w:val="28"/>
          <w:shd w:val="clear" w:color="auto" w:fill="EAEFED"/>
        </w:rPr>
        <w:t>г.</w:t>
      </w:r>
      <w:bookmarkEnd w:id="57"/>
    </w:p>
    <w:p w:rsidR="00242B13" w:rsidRPr="0038084C" w:rsidRDefault="00242B13" w:rsidP="00242B13">
      <w:pPr>
        <w:rPr>
          <w:rFonts w:ascii="Times New Roman" w:hAnsi="Times New Roman" w:cs="Times New Roman"/>
          <w:sz w:val="24"/>
          <w:szCs w:val="24"/>
        </w:rPr>
      </w:pPr>
    </w:p>
    <w:p w:rsidR="00242B13" w:rsidRPr="0038084C" w:rsidRDefault="00242B13" w:rsidP="00242B13">
      <w:pPr>
        <w:rPr>
          <w:rFonts w:ascii="Times New Roman" w:hAnsi="Times New Roman" w:cs="Times New Roman"/>
          <w:sz w:val="24"/>
          <w:szCs w:val="24"/>
        </w:rPr>
      </w:pP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Законом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09.10.1992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3612-1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"Основы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(Ведомости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Съезда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народных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депутатов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Верховного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Совета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1992,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2615;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Собрание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1999,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3172;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5030;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5132;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5038;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3607;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4627;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3616;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6411,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2291;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3477,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5035,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2307,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4217,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4257,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6928)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приказываю:</w:t>
      </w:r>
    </w:p>
    <w:p w:rsidR="00242B13" w:rsidRPr="0038084C" w:rsidRDefault="00242B13" w:rsidP="00242B13">
      <w:pPr>
        <w:rPr>
          <w:rFonts w:ascii="Times New Roman" w:hAnsi="Times New Roman" w:cs="Times New Roman"/>
          <w:sz w:val="24"/>
          <w:szCs w:val="24"/>
        </w:rPr>
      </w:pP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Утвердить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прилагаемый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ценностей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благ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согласно</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приложению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настоящему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приказу.</w:t>
      </w:r>
    </w:p>
    <w:p w:rsidR="00242B13" w:rsidRPr="0038084C" w:rsidRDefault="00242B13" w:rsidP="00242B13">
      <w:pPr>
        <w:rPr>
          <w:rFonts w:ascii="Times New Roman" w:hAnsi="Times New Roman" w:cs="Times New Roman"/>
          <w:sz w:val="24"/>
          <w:szCs w:val="24"/>
        </w:rPr>
      </w:pPr>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Контроль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исполнением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приказа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возложить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заместителей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Министра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распределением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обязанностей.</w:t>
      </w:r>
    </w:p>
    <w:p w:rsidR="00242B13" w:rsidRPr="0038084C" w:rsidRDefault="00242B13" w:rsidP="00242B13">
      <w:pPr>
        <w:rPr>
          <w:rFonts w:ascii="Times New Roman" w:hAnsi="Times New Roman" w:cs="Times New Roman"/>
          <w:sz w:val="24"/>
          <w:szCs w:val="24"/>
        </w:rPr>
      </w:pPr>
      <w:bookmarkStart w:id="58" w:name="sub_3"/>
      <w:r w:rsidRPr="0038084C">
        <w:rPr>
          <w:rFonts w:ascii="Times New Roman" w:hAnsi="Times New Roman" w:cs="Times New Roman"/>
          <w:sz w:val="24"/>
          <w:szCs w:val="24"/>
        </w:rPr>
        <w:t>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приказ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вступает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силу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01.01.2016.</w:t>
      </w:r>
    </w:p>
    <w:bookmarkEnd w:id="58"/>
    <w:p w:rsidR="00242B13" w:rsidRPr="0038084C" w:rsidRDefault="00242B13" w:rsidP="00242B13">
      <w:pPr>
        <w:rPr>
          <w:rFonts w:ascii="Times New Roman" w:hAnsi="Times New Roman" w:cs="Times New Roman"/>
          <w:sz w:val="24"/>
          <w:szCs w:val="24"/>
        </w:rPr>
      </w:pPr>
    </w:p>
    <w:tbl>
      <w:tblPr>
        <w:tblW w:w="5000" w:type="pct"/>
        <w:tblInd w:w="108" w:type="dxa"/>
        <w:tblLook w:val="0000"/>
      </w:tblPr>
      <w:tblGrid>
        <w:gridCol w:w="6376"/>
        <w:gridCol w:w="3189"/>
      </w:tblGrid>
      <w:tr w:rsidR="00242B13" w:rsidRPr="0038084C" w:rsidTr="00F96DA4">
        <w:tc>
          <w:tcPr>
            <w:tcW w:w="3302" w:type="pct"/>
            <w:tcBorders>
              <w:top w:val="nil"/>
              <w:left w:val="nil"/>
              <w:bottom w:val="nil"/>
              <w:right w:val="nil"/>
            </w:tcBorders>
          </w:tcPr>
          <w:p w:rsidR="00242B13" w:rsidRPr="0038084C" w:rsidRDefault="00242B13" w:rsidP="00F96DA4">
            <w:pPr>
              <w:pStyle w:val="ac"/>
              <w:rPr>
                <w:rFonts w:ascii="Times New Roman" w:hAnsi="Times New Roman" w:cs="Times New Roman"/>
              </w:rPr>
            </w:pPr>
            <w:r w:rsidRPr="0038084C">
              <w:rPr>
                <w:rFonts w:ascii="Times New Roman" w:hAnsi="Times New Roman" w:cs="Times New Roman"/>
              </w:rPr>
              <w:t>Министр</w:t>
            </w:r>
          </w:p>
        </w:tc>
        <w:tc>
          <w:tcPr>
            <w:tcW w:w="1651" w:type="pct"/>
            <w:tcBorders>
              <w:top w:val="nil"/>
              <w:left w:val="nil"/>
              <w:bottom w:val="nil"/>
              <w:right w:val="nil"/>
            </w:tcBorders>
          </w:tcPr>
          <w:p w:rsidR="00242B13" w:rsidRPr="0038084C" w:rsidRDefault="00242B13" w:rsidP="00F96DA4">
            <w:pPr>
              <w:pStyle w:val="ab"/>
              <w:jc w:val="right"/>
              <w:rPr>
                <w:rFonts w:ascii="Times New Roman" w:hAnsi="Times New Roman" w:cs="Times New Roman"/>
              </w:rPr>
            </w:pPr>
            <w:r w:rsidRPr="0038084C">
              <w:rPr>
                <w:rFonts w:ascii="Times New Roman" w:hAnsi="Times New Roman" w:cs="Times New Roman"/>
              </w:rPr>
              <w:t>В.Р.</w:t>
            </w:r>
            <w:r w:rsidR="00CD7133">
              <w:rPr>
                <w:rFonts w:ascii="Times New Roman" w:hAnsi="Times New Roman" w:cs="Times New Roman"/>
              </w:rPr>
              <w:t xml:space="preserve"> </w:t>
            </w:r>
            <w:r w:rsidRPr="0038084C">
              <w:rPr>
                <w:rFonts w:ascii="Times New Roman" w:hAnsi="Times New Roman" w:cs="Times New Roman"/>
              </w:rPr>
              <w:t>Мединский</w:t>
            </w:r>
          </w:p>
        </w:tc>
      </w:tr>
    </w:tbl>
    <w:p w:rsidR="00242B13" w:rsidRPr="0038084C" w:rsidRDefault="00242B13" w:rsidP="00242B13">
      <w:pPr>
        <w:rPr>
          <w:rFonts w:ascii="Times New Roman" w:hAnsi="Times New Roman" w:cs="Times New Roman"/>
          <w:sz w:val="24"/>
          <w:szCs w:val="24"/>
        </w:rPr>
      </w:pPr>
    </w:p>
    <w:p w:rsidR="00242B13" w:rsidRPr="0038084C" w:rsidRDefault="00242B13" w:rsidP="00242B13">
      <w:pPr>
        <w:pStyle w:val="ac"/>
        <w:rPr>
          <w:rFonts w:ascii="Times New Roman" w:hAnsi="Times New Roman" w:cs="Times New Roman"/>
        </w:rPr>
      </w:pPr>
      <w:r w:rsidRPr="0038084C">
        <w:rPr>
          <w:rFonts w:ascii="Times New Roman" w:hAnsi="Times New Roman" w:cs="Times New Roman"/>
        </w:rPr>
        <w:t>Зарегистрировано</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Минюсте</w:t>
      </w:r>
      <w:r w:rsidR="00CD7133">
        <w:rPr>
          <w:rFonts w:ascii="Times New Roman" w:hAnsi="Times New Roman" w:cs="Times New Roman"/>
        </w:rPr>
        <w:t xml:space="preserve"> </w:t>
      </w:r>
      <w:r w:rsidRPr="0038084C">
        <w:rPr>
          <w:rFonts w:ascii="Times New Roman" w:hAnsi="Times New Roman" w:cs="Times New Roman"/>
        </w:rPr>
        <w:t>РФ</w:t>
      </w:r>
      <w:r w:rsidR="00CD7133">
        <w:rPr>
          <w:rFonts w:ascii="Times New Roman" w:hAnsi="Times New Roman" w:cs="Times New Roman"/>
        </w:rPr>
        <w:t xml:space="preserve"> </w:t>
      </w:r>
      <w:r w:rsidRPr="0038084C">
        <w:rPr>
          <w:rFonts w:ascii="Times New Roman" w:hAnsi="Times New Roman" w:cs="Times New Roman"/>
        </w:rPr>
        <w:t>10</w:t>
      </w:r>
      <w:r w:rsidR="00CD7133">
        <w:rPr>
          <w:rFonts w:ascii="Times New Roman" w:hAnsi="Times New Roman" w:cs="Times New Roman"/>
        </w:rPr>
        <w:t xml:space="preserve"> </w:t>
      </w:r>
      <w:r w:rsidRPr="0038084C">
        <w:rPr>
          <w:rFonts w:ascii="Times New Roman" w:hAnsi="Times New Roman" w:cs="Times New Roman"/>
        </w:rPr>
        <w:t>декабря</w:t>
      </w:r>
      <w:r w:rsidR="00CD7133">
        <w:rPr>
          <w:rFonts w:ascii="Times New Roman" w:hAnsi="Times New Roman" w:cs="Times New Roman"/>
        </w:rPr>
        <w:t xml:space="preserve"> </w:t>
      </w:r>
      <w:r w:rsidRPr="0038084C">
        <w:rPr>
          <w:rFonts w:ascii="Times New Roman" w:hAnsi="Times New Roman" w:cs="Times New Roman"/>
        </w:rPr>
        <w:t>2015</w:t>
      </w:r>
      <w:r w:rsidR="00CD7133">
        <w:rPr>
          <w:rFonts w:ascii="Times New Roman" w:hAnsi="Times New Roman" w:cs="Times New Roman"/>
        </w:rPr>
        <w:t xml:space="preserve"> </w:t>
      </w:r>
      <w:r w:rsidRPr="0038084C">
        <w:rPr>
          <w:rFonts w:ascii="Times New Roman" w:hAnsi="Times New Roman" w:cs="Times New Roman"/>
        </w:rPr>
        <w:t>г.</w:t>
      </w:r>
      <w:r w:rsidRPr="0038084C">
        <w:rPr>
          <w:rFonts w:ascii="Times New Roman" w:hAnsi="Times New Roman" w:cs="Times New Roman"/>
        </w:rPr>
        <w:br/>
        <w:t>Регистрационный</w:t>
      </w:r>
      <w:r w:rsidR="00CD7133">
        <w:rPr>
          <w:rFonts w:ascii="Times New Roman" w:hAnsi="Times New Roman" w:cs="Times New Roman"/>
        </w:rPr>
        <w:t xml:space="preserve"> </w:t>
      </w:r>
      <w:r w:rsidRPr="0038084C">
        <w:rPr>
          <w:rFonts w:ascii="Times New Roman" w:hAnsi="Times New Roman" w:cs="Times New Roman"/>
        </w:rPr>
        <w:t>N</w:t>
      </w:r>
      <w:r w:rsidR="00CD7133">
        <w:rPr>
          <w:rFonts w:ascii="Times New Roman" w:hAnsi="Times New Roman" w:cs="Times New Roman"/>
        </w:rPr>
        <w:t xml:space="preserve"> </w:t>
      </w:r>
      <w:r w:rsidRPr="0038084C">
        <w:rPr>
          <w:rFonts w:ascii="Times New Roman" w:hAnsi="Times New Roman" w:cs="Times New Roman"/>
        </w:rPr>
        <w:t>40074</w:t>
      </w:r>
    </w:p>
    <w:p w:rsidR="00242B13" w:rsidRPr="0038084C" w:rsidRDefault="00242B13" w:rsidP="00242B13">
      <w:pPr>
        <w:rPr>
          <w:rFonts w:ascii="Times New Roman" w:hAnsi="Times New Roman" w:cs="Times New Roman"/>
        </w:rPr>
      </w:pPr>
    </w:p>
    <w:p w:rsidR="004218EF" w:rsidRPr="004218EF" w:rsidRDefault="00242B13" w:rsidP="004218EF">
      <w:pPr>
        <w:spacing w:after="0"/>
        <w:ind w:firstLine="698"/>
        <w:jc w:val="right"/>
        <w:rPr>
          <w:rStyle w:val="a9"/>
          <w:rFonts w:ascii="Times New Roman" w:hAnsi="Times New Roman" w:cs="Times New Roman"/>
          <w:b w:val="0"/>
          <w:color w:val="auto"/>
          <w:sz w:val="24"/>
          <w:szCs w:val="24"/>
        </w:rPr>
      </w:pPr>
      <w:r w:rsidRPr="004218EF">
        <w:rPr>
          <w:rStyle w:val="a9"/>
          <w:rFonts w:ascii="Times New Roman" w:hAnsi="Times New Roman" w:cs="Times New Roman"/>
          <w:b w:val="0"/>
          <w:color w:val="auto"/>
          <w:sz w:val="24"/>
          <w:szCs w:val="24"/>
        </w:rPr>
        <w:t>Приложение</w:t>
      </w:r>
      <w:r w:rsidR="00CD7133" w:rsidRPr="004218EF">
        <w:rPr>
          <w:rStyle w:val="a9"/>
          <w:rFonts w:ascii="Times New Roman" w:hAnsi="Times New Roman" w:cs="Times New Roman"/>
          <w:b w:val="0"/>
          <w:color w:val="auto"/>
          <w:sz w:val="24"/>
          <w:szCs w:val="24"/>
        </w:rPr>
        <w:t xml:space="preserve"> </w:t>
      </w:r>
      <w:r w:rsidRPr="004218EF">
        <w:rPr>
          <w:rStyle w:val="a9"/>
          <w:rFonts w:ascii="Times New Roman" w:hAnsi="Times New Roman" w:cs="Times New Roman"/>
          <w:b w:val="0"/>
          <w:color w:val="auto"/>
          <w:sz w:val="24"/>
          <w:szCs w:val="24"/>
        </w:rPr>
        <w:t>к</w:t>
      </w:r>
      <w:r w:rsidR="00CD7133" w:rsidRPr="004218EF">
        <w:rPr>
          <w:rStyle w:val="a9"/>
          <w:rFonts w:ascii="Times New Roman" w:hAnsi="Times New Roman" w:cs="Times New Roman"/>
          <w:b w:val="0"/>
          <w:color w:val="auto"/>
          <w:sz w:val="24"/>
          <w:szCs w:val="24"/>
        </w:rPr>
        <w:t xml:space="preserve"> </w:t>
      </w:r>
      <w:r w:rsidRPr="004218EF">
        <w:rPr>
          <w:rStyle w:val="a9"/>
          <w:rFonts w:ascii="Times New Roman" w:hAnsi="Times New Roman" w:cs="Times New Roman"/>
          <w:b w:val="0"/>
          <w:color w:val="auto"/>
          <w:sz w:val="24"/>
          <w:szCs w:val="24"/>
        </w:rPr>
        <w:t>приказу</w:t>
      </w:r>
      <w:r w:rsidR="004218EF" w:rsidRPr="004218EF">
        <w:rPr>
          <w:rStyle w:val="a9"/>
          <w:rFonts w:ascii="Times New Roman" w:hAnsi="Times New Roman" w:cs="Times New Roman"/>
          <w:b w:val="0"/>
          <w:color w:val="auto"/>
          <w:sz w:val="24"/>
          <w:szCs w:val="24"/>
        </w:rPr>
        <w:t xml:space="preserve"> </w:t>
      </w:r>
    </w:p>
    <w:p w:rsidR="00242B13" w:rsidRPr="004218EF" w:rsidRDefault="004218EF" w:rsidP="004218EF">
      <w:pPr>
        <w:spacing w:after="0"/>
        <w:ind w:firstLine="698"/>
        <w:jc w:val="right"/>
        <w:rPr>
          <w:rFonts w:ascii="Times New Roman" w:hAnsi="Times New Roman" w:cs="Times New Roman"/>
          <w:b/>
          <w:sz w:val="24"/>
          <w:szCs w:val="24"/>
        </w:rPr>
      </w:pPr>
      <w:r w:rsidRPr="004218EF">
        <w:rPr>
          <w:rStyle w:val="a9"/>
          <w:rFonts w:ascii="Times New Roman" w:hAnsi="Times New Roman" w:cs="Times New Roman"/>
          <w:b w:val="0"/>
          <w:color w:val="auto"/>
          <w:sz w:val="24"/>
          <w:szCs w:val="24"/>
        </w:rPr>
        <w:t>от 16 ноября 2015 №2800</w:t>
      </w:r>
    </w:p>
    <w:p w:rsidR="004218EF" w:rsidRDefault="004218EF" w:rsidP="004218EF">
      <w:pPr>
        <w:spacing w:after="0"/>
        <w:jc w:val="center"/>
        <w:rPr>
          <w:rFonts w:ascii="Times New Roman" w:hAnsi="Times New Roman" w:cs="Times New Roman"/>
          <w:b/>
          <w:sz w:val="28"/>
          <w:szCs w:val="28"/>
        </w:rPr>
      </w:pPr>
    </w:p>
    <w:p w:rsidR="00242B13" w:rsidRPr="0038084C" w:rsidRDefault="00242B13" w:rsidP="004218EF">
      <w:pPr>
        <w:spacing w:after="0"/>
        <w:jc w:val="center"/>
        <w:rPr>
          <w:rFonts w:ascii="Times New Roman" w:hAnsi="Times New Roman" w:cs="Times New Roman"/>
          <w:b/>
          <w:sz w:val="28"/>
          <w:szCs w:val="28"/>
          <w:shd w:val="clear" w:color="auto" w:fill="EAEFED"/>
        </w:rPr>
      </w:pPr>
      <w:r w:rsidRPr="0038084C">
        <w:rPr>
          <w:rFonts w:ascii="Times New Roman" w:hAnsi="Times New Roman" w:cs="Times New Roman"/>
          <w:b/>
          <w:sz w:val="28"/>
          <w:szCs w:val="28"/>
        </w:rPr>
        <w:t>Порядок</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обеспечения</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условий</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доступности</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для</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инвалидов</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культурных</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ценностей</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и</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благ</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(утв.</w:t>
      </w:r>
      <w:r w:rsidR="00CD7133">
        <w:rPr>
          <w:rFonts w:ascii="Times New Roman" w:hAnsi="Times New Roman" w:cs="Times New Roman"/>
          <w:b/>
          <w:sz w:val="28"/>
          <w:szCs w:val="28"/>
        </w:rPr>
        <w:t xml:space="preserve"> </w:t>
      </w:r>
      <w:r w:rsidRPr="004218EF">
        <w:rPr>
          <w:rStyle w:val="aa"/>
          <w:rFonts w:ascii="Times New Roman" w:hAnsi="Times New Roman" w:cs="Times New Roman"/>
          <w:bCs w:val="0"/>
          <w:color w:val="auto"/>
          <w:sz w:val="28"/>
          <w:szCs w:val="28"/>
        </w:rPr>
        <w:t>приказом</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Министерства</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культуры</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РФ</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от</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16</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ноября</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2015</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г.</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N</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2800)</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с</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изменениями</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и</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дополнениями</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rPr>
        <w:t>от</w:t>
      </w:r>
      <w:r w:rsidR="00CD7133">
        <w:rPr>
          <w:rFonts w:ascii="Times New Roman" w:hAnsi="Times New Roman" w:cs="Times New Roman"/>
          <w:b/>
          <w:sz w:val="28"/>
          <w:szCs w:val="28"/>
        </w:rPr>
        <w:t xml:space="preserve"> </w:t>
      </w:r>
      <w:r w:rsidRPr="0038084C">
        <w:rPr>
          <w:rFonts w:ascii="Times New Roman" w:hAnsi="Times New Roman" w:cs="Times New Roman"/>
          <w:b/>
          <w:sz w:val="28"/>
          <w:szCs w:val="28"/>
          <w:shd w:val="clear" w:color="auto" w:fill="EAEFED"/>
        </w:rPr>
        <w:t>27</w:t>
      </w:r>
      <w:r w:rsidR="00CD7133">
        <w:rPr>
          <w:rFonts w:ascii="Times New Roman" w:hAnsi="Times New Roman" w:cs="Times New Roman"/>
          <w:b/>
          <w:sz w:val="28"/>
          <w:szCs w:val="28"/>
          <w:shd w:val="clear" w:color="auto" w:fill="EAEFED"/>
        </w:rPr>
        <w:t xml:space="preserve"> </w:t>
      </w:r>
      <w:r w:rsidRPr="0038084C">
        <w:rPr>
          <w:rFonts w:ascii="Times New Roman" w:hAnsi="Times New Roman" w:cs="Times New Roman"/>
          <w:b/>
          <w:sz w:val="28"/>
          <w:szCs w:val="28"/>
          <w:shd w:val="clear" w:color="auto" w:fill="EAEFED"/>
        </w:rPr>
        <w:t>июня</w:t>
      </w:r>
      <w:r w:rsidR="00CD7133">
        <w:rPr>
          <w:rFonts w:ascii="Times New Roman" w:hAnsi="Times New Roman" w:cs="Times New Roman"/>
          <w:b/>
          <w:sz w:val="28"/>
          <w:szCs w:val="28"/>
          <w:shd w:val="clear" w:color="auto" w:fill="EAEFED"/>
        </w:rPr>
        <w:t xml:space="preserve"> </w:t>
      </w:r>
      <w:r w:rsidRPr="0038084C">
        <w:rPr>
          <w:rFonts w:ascii="Times New Roman" w:hAnsi="Times New Roman" w:cs="Times New Roman"/>
          <w:b/>
          <w:sz w:val="28"/>
          <w:szCs w:val="28"/>
          <w:shd w:val="clear" w:color="auto" w:fill="EAEFED"/>
        </w:rPr>
        <w:t>2018</w:t>
      </w:r>
      <w:r w:rsidR="00CD7133">
        <w:rPr>
          <w:rFonts w:ascii="Times New Roman" w:hAnsi="Times New Roman" w:cs="Times New Roman"/>
          <w:b/>
          <w:sz w:val="28"/>
          <w:szCs w:val="28"/>
          <w:shd w:val="clear" w:color="auto" w:fill="EAEFED"/>
        </w:rPr>
        <w:t xml:space="preserve"> </w:t>
      </w:r>
      <w:r w:rsidRPr="0038084C">
        <w:rPr>
          <w:rFonts w:ascii="Times New Roman" w:hAnsi="Times New Roman" w:cs="Times New Roman"/>
          <w:b/>
          <w:sz w:val="28"/>
          <w:szCs w:val="28"/>
          <w:shd w:val="clear" w:color="auto" w:fill="EAEFED"/>
        </w:rPr>
        <w:t>г.</w:t>
      </w:r>
    </w:p>
    <w:p w:rsidR="00242B13" w:rsidRPr="0038084C" w:rsidRDefault="00242B13" w:rsidP="00FA44BF">
      <w:pPr>
        <w:jc w:val="both"/>
        <w:rPr>
          <w:rFonts w:ascii="Times New Roman" w:hAnsi="Times New Roman" w:cs="Times New Roman"/>
          <w:sz w:val="24"/>
          <w:szCs w:val="24"/>
        </w:rPr>
      </w:pP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ценностей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благ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определяет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помощи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преодолении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барьеров,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препятствующих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наравне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(административных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строений,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сооружений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Министерства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территориальных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lastRenderedPageBreak/>
        <w:t>федеральных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унитарных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казенных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предприятий,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бюджетных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театров,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концертных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кинотеатров,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цирков,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культурно-досуговых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(культурно-просветительских)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активному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участию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жизни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создателей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произведений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участников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самодеятельного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художественного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творчества)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ценностей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благ,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взаимодействие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собственниками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указанного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взаимодействия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Министерством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Руководители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рамках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инструктирование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обучение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должностных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указанных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уполномоченных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оказывать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стойких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расстройств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функций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организма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ограничений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жизнедеятельности.</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Обязанность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должностных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приему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заявлений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создании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помощи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определяется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руководителями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регламентах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должностных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регламентах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(инструкциях)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должностных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(сотрудников),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оказывающих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Министерство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целях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разрабатывает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направляет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рекомендации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инструктирования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обучения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специалистов,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работающих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вопросам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Руководителями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установленными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нормативными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правовыми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создание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следующих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беспрепятственного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входа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указанные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выхода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них;</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самостоятельного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передвижения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целях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использованием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помощи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персонала,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ассистивных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вспомогательных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технологий,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мнемосхем,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рельефных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стрелок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надписей,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выполненных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рельефно-точечным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шрифтом,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сменного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кресла-коляски;</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lastRenderedPageBreak/>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посадки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транспортное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средство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высадки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перед</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входом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использованием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кресла-коляски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помощью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персонала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сопровождение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стойкие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нарушения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функции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передвижении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территории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инструктажа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сотрудников,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первичный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контакт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получателями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вопросам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ознакомления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планировкой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последовательностью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действий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маршрутом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передвижения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содействие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входе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выходе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информирование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маршрутах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общественного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транспорта;</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надлежащее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носителей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порядке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оформлении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ограничений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жизнедеятельности,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дублирование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звуковой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зрительной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(надписей,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знаков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текстовой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графической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формате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рельефной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графики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знаками,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выполненными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рельефно-точечным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шрифтом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Брайля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контрастном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фоне);</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допуска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собаки-проводника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документа,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подтверждающего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специальное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обучение,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выданного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форме</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утвержденной</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приказом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Министерства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труда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защиты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22.06.2015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386н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(зарегистрирован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Минюсте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21.07.2015,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регистрационный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38115).</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предоставляющими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установленными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нормативными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правовыми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обеспечиваются:</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помощи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оформлении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документов,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установленных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регламентом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(порядком)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совершении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действий;</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слуху,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использованием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русского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жестового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языка,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допуска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сурдопереводчика,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тифлосурдопереводчика;</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скрытого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прямого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тифлокомментирования,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проводимого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профессиональным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тифлокомментатором,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тифлокомментатора;</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аудиоконтура,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копий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документов,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объявлений,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инструкций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порядке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информационном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стенде),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выполненных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рельефно-точечным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шрифтом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Брайля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контрастном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фоне;</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lastRenderedPageBreak/>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преимущественно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нижних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этажах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зданий;</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операционно-кассовые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залы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возможности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реконструкции,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адаптации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всех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элементов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окон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касс,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проходов);</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помещениям: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вестибюль,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кассовый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вестибюль,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гардероб,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санузлы,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буфеты,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фойе,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коридоры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кулуары,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зрительные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залы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(театральные,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концертные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залы,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кинозалы),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выставочные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(экспозиционные)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залы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мастерские,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студии,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комнаты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звукозаписи,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зоны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расположения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лифтов;</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создание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инклюзивных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творческих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коллективов,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базах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культурно-досуговых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учреждений;</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возможности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направить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заявление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электронном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виде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путем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заполнения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интерактивной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информационно-телекоммуникационной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идентификации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получателя;</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уровня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информационно-телекоммуникационной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национальных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стандартов;</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предусмотренные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административным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регламентом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p w:rsidR="00242B13" w:rsidRPr="0038084C" w:rsidRDefault="00242B13" w:rsidP="00FA44BF">
      <w:pPr>
        <w:jc w:val="both"/>
        <w:rPr>
          <w:rFonts w:ascii="Times New Roman" w:hAnsi="Times New Roman" w:cs="Times New Roman"/>
          <w:sz w:val="24"/>
          <w:szCs w:val="24"/>
        </w:rPr>
      </w:pPr>
      <w:bookmarkStart w:id="59" w:name="sub_1513"/>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менее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театральных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концертных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залах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кинозалах),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менее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трёх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показу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спектаклей,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концертных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программ,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кинофильмов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цирковых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представлений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выделении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зон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специализированного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здании);</w:t>
      </w:r>
    </w:p>
    <w:bookmarkEnd w:id="59"/>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оснащение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кинотеатров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кинозалов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комплектами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скрытого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автоматического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тифлокомментирования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субтитрирования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демонстрации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цифровых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кинофильмов;</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коллективный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специальная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мероприятиям,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проводимым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предварительного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согласования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реабилитационной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общественным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объединением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защиты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организатор).</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уполномоченными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должностными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проводится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предварительное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согласование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ходе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определяются: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категория,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возраст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количество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сопровождающих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состояние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представляемых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ценностей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коллективного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способы,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приобщения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представляемым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ценностям,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вопросы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подготовки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lastRenderedPageBreak/>
        <w:t>проведения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коллективного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коллективного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могут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включаться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соответствующий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договор.</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Организация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предварительно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менее,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рабочих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дней)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уведомляет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организатора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планируемом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посещении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особых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безопасности,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выделяет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сотрудника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(сотрудников)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подготовку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беспрепятственного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просмотра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спектаклей,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концертных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программ,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кинофильмов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цирковых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представлений,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экскурсий,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участия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культурно-досуговых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мероприятиях).</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уровня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Министерством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использованием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следующих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показателей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показатели):</w:t>
      </w:r>
    </w:p>
    <w:p w:rsidR="00242B13" w:rsidRPr="0038084C" w:rsidRDefault="00242B13" w:rsidP="00FA44BF">
      <w:pPr>
        <w:jc w:val="both"/>
        <w:rPr>
          <w:rFonts w:ascii="Times New Roman" w:hAnsi="Times New Roman" w:cs="Times New Roman"/>
          <w:sz w:val="24"/>
          <w:szCs w:val="24"/>
        </w:rPr>
      </w:pPr>
      <w:bookmarkStart w:id="60" w:name="sub_1071"/>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удельный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вводимых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июля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эксплуатацию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вводимых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эксплуатацию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242B13" w:rsidRPr="0038084C" w:rsidRDefault="00242B13" w:rsidP="00FA44BF">
      <w:pPr>
        <w:jc w:val="both"/>
        <w:rPr>
          <w:rFonts w:ascii="Times New Roman" w:hAnsi="Times New Roman" w:cs="Times New Roman"/>
          <w:sz w:val="24"/>
          <w:szCs w:val="24"/>
        </w:rPr>
      </w:pPr>
      <w:bookmarkStart w:id="61" w:name="sub_1072"/>
      <w:bookmarkEnd w:id="60"/>
      <w:r w:rsidRPr="0038084C">
        <w:rPr>
          <w:rFonts w:ascii="Times New Roman" w:hAnsi="Times New Roman" w:cs="Times New Roman"/>
          <w:sz w:val="24"/>
          <w:szCs w:val="24"/>
        </w:rPr>
        <w:t>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удельный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капитального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ремонта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реконструкции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июля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242B13" w:rsidRPr="0038084C" w:rsidRDefault="00242B13" w:rsidP="00FA44BF">
      <w:pPr>
        <w:jc w:val="both"/>
        <w:rPr>
          <w:rFonts w:ascii="Times New Roman" w:hAnsi="Times New Roman" w:cs="Times New Roman"/>
          <w:sz w:val="24"/>
          <w:szCs w:val="24"/>
        </w:rPr>
      </w:pPr>
      <w:bookmarkStart w:id="62" w:name="sub_1073"/>
      <w:bookmarkEnd w:id="61"/>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удельный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индивидуальной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мобильности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самостоятельного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передвижения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территории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количества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ремонтно-реконструкторские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июля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года);</w:t>
      </w:r>
    </w:p>
    <w:p w:rsidR="00242B13" w:rsidRPr="0038084C" w:rsidRDefault="00242B13" w:rsidP="00FA44BF">
      <w:pPr>
        <w:jc w:val="both"/>
        <w:rPr>
          <w:rFonts w:ascii="Times New Roman" w:hAnsi="Times New Roman" w:cs="Times New Roman"/>
          <w:sz w:val="24"/>
          <w:szCs w:val="24"/>
        </w:rPr>
      </w:pPr>
      <w:bookmarkStart w:id="63" w:name="sub_1074"/>
      <w:bookmarkEnd w:id="62"/>
      <w:r w:rsidRPr="0038084C">
        <w:rPr>
          <w:rFonts w:ascii="Times New Roman" w:hAnsi="Times New Roman" w:cs="Times New Roman"/>
          <w:sz w:val="24"/>
          <w:szCs w:val="24"/>
        </w:rPr>
        <w:t>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удельный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оснащенных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ассистивными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приспособлениями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адаптивными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средствами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целях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беспрепятственного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опорников,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слуху)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количества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242B13" w:rsidRPr="0038084C" w:rsidRDefault="00242B13" w:rsidP="00FA44BF">
      <w:pPr>
        <w:jc w:val="both"/>
        <w:rPr>
          <w:rFonts w:ascii="Times New Roman" w:hAnsi="Times New Roman" w:cs="Times New Roman"/>
          <w:sz w:val="24"/>
          <w:szCs w:val="24"/>
        </w:rPr>
      </w:pPr>
      <w:bookmarkStart w:id="64" w:name="sub_1075"/>
      <w:bookmarkEnd w:id="63"/>
      <w:r w:rsidRPr="0038084C">
        <w:rPr>
          <w:rFonts w:ascii="Times New Roman" w:hAnsi="Times New Roman" w:cs="Times New Roman"/>
          <w:sz w:val="24"/>
          <w:szCs w:val="24"/>
        </w:rPr>
        <w:t>д)</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сотрудников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прошедших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обучение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(инструктаж)</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вопросам,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связанным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особенностями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владеющих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методами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помощи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нарушениями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слуха,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опорно-двигательного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аппарата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количество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сотрудников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242B13" w:rsidRPr="0038084C" w:rsidRDefault="00242B13" w:rsidP="00FA44BF">
      <w:pPr>
        <w:jc w:val="both"/>
        <w:rPr>
          <w:rFonts w:ascii="Times New Roman" w:hAnsi="Times New Roman" w:cs="Times New Roman"/>
          <w:sz w:val="24"/>
          <w:szCs w:val="24"/>
        </w:rPr>
      </w:pPr>
      <w:bookmarkStart w:id="65" w:name="sub_1076"/>
      <w:bookmarkEnd w:id="64"/>
      <w:r w:rsidRPr="0038084C">
        <w:rPr>
          <w:rFonts w:ascii="Times New Roman" w:hAnsi="Times New Roman" w:cs="Times New Roman"/>
          <w:sz w:val="24"/>
          <w:szCs w:val="24"/>
        </w:rPr>
        <w:t>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удельный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помощь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сотрудников,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административно-распорядительным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возложена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обязанность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(инвалидам-опорникам,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слуху)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количества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242B13" w:rsidRPr="0038084C" w:rsidRDefault="00242B13" w:rsidP="00FA44BF">
      <w:pPr>
        <w:jc w:val="both"/>
        <w:rPr>
          <w:rFonts w:ascii="Times New Roman" w:hAnsi="Times New Roman" w:cs="Times New Roman"/>
          <w:sz w:val="24"/>
          <w:szCs w:val="24"/>
        </w:rPr>
      </w:pPr>
      <w:bookmarkStart w:id="66" w:name="sub_1077"/>
      <w:bookmarkEnd w:id="65"/>
      <w:r w:rsidRPr="0038084C">
        <w:rPr>
          <w:rFonts w:ascii="Times New Roman" w:hAnsi="Times New Roman" w:cs="Times New Roman"/>
          <w:sz w:val="24"/>
          <w:szCs w:val="24"/>
        </w:rPr>
        <w:t>ж)</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удельный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(инвалидов-опорников,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слуху)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количества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проводимых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242B13" w:rsidRPr="0038084C" w:rsidRDefault="00242B13" w:rsidP="00FA44BF">
      <w:pPr>
        <w:jc w:val="both"/>
        <w:rPr>
          <w:rFonts w:ascii="Times New Roman" w:hAnsi="Times New Roman" w:cs="Times New Roman"/>
          <w:sz w:val="24"/>
          <w:szCs w:val="24"/>
        </w:rPr>
      </w:pPr>
      <w:bookmarkStart w:id="67" w:name="sub_1078"/>
      <w:bookmarkEnd w:id="66"/>
      <w:r w:rsidRPr="0038084C">
        <w:rPr>
          <w:rFonts w:ascii="Times New Roman" w:hAnsi="Times New Roman" w:cs="Times New Roman"/>
          <w:sz w:val="24"/>
          <w:szCs w:val="24"/>
        </w:rPr>
        <w:lastRenderedPageBreak/>
        <w:t>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менее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кинотеатров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менее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зрительных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залах,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(инвалидов-опорников,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слуху)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p>
    <w:p w:rsidR="00242B13" w:rsidRPr="0038084C" w:rsidRDefault="00242B13" w:rsidP="00FA44BF">
      <w:pPr>
        <w:jc w:val="both"/>
        <w:rPr>
          <w:rFonts w:ascii="Times New Roman" w:hAnsi="Times New Roman" w:cs="Times New Roman"/>
          <w:sz w:val="24"/>
          <w:szCs w:val="24"/>
        </w:rPr>
      </w:pPr>
      <w:bookmarkStart w:id="68" w:name="sub_1079"/>
      <w:bookmarkEnd w:id="67"/>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удельный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официальном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нарушениями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слуха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передвигающихся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креслах-колясках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242B13" w:rsidRPr="0038084C" w:rsidRDefault="00242B13" w:rsidP="00FA44BF">
      <w:pPr>
        <w:jc w:val="both"/>
        <w:rPr>
          <w:rFonts w:ascii="Times New Roman" w:hAnsi="Times New Roman" w:cs="Times New Roman"/>
          <w:sz w:val="24"/>
          <w:szCs w:val="24"/>
        </w:rPr>
      </w:pPr>
      <w:bookmarkStart w:id="69" w:name="sub_10710"/>
      <w:bookmarkEnd w:id="68"/>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количество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площадок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оснащенных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комплектами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скрытого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автоматического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тифлокомментирования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субтитрирования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демонстрации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зрелищных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спектаклей,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концертов,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цирковых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выступлений,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цифровых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кинофильмов,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культурно-досуговые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количества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площадок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p w:rsidR="00242B13" w:rsidRPr="0038084C" w:rsidRDefault="00242B13" w:rsidP="00FA44BF">
      <w:pPr>
        <w:jc w:val="both"/>
        <w:rPr>
          <w:rFonts w:ascii="Times New Roman" w:hAnsi="Times New Roman" w:cs="Times New Roman"/>
          <w:sz w:val="24"/>
          <w:szCs w:val="24"/>
        </w:rPr>
      </w:pPr>
      <w:bookmarkStart w:id="70" w:name="sub_10711"/>
      <w:bookmarkEnd w:id="69"/>
      <w:r w:rsidRPr="0038084C">
        <w:rPr>
          <w:rFonts w:ascii="Times New Roman" w:hAnsi="Times New Roman" w:cs="Times New Roman"/>
          <w:sz w:val="24"/>
          <w:szCs w:val="24"/>
        </w:rPr>
        <w:t>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удельный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культурно-досуговых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инклюзивные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творческие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коллективы,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базах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культурно-досуговых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культурно-досуговых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учреждений);</w:t>
      </w:r>
    </w:p>
    <w:p w:rsidR="00242B13" w:rsidRPr="0038084C" w:rsidRDefault="00242B13" w:rsidP="00FA44BF">
      <w:pPr>
        <w:jc w:val="both"/>
        <w:rPr>
          <w:rFonts w:ascii="Times New Roman" w:hAnsi="Times New Roman" w:cs="Times New Roman"/>
          <w:sz w:val="24"/>
          <w:szCs w:val="24"/>
        </w:rPr>
      </w:pPr>
      <w:bookmarkStart w:id="71" w:name="sub_10712"/>
      <w:bookmarkEnd w:id="70"/>
      <w:r w:rsidRPr="0038084C">
        <w:rPr>
          <w:rFonts w:ascii="Times New Roman" w:hAnsi="Times New Roman" w:cs="Times New Roman"/>
          <w:sz w:val="24"/>
          <w:szCs w:val="24"/>
        </w:rPr>
        <w:t>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удельный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сайты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информационно-телекоммуникационной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сети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"Интернет",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учитывающие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национальных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стандартов;</w:t>
      </w:r>
    </w:p>
    <w:p w:rsidR="00242B13" w:rsidRPr="0038084C" w:rsidRDefault="00242B13" w:rsidP="00FA44BF">
      <w:pPr>
        <w:jc w:val="both"/>
        <w:rPr>
          <w:rFonts w:ascii="Times New Roman" w:hAnsi="Times New Roman" w:cs="Times New Roman"/>
          <w:sz w:val="24"/>
          <w:szCs w:val="24"/>
        </w:rPr>
      </w:pPr>
      <w:bookmarkStart w:id="72" w:name="sub_10713"/>
      <w:bookmarkEnd w:id="71"/>
      <w:r w:rsidRPr="0038084C">
        <w:rPr>
          <w:rFonts w:ascii="Times New Roman" w:hAnsi="Times New Roman" w:cs="Times New Roman"/>
          <w:sz w:val="24"/>
          <w:szCs w:val="24"/>
        </w:rPr>
        <w:t>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выездные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(инвалидов-опорников,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слуху)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p>
    <w:bookmarkEnd w:id="72"/>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предоставляющие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туризма,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подготовке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технических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заданий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заключении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договоров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проектирования,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строительства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приемки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июля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вновь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вводимых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эксплуатацию,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прошедших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капитальный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ремонт,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реконструкцию,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модернизацию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указанных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закупки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приобретаемых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этой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транспортных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средств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получателей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указанных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соблюдением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установленных</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статьей</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24.11.1995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181-ФЗ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социальной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защите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(Собрание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1995,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4563,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3426;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2004,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3607;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6928)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181-ФЗ),</w:t>
      </w:r>
      <w:r w:rsidR="00CD7133">
        <w:rPr>
          <w:rFonts w:ascii="Times New Roman" w:hAnsi="Times New Roman" w:cs="Times New Roman"/>
          <w:sz w:val="24"/>
          <w:szCs w:val="24"/>
        </w:rPr>
        <w:t xml:space="preserve"> </w:t>
      </w:r>
      <w:hyperlink r:id="rId36" w:history="1">
        <w:r w:rsidRPr="0038084C">
          <w:rPr>
            <w:rStyle w:val="aa"/>
            <w:rFonts w:ascii="Times New Roman" w:hAnsi="Times New Roman" w:cs="Times New Roman"/>
            <w:b w:val="0"/>
            <w:color w:val="auto"/>
            <w:sz w:val="24"/>
            <w:szCs w:val="24"/>
          </w:rPr>
          <w:t>постановлением</w:t>
        </w:r>
      </w:hyperlink>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26.12.2014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1521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перечня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национальных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стандартов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сводов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(частей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стандартов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сводов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применения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обязательной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основе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соблюдение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"Технический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регламент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безопасности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сооружений"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(Собрание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465,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5568).</w:t>
      </w:r>
    </w:p>
    <w:p w:rsidR="00242B13" w:rsidRPr="0038084C" w:rsidRDefault="00242B13" w:rsidP="00FA44BF">
      <w:pPr>
        <w:jc w:val="both"/>
        <w:rPr>
          <w:rFonts w:ascii="Times New Roman" w:hAnsi="Times New Roman" w:cs="Times New Roman"/>
          <w:sz w:val="24"/>
          <w:szCs w:val="24"/>
        </w:rPr>
      </w:pPr>
      <w:bookmarkStart w:id="73" w:name="sub_1009"/>
      <w:r w:rsidRPr="0038084C">
        <w:rPr>
          <w:rFonts w:ascii="Times New Roman" w:hAnsi="Times New Roman" w:cs="Times New Roman"/>
          <w:sz w:val="24"/>
          <w:szCs w:val="24"/>
        </w:rPr>
        <w:t>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Собственники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невозможно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полностью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приспособить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потребностям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принимают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реконструкции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капитального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ремонта)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согласованные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одним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общественных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объединений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свою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территории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поселения,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района,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городского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округа,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lastRenderedPageBreak/>
        <w:t>доступа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жительства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дистанционном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режиме.</w:t>
      </w:r>
    </w:p>
    <w:p w:rsidR="00242B13" w:rsidRPr="0038084C" w:rsidRDefault="00242B13" w:rsidP="00FA44BF">
      <w:pPr>
        <w:jc w:val="both"/>
        <w:rPr>
          <w:rFonts w:ascii="Times New Roman" w:hAnsi="Times New Roman" w:cs="Times New Roman"/>
          <w:sz w:val="24"/>
          <w:szCs w:val="24"/>
        </w:rPr>
      </w:pPr>
      <w:bookmarkStart w:id="74" w:name="sub_1010"/>
      <w:bookmarkEnd w:id="73"/>
      <w:r w:rsidRPr="0038084C">
        <w:rPr>
          <w:rFonts w:ascii="Times New Roman" w:hAnsi="Times New Roman" w:cs="Times New Roman"/>
          <w:sz w:val="24"/>
          <w:szCs w:val="24"/>
        </w:rPr>
        <w:t>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предоставляющие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арендуемых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существующих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невозможно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полностью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приспособить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потребностей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принимают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заключению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дополнительных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соглашений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арендодателем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либо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проекты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договоров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аренды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положений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выполнении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собственником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оказываемых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нем.</w:t>
      </w:r>
    </w:p>
    <w:p w:rsidR="00242B13" w:rsidRPr="0038084C" w:rsidRDefault="00242B13" w:rsidP="00FA44BF">
      <w:pPr>
        <w:jc w:val="both"/>
        <w:rPr>
          <w:rFonts w:ascii="Times New Roman" w:hAnsi="Times New Roman" w:cs="Times New Roman"/>
          <w:sz w:val="24"/>
          <w:szCs w:val="24"/>
        </w:rPr>
      </w:pPr>
      <w:bookmarkStart w:id="75" w:name="sub_1011"/>
      <w:bookmarkEnd w:id="74"/>
      <w:r w:rsidRPr="0038084C">
        <w:rPr>
          <w:rFonts w:ascii="Times New Roman" w:hAnsi="Times New Roman" w:cs="Times New Roman"/>
          <w:sz w:val="24"/>
          <w:szCs w:val="24"/>
        </w:rPr>
        <w:t>11.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предоставляющие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целях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определения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поэтапному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повышению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уровня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проводят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обследование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составляется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паспорт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соответственно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обследование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паспортизация,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паспорт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p>
    <w:p w:rsidR="00242B13" w:rsidRPr="0038084C" w:rsidRDefault="00242B13" w:rsidP="00FA44BF">
      <w:pPr>
        <w:jc w:val="both"/>
        <w:rPr>
          <w:rFonts w:ascii="Times New Roman" w:hAnsi="Times New Roman" w:cs="Times New Roman"/>
          <w:sz w:val="24"/>
          <w:szCs w:val="24"/>
        </w:rPr>
      </w:pPr>
      <w:bookmarkStart w:id="76" w:name="sub_1012"/>
      <w:bookmarkEnd w:id="75"/>
      <w:r w:rsidRPr="0038084C">
        <w:rPr>
          <w:rFonts w:ascii="Times New Roman" w:hAnsi="Times New Roman" w:cs="Times New Roman"/>
          <w:sz w:val="24"/>
          <w:szCs w:val="24"/>
        </w:rPr>
        <w:t>12.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Паспорт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содержит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следующие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разделы:</w:t>
      </w:r>
    </w:p>
    <w:bookmarkEnd w:id="76"/>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краткая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характеристика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уровня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недостатков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использованием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показателей,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предусмотренных</w:t>
      </w:r>
      <w:r w:rsidR="00CD7133">
        <w:rPr>
          <w:rFonts w:ascii="Times New Roman" w:hAnsi="Times New Roman" w:cs="Times New Roman"/>
          <w:b/>
          <w:sz w:val="24"/>
          <w:szCs w:val="24"/>
        </w:rPr>
        <w:t xml:space="preserve"> </w:t>
      </w:r>
      <w:r w:rsidRPr="0038084C">
        <w:rPr>
          <w:rStyle w:val="aa"/>
          <w:rFonts w:ascii="Times New Roman" w:hAnsi="Times New Roman" w:cs="Times New Roman"/>
          <w:b w:val="0"/>
          <w:color w:val="auto"/>
          <w:sz w:val="24"/>
          <w:szCs w:val="24"/>
        </w:rPr>
        <w:t>пунктом</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Порядка;</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уровня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прямого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тифлокомментирования,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недостатков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использованием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показателей,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предусмотренных</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пунктом</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Порядка;</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предлагаемые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управленческие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решения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срокам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объемам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p>
    <w:p w:rsidR="00242B13" w:rsidRPr="0038084C" w:rsidRDefault="00242B13" w:rsidP="00FA44BF">
      <w:pPr>
        <w:jc w:val="both"/>
        <w:rPr>
          <w:rFonts w:ascii="Times New Roman" w:hAnsi="Times New Roman" w:cs="Times New Roman"/>
          <w:sz w:val="24"/>
          <w:szCs w:val="24"/>
        </w:rPr>
      </w:pPr>
      <w:bookmarkStart w:id="77" w:name="sub_1013"/>
      <w:r w:rsidRPr="0038084C">
        <w:rPr>
          <w:rFonts w:ascii="Times New Roman" w:hAnsi="Times New Roman" w:cs="Times New Roman"/>
          <w:sz w:val="24"/>
          <w:szCs w:val="24"/>
        </w:rPr>
        <w:t>13.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Локальными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правовыми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состав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комиссии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обследования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паспортизации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Комиссия),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сроки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графики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обследования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паспортизации.</w:t>
      </w:r>
    </w:p>
    <w:p w:rsidR="00242B13" w:rsidRPr="0038084C" w:rsidRDefault="00242B13" w:rsidP="00FA44BF">
      <w:pPr>
        <w:jc w:val="both"/>
        <w:rPr>
          <w:rFonts w:ascii="Times New Roman" w:hAnsi="Times New Roman" w:cs="Times New Roman"/>
          <w:sz w:val="24"/>
          <w:szCs w:val="24"/>
        </w:rPr>
      </w:pPr>
      <w:bookmarkStart w:id="78" w:name="sub_1014"/>
      <w:bookmarkEnd w:id="77"/>
      <w:r w:rsidRPr="0038084C">
        <w:rPr>
          <w:rFonts w:ascii="Times New Roman" w:hAnsi="Times New Roman" w:cs="Times New Roman"/>
          <w:sz w:val="24"/>
          <w:szCs w:val="24"/>
        </w:rPr>
        <w:t>14.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состав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Комиссии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представители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общественных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объединений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осуществляющих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свою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территории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поселения,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муниципального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района,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городского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округа,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где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расположен</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планируется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обследования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паспортизации.</w:t>
      </w:r>
    </w:p>
    <w:p w:rsidR="00242B13" w:rsidRPr="0038084C" w:rsidRDefault="00242B13" w:rsidP="00FA44BF">
      <w:pPr>
        <w:jc w:val="both"/>
        <w:rPr>
          <w:rFonts w:ascii="Times New Roman" w:hAnsi="Times New Roman" w:cs="Times New Roman"/>
          <w:sz w:val="24"/>
          <w:szCs w:val="24"/>
        </w:rPr>
      </w:pPr>
      <w:bookmarkStart w:id="79" w:name="sub_1015"/>
      <w:bookmarkEnd w:id="78"/>
      <w:r w:rsidRPr="0038084C">
        <w:rPr>
          <w:rFonts w:ascii="Times New Roman" w:hAnsi="Times New Roman" w:cs="Times New Roman"/>
          <w:sz w:val="24"/>
          <w:szCs w:val="24"/>
        </w:rPr>
        <w:t>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обследования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Комиссией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разрабатываются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предложения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принятию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решений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положений</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Конвенции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13.12.2006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(Собрание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468)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"разумного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приспособления"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"универсального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дизайна"),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паспорт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p>
    <w:bookmarkEnd w:id="79"/>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lastRenderedPageBreak/>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созданию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потребностей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существующего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частью</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4</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статьи</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181-ФЗ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случае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невозможности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определению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учитываемых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планах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развития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сметах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капитального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текущего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ремонта,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реконструкции,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модернизации,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графиках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переоснащения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закупки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нового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целях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повышения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уровня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потребностей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p>
    <w:p w:rsidR="00242B13" w:rsidRPr="0038084C" w:rsidRDefault="00242B13" w:rsidP="00FA44BF">
      <w:pPr>
        <w:jc w:val="both"/>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технические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задания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разработку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проектно-сметной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документации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проектированию,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строительству,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оснащению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приспособлениями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вновь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вводимых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эксплуатацию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положений,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предусматривающих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полное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июля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года.</w:t>
      </w:r>
    </w:p>
    <w:p w:rsidR="00242B13" w:rsidRPr="0038084C" w:rsidRDefault="00242B13" w:rsidP="00FA44BF">
      <w:pPr>
        <w:jc w:val="both"/>
        <w:rPr>
          <w:rFonts w:ascii="Times New Roman" w:hAnsi="Times New Roman" w:cs="Times New Roman"/>
          <w:sz w:val="24"/>
          <w:szCs w:val="24"/>
        </w:rPr>
      </w:pPr>
      <w:bookmarkStart w:id="80" w:name="sub_1016"/>
      <w:r w:rsidRPr="0038084C">
        <w:rPr>
          <w:rFonts w:ascii="Times New Roman" w:hAnsi="Times New Roman" w:cs="Times New Roman"/>
          <w:sz w:val="24"/>
          <w:szCs w:val="24"/>
        </w:rPr>
        <w:t>16.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Паспорт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разработанный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Комиссией,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руководителем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направляется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рабочих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дней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Министерство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p>
    <w:p w:rsidR="00242B13" w:rsidRPr="0038084C" w:rsidRDefault="00242B13" w:rsidP="00FA44BF">
      <w:pPr>
        <w:jc w:val="both"/>
        <w:rPr>
          <w:rFonts w:ascii="Times New Roman" w:hAnsi="Times New Roman" w:cs="Times New Roman"/>
          <w:sz w:val="24"/>
          <w:szCs w:val="24"/>
        </w:rPr>
      </w:pPr>
      <w:bookmarkStart w:id="81" w:name="sub_1017"/>
      <w:bookmarkEnd w:id="80"/>
      <w:r w:rsidRPr="0038084C">
        <w:rPr>
          <w:rFonts w:ascii="Times New Roman" w:hAnsi="Times New Roman" w:cs="Times New Roman"/>
          <w:sz w:val="24"/>
          <w:szCs w:val="24"/>
        </w:rPr>
        <w:t>17.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случае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арендуемом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использованием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арендуемого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транспортного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средства,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состав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Комиссии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представитель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собственника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арендуемого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транспортного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средства,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предложениях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повышению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уровня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учитываются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предложения,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вытекают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обязанности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собственника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b/>
          <w:sz w:val="24"/>
          <w:szCs w:val="24"/>
        </w:rPr>
        <w:t xml:space="preserve"> </w:t>
      </w:r>
      <w:hyperlink r:id="rId37" w:history="1">
        <w:r w:rsidRPr="0038084C">
          <w:rPr>
            <w:rStyle w:val="aa"/>
            <w:rFonts w:ascii="Times New Roman" w:hAnsi="Times New Roman" w:cs="Times New Roman"/>
            <w:b w:val="0"/>
            <w:color w:val="auto"/>
            <w:sz w:val="24"/>
            <w:szCs w:val="24"/>
          </w:rPr>
          <w:t>частью</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1</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статьи</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15</w:t>
        </w:r>
      </w:hyperlink>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181-ФЗ.</w:t>
      </w:r>
    </w:p>
    <w:p w:rsidR="00242B13" w:rsidRPr="0038084C" w:rsidRDefault="00242B13" w:rsidP="00FA44BF">
      <w:pPr>
        <w:jc w:val="both"/>
        <w:rPr>
          <w:rFonts w:ascii="Times New Roman" w:hAnsi="Times New Roman" w:cs="Times New Roman"/>
          <w:sz w:val="24"/>
          <w:szCs w:val="24"/>
        </w:rPr>
      </w:pPr>
      <w:bookmarkStart w:id="82" w:name="sub_1018"/>
      <w:bookmarkEnd w:id="81"/>
      <w:r w:rsidRPr="0038084C">
        <w:rPr>
          <w:rFonts w:ascii="Times New Roman" w:hAnsi="Times New Roman" w:cs="Times New Roman"/>
          <w:sz w:val="24"/>
          <w:szCs w:val="24"/>
        </w:rPr>
        <w:t>18.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Министерство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представленных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паспортов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hyperlink r:id="rId38" w:history="1">
        <w:r w:rsidRPr="0038084C">
          <w:rPr>
            <w:rStyle w:val="aa"/>
            <w:rFonts w:ascii="Times New Roman" w:hAnsi="Times New Roman" w:cs="Times New Roman"/>
            <w:b w:val="0"/>
            <w:color w:val="auto"/>
            <w:sz w:val="24"/>
            <w:szCs w:val="24"/>
          </w:rPr>
          <w:t>подпунктом</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"а"</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пункта</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3</w:t>
        </w:r>
      </w:hyperlink>
      <w:r w:rsidR="00CD7133">
        <w:rPr>
          <w:rFonts w:ascii="Times New Roman" w:hAnsi="Times New Roman" w:cs="Times New Roman"/>
          <w:b/>
          <w:sz w:val="24"/>
          <w:szCs w:val="24"/>
        </w:rPr>
        <w:t xml:space="preserve"> </w:t>
      </w:r>
      <w:r w:rsidRPr="0038084C">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разработки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исполнительной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исполнительной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власти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самоуправления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повышению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значений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показателей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установленных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сферах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утвержденными</w:t>
      </w:r>
      <w:r w:rsidR="00CD7133">
        <w:rPr>
          <w:rFonts w:ascii="Times New Roman" w:hAnsi="Times New Roman" w:cs="Times New Roman"/>
          <w:sz w:val="24"/>
          <w:szCs w:val="24"/>
        </w:rPr>
        <w:t xml:space="preserve"> </w:t>
      </w:r>
      <w:hyperlink r:id="rId39" w:history="1">
        <w:r w:rsidRPr="0038084C">
          <w:rPr>
            <w:rStyle w:val="aa"/>
            <w:rFonts w:ascii="Times New Roman" w:hAnsi="Times New Roman" w:cs="Times New Roman"/>
            <w:b w:val="0"/>
            <w:color w:val="auto"/>
            <w:sz w:val="24"/>
            <w:szCs w:val="24"/>
          </w:rPr>
          <w:t>постановлением</w:t>
        </w:r>
      </w:hyperlink>
      <w:r w:rsidR="00CD7133">
        <w:rPr>
          <w:rFonts w:ascii="Times New Roman" w:hAnsi="Times New Roman" w:cs="Times New Roman"/>
          <w:b/>
          <w:sz w:val="24"/>
          <w:szCs w:val="24"/>
        </w:rPr>
        <w:t xml:space="preserve"> </w:t>
      </w:r>
      <w:r w:rsidRPr="0038084C">
        <w:rPr>
          <w:rFonts w:ascii="Times New Roman" w:hAnsi="Times New Roman" w:cs="Times New Roman"/>
          <w:sz w:val="24"/>
          <w:szCs w:val="24"/>
        </w:rPr>
        <w:t>Правительства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17.06.2015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599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(Собрание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26,</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3894)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утверждает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планы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мероприятий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(дорожные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карты)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повышению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значений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показателей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bookmarkEnd w:id="82"/>
    <w:p w:rsidR="00242B13" w:rsidRPr="00D74923" w:rsidRDefault="00A41128" w:rsidP="00D74923">
      <w:pPr>
        <w:jc w:val="right"/>
        <w:rPr>
          <w:rFonts w:ascii="Times New Roman" w:hAnsi="Times New Roman" w:cs="Times New Roman"/>
          <w:sz w:val="24"/>
          <w:szCs w:val="24"/>
        </w:rPr>
      </w:pPr>
      <w:r w:rsidRPr="00D74923">
        <w:rPr>
          <w:rFonts w:ascii="Times New Roman" w:hAnsi="Times New Roman" w:cs="Times New Roman"/>
          <w:sz w:val="24"/>
          <w:szCs w:val="24"/>
        </w:rPr>
        <w:t>Приложение</w:t>
      </w:r>
      <w:r w:rsidR="00CD7133">
        <w:rPr>
          <w:rFonts w:ascii="Times New Roman" w:hAnsi="Times New Roman" w:cs="Times New Roman"/>
          <w:sz w:val="24"/>
          <w:szCs w:val="24"/>
        </w:rPr>
        <w:t xml:space="preserve"> </w:t>
      </w:r>
      <w:r w:rsidR="00BE4B06">
        <w:rPr>
          <w:rFonts w:ascii="Times New Roman" w:hAnsi="Times New Roman" w:cs="Times New Roman"/>
          <w:sz w:val="24"/>
          <w:szCs w:val="24"/>
        </w:rPr>
        <w:t>6</w:t>
      </w:r>
    </w:p>
    <w:p w:rsidR="00DF1522" w:rsidRPr="004218EF" w:rsidRDefault="00DF1522" w:rsidP="004218EF">
      <w:pPr>
        <w:pStyle w:val="3"/>
        <w:jc w:val="center"/>
        <w:rPr>
          <w:sz w:val="28"/>
          <w:szCs w:val="28"/>
        </w:rPr>
      </w:pPr>
      <w:bookmarkStart w:id="83" w:name="_Toc37423990"/>
      <w:r w:rsidRPr="004218EF">
        <w:rPr>
          <w:rStyle w:val="aa"/>
          <w:b/>
          <w:bCs/>
          <w:color w:val="auto"/>
          <w:sz w:val="28"/>
          <w:szCs w:val="28"/>
        </w:rPr>
        <w:t>Приказ</w:t>
      </w:r>
      <w:r w:rsidR="00CD7133" w:rsidRPr="004218EF">
        <w:rPr>
          <w:rStyle w:val="aa"/>
          <w:b/>
          <w:bCs/>
          <w:color w:val="auto"/>
          <w:sz w:val="28"/>
          <w:szCs w:val="28"/>
        </w:rPr>
        <w:t xml:space="preserve"> </w:t>
      </w:r>
      <w:r w:rsidRPr="004218EF">
        <w:rPr>
          <w:rStyle w:val="aa"/>
          <w:b/>
          <w:bCs/>
          <w:color w:val="auto"/>
          <w:sz w:val="28"/>
          <w:szCs w:val="28"/>
        </w:rPr>
        <w:t>Министерства</w:t>
      </w:r>
      <w:r w:rsidR="00CD7133" w:rsidRPr="004218EF">
        <w:rPr>
          <w:rStyle w:val="aa"/>
          <w:b/>
          <w:bCs/>
          <w:color w:val="auto"/>
          <w:sz w:val="28"/>
          <w:szCs w:val="28"/>
        </w:rPr>
        <w:t xml:space="preserve"> </w:t>
      </w:r>
      <w:r w:rsidRPr="004218EF">
        <w:rPr>
          <w:rStyle w:val="aa"/>
          <w:b/>
          <w:bCs/>
          <w:color w:val="auto"/>
          <w:sz w:val="28"/>
          <w:szCs w:val="28"/>
        </w:rPr>
        <w:t>культуры</w:t>
      </w:r>
      <w:r w:rsidR="00CD7133" w:rsidRPr="004218EF">
        <w:rPr>
          <w:rStyle w:val="aa"/>
          <w:b/>
          <w:bCs/>
          <w:color w:val="auto"/>
          <w:sz w:val="28"/>
          <w:szCs w:val="28"/>
        </w:rPr>
        <w:t xml:space="preserve"> </w:t>
      </w:r>
      <w:r w:rsidRPr="004218EF">
        <w:rPr>
          <w:rStyle w:val="aa"/>
          <w:b/>
          <w:bCs/>
          <w:color w:val="auto"/>
          <w:sz w:val="28"/>
          <w:szCs w:val="28"/>
        </w:rPr>
        <w:t>РФ</w:t>
      </w:r>
      <w:r w:rsidR="00CD7133" w:rsidRPr="004218EF">
        <w:rPr>
          <w:rStyle w:val="aa"/>
          <w:b/>
          <w:bCs/>
          <w:color w:val="auto"/>
          <w:sz w:val="28"/>
          <w:szCs w:val="28"/>
        </w:rPr>
        <w:t xml:space="preserve"> </w:t>
      </w:r>
      <w:r w:rsidRPr="004218EF">
        <w:rPr>
          <w:rStyle w:val="aa"/>
          <w:b/>
          <w:bCs/>
          <w:color w:val="auto"/>
          <w:sz w:val="28"/>
          <w:szCs w:val="28"/>
        </w:rPr>
        <w:t>от</w:t>
      </w:r>
      <w:r w:rsidR="00CD7133" w:rsidRPr="004218EF">
        <w:rPr>
          <w:rStyle w:val="aa"/>
          <w:b/>
          <w:bCs/>
          <w:color w:val="auto"/>
          <w:sz w:val="28"/>
          <w:szCs w:val="28"/>
        </w:rPr>
        <w:t xml:space="preserve"> </w:t>
      </w:r>
      <w:r w:rsidRPr="004218EF">
        <w:rPr>
          <w:rStyle w:val="aa"/>
          <w:b/>
          <w:bCs/>
          <w:color w:val="auto"/>
          <w:sz w:val="28"/>
          <w:szCs w:val="28"/>
        </w:rPr>
        <w:t>9</w:t>
      </w:r>
      <w:r w:rsidR="00CD7133" w:rsidRPr="004218EF">
        <w:rPr>
          <w:rStyle w:val="aa"/>
          <w:b/>
          <w:bCs/>
          <w:color w:val="auto"/>
          <w:sz w:val="28"/>
          <w:szCs w:val="28"/>
        </w:rPr>
        <w:t xml:space="preserve"> </w:t>
      </w:r>
      <w:r w:rsidRPr="004218EF">
        <w:rPr>
          <w:rStyle w:val="aa"/>
          <w:b/>
          <w:bCs/>
          <w:color w:val="auto"/>
          <w:sz w:val="28"/>
          <w:szCs w:val="28"/>
        </w:rPr>
        <w:t>сентября</w:t>
      </w:r>
      <w:r w:rsidR="00CD7133" w:rsidRPr="004218EF">
        <w:rPr>
          <w:rStyle w:val="aa"/>
          <w:b/>
          <w:bCs/>
          <w:color w:val="auto"/>
          <w:sz w:val="28"/>
          <w:szCs w:val="28"/>
        </w:rPr>
        <w:t xml:space="preserve"> </w:t>
      </w:r>
      <w:r w:rsidRPr="004218EF">
        <w:rPr>
          <w:rStyle w:val="aa"/>
          <w:b/>
          <w:bCs/>
          <w:color w:val="auto"/>
          <w:sz w:val="28"/>
          <w:szCs w:val="28"/>
        </w:rPr>
        <w:t>2015</w:t>
      </w:r>
      <w:r w:rsidR="00CD7133" w:rsidRPr="004218EF">
        <w:rPr>
          <w:rStyle w:val="aa"/>
          <w:b/>
          <w:bCs/>
          <w:color w:val="auto"/>
          <w:sz w:val="28"/>
          <w:szCs w:val="28"/>
        </w:rPr>
        <w:t xml:space="preserve"> </w:t>
      </w:r>
      <w:r w:rsidRPr="004218EF">
        <w:rPr>
          <w:rStyle w:val="aa"/>
          <w:b/>
          <w:bCs/>
          <w:color w:val="auto"/>
          <w:sz w:val="28"/>
          <w:szCs w:val="28"/>
        </w:rPr>
        <w:t>г.</w:t>
      </w:r>
      <w:r w:rsidR="00CD7133" w:rsidRPr="004218EF">
        <w:rPr>
          <w:rStyle w:val="aa"/>
          <w:b/>
          <w:bCs/>
          <w:color w:val="auto"/>
          <w:sz w:val="28"/>
          <w:szCs w:val="28"/>
        </w:rPr>
        <w:t xml:space="preserve"> </w:t>
      </w:r>
      <w:r w:rsidRPr="004218EF">
        <w:rPr>
          <w:rStyle w:val="aa"/>
          <w:b/>
          <w:bCs/>
          <w:color w:val="auto"/>
          <w:sz w:val="28"/>
          <w:szCs w:val="28"/>
        </w:rPr>
        <w:t>N</w:t>
      </w:r>
      <w:r w:rsidR="00CD7133" w:rsidRPr="004218EF">
        <w:rPr>
          <w:rStyle w:val="aa"/>
          <w:b/>
          <w:bCs/>
          <w:color w:val="auto"/>
          <w:sz w:val="28"/>
          <w:szCs w:val="28"/>
        </w:rPr>
        <w:t xml:space="preserve"> </w:t>
      </w:r>
      <w:r w:rsidRPr="004218EF">
        <w:rPr>
          <w:rStyle w:val="aa"/>
          <w:b/>
          <w:bCs/>
          <w:color w:val="auto"/>
          <w:sz w:val="28"/>
          <w:szCs w:val="28"/>
        </w:rPr>
        <w:t>2400</w:t>
      </w:r>
      <w:r w:rsidR="00CD7133" w:rsidRPr="004218EF">
        <w:rPr>
          <w:rStyle w:val="aa"/>
          <w:b/>
          <w:bCs/>
          <w:color w:val="auto"/>
          <w:sz w:val="28"/>
          <w:szCs w:val="28"/>
        </w:rPr>
        <w:t xml:space="preserve"> </w:t>
      </w:r>
      <w:r w:rsidRPr="004218EF">
        <w:rPr>
          <w:rStyle w:val="aa"/>
          <w:b/>
          <w:bCs/>
          <w:color w:val="auto"/>
          <w:sz w:val="28"/>
          <w:szCs w:val="28"/>
        </w:rPr>
        <w:t>"Об</w:t>
      </w:r>
      <w:r w:rsidR="00CD7133" w:rsidRPr="004218EF">
        <w:rPr>
          <w:rStyle w:val="aa"/>
          <w:b/>
          <w:bCs/>
          <w:color w:val="auto"/>
          <w:sz w:val="28"/>
          <w:szCs w:val="28"/>
        </w:rPr>
        <w:t xml:space="preserve"> </w:t>
      </w:r>
      <w:r w:rsidRPr="004218EF">
        <w:rPr>
          <w:rStyle w:val="aa"/>
          <w:b/>
          <w:bCs/>
          <w:color w:val="auto"/>
          <w:sz w:val="28"/>
          <w:szCs w:val="28"/>
        </w:rPr>
        <w:t>утверждении</w:t>
      </w:r>
      <w:r w:rsidR="00CD7133" w:rsidRPr="004218EF">
        <w:rPr>
          <w:rStyle w:val="aa"/>
          <w:b/>
          <w:bCs/>
          <w:color w:val="auto"/>
          <w:sz w:val="28"/>
          <w:szCs w:val="28"/>
        </w:rPr>
        <w:t xml:space="preserve"> </w:t>
      </w:r>
      <w:r w:rsidRPr="004218EF">
        <w:rPr>
          <w:rStyle w:val="aa"/>
          <w:b/>
          <w:bCs/>
          <w:color w:val="auto"/>
          <w:sz w:val="28"/>
          <w:szCs w:val="28"/>
        </w:rPr>
        <w:t>требований</w:t>
      </w:r>
      <w:r w:rsidR="00CD7133" w:rsidRPr="004218EF">
        <w:rPr>
          <w:rStyle w:val="aa"/>
          <w:b/>
          <w:bCs/>
          <w:color w:val="auto"/>
          <w:sz w:val="28"/>
          <w:szCs w:val="28"/>
        </w:rPr>
        <w:t xml:space="preserve"> </w:t>
      </w:r>
      <w:r w:rsidRPr="004218EF">
        <w:rPr>
          <w:rStyle w:val="aa"/>
          <w:b/>
          <w:bCs/>
          <w:color w:val="auto"/>
          <w:sz w:val="28"/>
          <w:szCs w:val="28"/>
        </w:rPr>
        <w:t>доступности</w:t>
      </w:r>
      <w:r w:rsidR="00CD7133" w:rsidRPr="004218EF">
        <w:rPr>
          <w:rStyle w:val="aa"/>
          <w:b/>
          <w:bCs/>
          <w:color w:val="auto"/>
          <w:sz w:val="28"/>
          <w:szCs w:val="28"/>
        </w:rPr>
        <w:t xml:space="preserve"> </w:t>
      </w:r>
      <w:r w:rsidRPr="004218EF">
        <w:rPr>
          <w:rStyle w:val="aa"/>
          <w:b/>
          <w:bCs/>
          <w:color w:val="auto"/>
          <w:sz w:val="28"/>
          <w:szCs w:val="28"/>
        </w:rPr>
        <w:t>к</w:t>
      </w:r>
      <w:r w:rsidR="00CD7133" w:rsidRPr="004218EF">
        <w:rPr>
          <w:rStyle w:val="aa"/>
          <w:b/>
          <w:bCs/>
          <w:color w:val="auto"/>
          <w:sz w:val="28"/>
          <w:szCs w:val="28"/>
        </w:rPr>
        <w:t xml:space="preserve"> </w:t>
      </w:r>
      <w:r w:rsidRPr="004218EF">
        <w:rPr>
          <w:rStyle w:val="aa"/>
          <w:b/>
          <w:bCs/>
          <w:color w:val="auto"/>
          <w:sz w:val="28"/>
          <w:szCs w:val="28"/>
        </w:rPr>
        <w:t>учреждениям</w:t>
      </w:r>
      <w:r w:rsidR="00CD7133" w:rsidRPr="004218EF">
        <w:rPr>
          <w:rStyle w:val="aa"/>
          <w:b/>
          <w:bCs/>
          <w:color w:val="auto"/>
          <w:sz w:val="28"/>
          <w:szCs w:val="28"/>
        </w:rPr>
        <w:t xml:space="preserve"> </w:t>
      </w:r>
      <w:r w:rsidRPr="004218EF">
        <w:rPr>
          <w:rStyle w:val="aa"/>
          <w:b/>
          <w:bCs/>
          <w:color w:val="auto"/>
          <w:sz w:val="28"/>
          <w:szCs w:val="28"/>
        </w:rPr>
        <w:t>культуры</w:t>
      </w:r>
      <w:r w:rsidR="00CD7133" w:rsidRPr="004218EF">
        <w:rPr>
          <w:rStyle w:val="aa"/>
          <w:b/>
          <w:bCs/>
          <w:color w:val="auto"/>
          <w:sz w:val="28"/>
          <w:szCs w:val="28"/>
        </w:rPr>
        <w:t xml:space="preserve"> </w:t>
      </w:r>
      <w:r w:rsidRPr="004218EF">
        <w:rPr>
          <w:rStyle w:val="aa"/>
          <w:b/>
          <w:bCs/>
          <w:color w:val="auto"/>
          <w:sz w:val="28"/>
          <w:szCs w:val="28"/>
        </w:rPr>
        <w:t>с</w:t>
      </w:r>
      <w:r w:rsidR="00CD7133" w:rsidRPr="004218EF">
        <w:rPr>
          <w:rStyle w:val="aa"/>
          <w:b/>
          <w:bCs/>
          <w:color w:val="auto"/>
          <w:sz w:val="28"/>
          <w:szCs w:val="28"/>
        </w:rPr>
        <w:t xml:space="preserve"> </w:t>
      </w:r>
      <w:r w:rsidRPr="004218EF">
        <w:rPr>
          <w:rStyle w:val="aa"/>
          <w:b/>
          <w:bCs/>
          <w:color w:val="auto"/>
          <w:sz w:val="28"/>
          <w:szCs w:val="28"/>
        </w:rPr>
        <w:t>учетом</w:t>
      </w:r>
      <w:r w:rsidR="00CD7133" w:rsidRPr="004218EF">
        <w:rPr>
          <w:rStyle w:val="aa"/>
          <w:b/>
          <w:bCs/>
          <w:color w:val="auto"/>
          <w:sz w:val="28"/>
          <w:szCs w:val="28"/>
        </w:rPr>
        <w:t xml:space="preserve"> </w:t>
      </w:r>
      <w:r w:rsidRPr="004218EF">
        <w:rPr>
          <w:rStyle w:val="aa"/>
          <w:b/>
          <w:bCs/>
          <w:color w:val="auto"/>
          <w:sz w:val="28"/>
          <w:szCs w:val="28"/>
        </w:rPr>
        <w:t>особых</w:t>
      </w:r>
      <w:r w:rsidR="00CD7133" w:rsidRPr="004218EF">
        <w:rPr>
          <w:rStyle w:val="aa"/>
          <w:b/>
          <w:bCs/>
          <w:color w:val="auto"/>
          <w:sz w:val="28"/>
          <w:szCs w:val="28"/>
        </w:rPr>
        <w:t xml:space="preserve"> </w:t>
      </w:r>
      <w:r w:rsidRPr="004218EF">
        <w:rPr>
          <w:rStyle w:val="aa"/>
          <w:b/>
          <w:bCs/>
          <w:color w:val="auto"/>
          <w:sz w:val="28"/>
          <w:szCs w:val="28"/>
        </w:rPr>
        <w:t>потребностей</w:t>
      </w:r>
      <w:r w:rsidR="00CD7133" w:rsidRPr="004218EF">
        <w:rPr>
          <w:rStyle w:val="aa"/>
          <w:b/>
          <w:bCs/>
          <w:color w:val="auto"/>
          <w:sz w:val="28"/>
          <w:szCs w:val="28"/>
        </w:rPr>
        <w:t xml:space="preserve"> </w:t>
      </w:r>
      <w:r w:rsidRPr="004218EF">
        <w:rPr>
          <w:rStyle w:val="aa"/>
          <w:b/>
          <w:bCs/>
          <w:color w:val="auto"/>
          <w:sz w:val="28"/>
          <w:szCs w:val="28"/>
        </w:rPr>
        <w:t>инвалидов</w:t>
      </w:r>
      <w:r w:rsidR="00CD7133" w:rsidRPr="004218EF">
        <w:rPr>
          <w:rStyle w:val="aa"/>
          <w:b/>
          <w:bCs/>
          <w:color w:val="auto"/>
          <w:sz w:val="28"/>
          <w:szCs w:val="28"/>
        </w:rPr>
        <w:t xml:space="preserve"> </w:t>
      </w:r>
      <w:r w:rsidRPr="004218EF">
        <w:rPr>
          <w:rStyle w:val="aa"/>
          <w:b/>
          <w:bCs/>
          <w:color w:val="auto"/>
          <w:sz w:val="28"/>
          <w:szCs w:val="28"/>
        </w:rPr>
        <w:t>и</w:t>
      </w:r>
      <w:r w:rsidR="00CD7133" w:rsidRPr="004218EF">
        <w:rPr>
          <w:rStyle w:val="aa"/>
          <w:b/>
          <w:bCs/>
          <w:color w:val="auto"/>
          <w:sz w:val="28"/>
          <w:szCs w:val="28"/>
        </w:rPr>
        <w:t xml:space="preserve"> </w:t>
      </w:r>
      <w:r w:rsidRPr="004218EF">
        <w:rPr>
          <w:rStyle w:val="aa"/>
          <w:b/>
          <w:bCs/>
          <w:color w:val="auto"/>
          <w:sz w:val="28"/>
          <w:szCs w:val="28"/>
        </w:rPr>
        <w:t>других</w:t>
      </w:r>
      <w:r w:rsidR="00CD7133" w:rsidRPr="004218EF">
        <w:rPr>
          <w:rStyle w:val="aa"/>
          <w:b/>
          <w:bCs/>
          <w:color w:val="auto"/>
          <w:sz w:val="28"/>
          <w:szCs w:val="28"/>
        </w:rPr>
        <w:t xml:space="preserve"> </w:t>
      </w:r>
      <w:r w:rsidRPr="004218EF">
        <w:rPr>
          <w:rStyle w:val="aa"/>
          <w:b/>
          <w:bCs/>
          <w:color w:val="auto"/>
          <w:sz w:val="28"/>
          <w:szCs w:val="28"/>
        </w:rPr>
        <w:t>маломобильных</w:t>
      </w:r>
      <w:r w:rsidR="00CD7133" w:rsidRPr="004218EF">
        <w:rPr>
          <w:rStyle w:val="aa"/>
          <w:b/>
          <w:bCs/>
          <w:color w:val="auto"/>
          <w:sz w:val="28"/>
          <w:szCs w:val="28"/>
        </w:rPr>
        <w:t xml:space="preserve"> </w:t>
      </w:r>
      <w:r w:rsidRPr="004218EF">
        <w:rPr>
          <w:rStyle w:val="aa"/>
          <w:b/>
          <w:bCs/>
          <w:color w:val="auto"/>
          <w:sz w:val="28"/>
          <w:szCs w:val="28"/>
        </w:rPr>
        <w:t>групп</w:t>
      </w:r>
      <w:r w:rsidR="00CD7133" w:rsidRPr="004218EF">
        <w:rPr>
          <w:rStyle w:val="aa"/>
          <w:b/>
          <w:bCs/>
          <w:color w:val="auto"/>
          <w:sz w:val="28"/>
          <w:szCs w:val="28"/>
        </w:rPr>
        <w:t xml:space="preserve"> </w:t>
      </w:r>
      <w:r w:rsidRPr="004218EF">
        <w:rPr>
          <w:rStyle w:val="aa"/>
          <w:b/>
          <w:bCs/>
          <w:color w:val="auto"/>
          <w:sz w:val="28"/>
          <w:szCs w:val="28"/>
        </w:rPr>
        <w:t>населения"</w:t>
      </w:r>
      <w:bookmarkEnd w:id="83"/>
    </w:p>
    <w:p w:rsidR="00DF1522" w:rsidRPr="0038084C" w:rsidRDefault="00DF1522" w:rsidP="00DF1522">
      <w:pPr>
        <w:rPr>
          <w:rFonts w:ascii="Times New Roman" w:hAnsi="Times New Roman" w:cs="Times New Roman"/>
        </w:rPr>
      </w:pPr>
    </w:p>
    <w:p w:rsidR="00DF1522" w:rsidRPr="0038084C" w:rsidRDefault="00DF1522" w:rsidP="009435B8">
      <w:pPr>
        <w:ind w:firstLine="709"/>
        <w:jc w:val="both"/>
        <w:rPr>
          <w:rFonts w:ascii="Times New Roman" w:hAnsi="Times New Roman" w:cs="Times New Roman"/>
          <w:sz w:val="24"/>
          <w:szCs w:val="24"/>
        </w:rPr>
      </w:pPr>
      <w:r w:rsidRPr="0038084C">
        <w:rPr>
          <w:rFonts w:ascii="Times New Roman" w:hAnsi="Times New Roman" w:cs="Times New Roman"/>
          <w:sz w:val="24"/>
          <w:szCs w:val="24"/>
        </w:rPr>
        <w:t>Руководствуясь</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пунктом</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9</w:t>
      </w:r>
      <w:r w:rsidR="00CD7133">
        <w:rPr>
          <w:rFonts w:ascii="Times New Roman" w:hAnsi="Times New Roman" w:cs="Times New Roman"/>
          <w:b/>
          <w:sz w:val="24"/>
          <w:szCs w:val="24"/>
        </w:rPr>
        <w:t xml:space="preserve"> </w:t>
      </w:r>
      <w:r w:rsidRPr="0038084C">
        <w:rPr>
          <w:rFonts w:ascii="Times New Roman" w:hAnsi="Times New Roman" w:cs="Times New Roman"/>
          <w:sz w:val="24"/>
          <w:szCs w:val="24"/>
        </w:rPr>
        <w:t>Приложения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программе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среда"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2011-2015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годы",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утвержденной</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lastRenderedPageBreak/>
        <w:t>постановлением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15.04.2014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297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программы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среда"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2011-2015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годы"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(Собрание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17,</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2060;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9,</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1331),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целях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создания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участия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маломобильных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жизни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наравне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приказываю:</w:t>
      </w:r>
    </w:p>
    <w:p w:rsidR="00DF1522" w:rsidRPr="0038084C" w:rsidRDefault="00DF1522" w:rsidP="009435B8">
      <w:pPr>
        <w:ind w:firstLine="709"/>
        <w:jc w:val="both"/>
        <w:rPr>
          <w:rFonts w:ascii="Times New Roman" w:hAnsi="Times New Roman" w:cs="Times New Roman"/>
          <w:sz w:val="24"/>
          <w:szCs w:val="24"/>
        </w:rPr>
      </w:pP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Утвердить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прилагаемые</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Требования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особых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потребностей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маломобильных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населения.</w:t>
      </w:r>
    </w:p>
    <w:p w:rsidR="00DF1522" w:rsidRPr="0038084C" w:rsidRDefault="00DF1522" w:rsidP="009435B8">
      <w:pPr>
        <w:ind w:firstLine="709"/>
        <w:jc w:val="both"/>
        <w:rPr>
          <w:rFonts w:ascii="Times New Roman" w:hAnsi="Times New Roman" w:cs="Times New Roman"/>
          <w:sz w:val="24"/>
          <w:szCs w:val="24"/>
        </w:rPr>
      </w:pPr>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Контроль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исполнением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приказа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возложить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первого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заместителя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Министра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Аристархова.</w:t>
      </w:r>
    </w:p>
    <w:p w:rsidR="00DF1522" w:rsidRPr="0038084C" w:rsidRDefault="00DF1522" w:rsidP="00DF1522">
      <w:pPr>
        <w:rPr>
          <w:rFonts w:ascii="Times New Roman" w:hAnsi="Times New Roman" w:cs="Times New Roman"/>
        </w:rPr>
      </w:pPr>
    </w:p>
    <w:tbl>
      <w:tblPr>
        <w:tblW w:w="5000" w:type="pct"/>
        <w:tblInd w:w="108" w:type="dxa"/>
        <w:tblLook w:val="0000"/>
      </w:tblPr>
      <w:tblGrid>
        <w:gridCol w:w="6376"/>
        <w:gridCol w:w="3189"/>
      </w:tblGrid>
      <w:tr w:rsidR="00DF1522" w:rsidRPr="0038084C" w:rsidTr="00237312">
        <w:tc>
          <w:tcPr>
            <w:tcW w:w="3302" w:type="pct"/>
            <w:tcBorders>
              <w:top w:val="nil"/>
              <w:left w:val="nil"/>
              <w:bottom w:val="nil"/>
              <w:right w:val="nil"/>
            </w:tcBorders>
          </w:tcPr>
          <w:p w:rsidR="00DF1522" w:rsidRPr="0038084C" w:rsidRDefault="00DF1522" w:rsidP="00237312">
            <w:pPr>
              <w:pStyle w:val="ac"/>
              <w:rPr>
                <w:rFonts w:ascii="Times New Roman" w:hAnsi="Times New Roman" w:cs="Times New Roman"/>
              </w:rPr>
            </w:pPr>
            <w:r w:rsidRPr="0038084C">
              <w:rPr>
                <w:rFonts w:ascii="Times New Roman" w:hAnsi="Times New Roman" w:cs="Times New Roman"/>
              </w:rPr>
              <w:t>Министр</w:t>
            </w:r>
          </w:p>
        </w:tc>
        <w:tc>
          <w:tcPr>
            <w:tcW w:w="1651" w:type="pct"/>
            <w:tcBorders>
              <w:top w:val="nil"/>
              <w:left w:val="nil"/>
              <w:bottom w:val="nil"/>
              <w:right w:val="nil"/>
            </w:tcBorders>
          </w:tcPr>
          <w:p w:rsidR="00DF1522" w:rsidRPr="0038084C" w:rsidRDefault="00DF1522" w:rsidP="00237312">
            <w:pPr>
              <w:pStyle w:val="ab"/>
              <w:jc w:val="right"/>
              <w:rPr>
                <w:rFonts w:ascii="Times New Roman" w:hAnsi="Times New Roman" w:cs="Times New Roman"/>
              </w:rPr>
            </w:pPr>
            <w:r w:rsidRPr="0038084C">
              <w:rPr>
                <w:rFonts w:ascii="Times New Roman" w:hAnsi="Times New Roman" w:cs="Times New Roman"/>
              </w:rPr>
              <w:t>В.Р.</w:t>
            </w:r>
            <w:r w:rsidR="00CD7133">
              <w:rPr>
                <w:rFonts w:ascii="Times New Roman" w:hAnsi="Times New Roman" w:cs="Times New Roman"/>
              </w:rPr>
              <w:t xml:space="preserve"> </w:t>
            </w:r>
            <w:r w:rsidRPr="0038084C">
              <w:rPr>
                <w:rFonts w:ascii="Times New Roman" w:hAnsi="Times New Roman" w:cs="Times New Roman"/>
              </w:rPr>
              <w:t>Мединский</w:t>
            </w:r>
          </w:p>
        </w:tc>
      </w:tr>
    </w:tbl>
    <w:p w:rsidR="00DF1522" w:rsidRPr="0038084C" w:rsidRDefault="00DF1522" w:rsidP="00DF1522">
      <w:pPr>
        <w:rPr>
          <w:rFonts w:ascii="Times New Roman" w:hAnsi="Times New Roman" w:cs="Times New Roman"/>
        </w:rPr>
      </w:pPr>
    </w:p>
    <w:p w:rsidR="00DF1522" w:rsidRPr="0038084C" w:rsidRDefault="00DF1522" w:rsidP="00DF1522">
      <w:pPr>
        <w:pStyle w:val="ac"/>
        <w:rPr>
          <w:rFonts w:ascii="Times New Roman" w:hAnsi="Times New Roman" w:cs="Times New Roman"/>
        </w:rPr>
      </w:pPr>
      <w:r w:rsidRPr="0038084C">
        <w:rPr>
          <w:rFonts w:ascii="Times New Roman" w:hAnsi="Times New Roman" w:cs="Times New Roman"/>
        </w:rPr>
        <w:t>Зарегистрировано</w:t>
      </w:r>
      <w:r w:rsidR="00CD7133">
        <w:rPr>
          <w:rFonts w:ascii="Times New Roman" w:hAnsi="Times New Roman" w:cs="Times New Roman"/>
        </w:rPr>
        <w:t xml:space="preserve"> </w:t>
      </w:r>
      <w:r w:rsidRPr="0038084C">
        <w:rPr>
          <w:rFonts w:ascii="Times New Roman" w:hAnsi="Times New Roman" w:cs="Times New Roman"/>
        </w:rPr>
        <w:t>в</w:t>
      </w:r>
      <w:r w:rsidR="00CD7133">
        <w:rPr>
          <w:rFonts w:ascii="Times New Roman" w:hAnsi="Times New Roman" w:cs="Times New Roman"/>
        </w:rPr>
        <w:t xml:space="preserve"> </w:t>
      </w:r>
      <w:r w:rsidRPr="0038084C">
        <w:rPr>
          <w:rFonts w:ascii="Times New Roman" w:hAnsi="Times New Roman" w:cs="Times New Roman"/>
        </w:rPr>
        <w:t>Минюсте</w:t>
      </w:r>
      <w:r w:rsidR="00CD7133">
        <w:rPr>
          <w:rFonts w:ascii="Times New Roman" w:hAnsi="Times New Roman" w:cs="Times New Roman"/>
        </w:rPr>
        <w:t xml:space="preserve"> </w:t>
      </w:r>
      <w:r w:rsidRPr="0038084C">
        <w:rPr>
          <w:rFonts w:ascii="Times New Roman" w:hAnsi="Times New Roman" w:cs="Times New Roman"/>
        </w:rPr>
        <w:t>РФ</w:t>
      </w:r>
      <w:r w:rsidR="00CD7133">
        <w:rPr>
          <w:rFonts w:ascii="Times New Roman" w:hAnsi="Times New Roman" w:cs="Times New Roman"/>
        </w:rPr>
        <w:t xml:space="preserve"> </w:t>
      </w:r>
      <w:r w:rsidRPr="0038084C">
        <w:rPr>
          <w:rFonts w:ascii="Times New Roman" w:hAnsi="Times New Roman" w:cs="Times New Roman"/>
        </w:rPr>
        <w:t>15</w:t>
      </w:r>
      <w:r w:rsidR="00CD7133">
        <w:rPr>
          <w:rFonts w:ascii="Times New Roman" w:hAnsi="Times New Roman" w:cs="Times New Roman"/>
        </w:rPr>
        <w:t xml:space="preserve"> </w:t>
      </w:r>
      <w:r w:rsidRPr="0038084C">
        <w:rPr>
          <w:rFonts w:ascii="Times New Roman" w:hAnsi="Times New Roman" w:cs="Times New Roman"/>
        </w:rPr>
        <w:t>декабря</w:t>
      </w:r>
      <w:r w:rsidR="00CD7133">
        <w:rPr>
          <w:rFonts w:ascii="Times New Roman" w:hAnsi="Times New Roman" w:cs="Times New Roman"/>
        </w:rPr>
        <w:t xml:space="preserve"> </w:t>
      </w:r>
      <w:r w:rsidRPr="0038084C">
        <w:rPr>
          <w:rFonts w:ascii="Times New Roman" w:hAnsi="Times New Roman" w:cs="Times New Roman"/>
        </w:rPr>
        <w:t>2015</w:t>
      </w:r>
      <w:r w:rsidR="00CD7133">
        <w:rPr>
          <w:rFonts w:ascii="Times New Roman" w:hAnsi="Times New Roman" w:cs="Times New Roman"/>
        </w:rPr>
        <w:t xml:space="preserve"> </w:t>
      </w:r>
      <w:r w:rsidRPr="0038084C">
        <w:rPr>
          <w:rFonts w:ascii="Times New Roman" w:hAnsi="Times New Roman" w:cs="Times New Roman"/>
        </w:rPr>
        <w:t>г.</w:t>
      </w:r>
      <w:r w:rsidRPr="0038084C">
        <w:rPr>
          <w:rFonts w:ascii="Times New Roman" w:hAnsi="Times New Roman" w:cs="Times New Roman"/>
        </w:rPr>
        <w:br/>
        <w:t>Регистрационный</w:t>
      </w:r>
      <w:r w:rsidR="00CD7133">
        <w:rPr>
          <w:rFonts w:ascii="Times New Roman" w:hAnsi="Times New Roman" w:cs="Times New Roman"/>
        </w:rPr>
        <w:t xml:space="preserve"> </w:t>
      </w:r>
      <w:r w:rsidRPr="0038084C">
        <w:rPr>
          <w:rFonts w:ascii="Times New Roman" w:hAnsi="Times New Roman" w:cs="Times New Roman"/>
        </w:rPr>
        <w:t>N</w:t>
      </w:r>
      <w:r w:rsidR="00CD7133">
        <w:rPr>
          <w:rFonts w:ascii="Times New Roman" w:hAnsi="Times New Roman" w:cs="Times New Roman"/>
        </w:rPr>
        <w:t xml:space="preserve"> </w:t>
      </w:r>
      <w:r w:rsidRPr="0038084C">
        <w:rPr>
          <w:rFonts w:ascii="Times New Roman" w:hAnsi="Times New Roman" w:cs="Times New Roman"/>
        </w:rPr>
        <w:t>40091</w:t>
      </w:r>
    </w:p>
    <w:p w:rsidR="00DF1522" w:rsidRPr="0038084C" w:rsidRDefault="00DF1522" w:rsidP="00DF1522">
      <w:pPr>
        <w:rPr>
          <w:rFonts w:ascii="Times New Roman" w:hAnsi="Times New Roman" w:cs="Times New Roman"/>
        </w:rPr>
      </w:pPr>
    </w:p>
    <w:p w:rsidR="00DF1522" w:rsidRPr="0038084C" w:rsidRDefault="00DF1522" w:rsidP="00DF1522">
      <w:pPr>
        <w:ind w:firstLine="698"/>
        <w:jc w:val="right"/>
        <w:rPr>
          <w:rFonts w:ascii="Times New Roman" w:hAnsi="Times New Roman" w:cs="Times New Roman"/>
          <w:sz w:val="24"/>
          <w:szCs w:val="24"/>
        </w:rPr>
      </w:pPr>
      <w:r w:rsidRPr="0038084C">
        <w:rPr>
          <w:rStyle w:val="a9"/>
          <w:rFonts w:ascii="Times New Roman" w:hAnsi="Times New Roman" w:cs="Times New Roman"/>
          <w:b w:val="0"/>
          <w:color w:val="auto"/>
          <w:sz w:val="24"/>
          <w:szCs w:val="24"/>
        </w:rPr>
        <w:t>Приложение</w:t>
      </w:r>
      <w:r w:rsidRPr="0038084C">
        <w:rPr>
          <w:rStyle w:val="a9"/>
          <w:rFonts w:ascii="Times New Roman" w:hAnsi="Times New Roman" w:cs="Times New Roman"/>
          <w:b w:val="0"/>
          <w:color w:val="auto"/>
          <w:sz w:val="24"/>
          <w:szCs w:val="24"/>
        </w:rPr>
        <w:br/>
        <w:t>к</w:t>
      </w:r>
      <w:r w:rsidR="00CD7133">
        <w:rPr>
          <w:rStyle w:val="a9"/>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приказу</w:t>
      </w:r>
      <w:r w:rsidR="00CD7133">
        <w:rPr>
          <w:rStyle w:val="a9"/>
          <w:rFonts w:ascii="Times New Roman" w:hAnsi="Times New Roman" w:cs="Times New Roman"/>
          <w:b w:val="0"/>
          <w:color w:val="auto"/>
          <w:sz w:val="24"/>
          <w:szCs w:val="24"/>
        </w:rPr>
        <w:t xml:space="preserve"> </w:t>
      </w:r>
      <w:r w:rsidRPr="0038084C">
        <w:rPr>
          <w:rStyle w:val="a9"/>
          <w:rFonts w:ascii="Times New Roman" w:hAnsi="Times New Roman" w:cs="Times New Roman"/>
          <w:b w:val="0"/>
          <w:color w:val="auto"/>
          <w:sz w:val="24"/>
          <w:szCs w:val="24"/>
        </w:rPr>
        <w:t>Министерства</w:t>
      </w:r>
      <w:r w:rsidR="00CD7133">
        <w:rPr>
          <w:rStyle w:val="a9"/>
          <w:rFonts w:ascii="Times New Roman" w:hAnsi="Times New Roman" w:cs="Times New Roman"/>
          <w:b w:val="0"/>
          <w:color w:val="auto"/>
          <w:sz w:val="24"/>
          <w:szCs w:val="24"/>
        </w:rPr>
        <w:t xml:space="preserve"> </w:t>
      </w:r>
      <w:r w:rsidRPr="0038084C">
        <w:rPr>
          <w:rStyle w:val="a9"/>
          <w:rFonts w:ascii="Times New Roman" w:hAnsi="Times New Roman" w:cs="Times New Roman"/>
          <w:b w:val="0"/>
          <w:color w:val="auto"/>
          <w:sz w:val="24"/>
          <w:szCs w:val="24"/>
        </w:rPr>
        <w:t>культуры</w:t>
      </w:r>
      <w:r w:rsidR="00CD7133">
        <w:rPr>
          <w:rStyle w:val="a9"/>
          <w:rFonts w:ascii="Times New Roman" w:hAnsi="Times New Roman" w:cs="Times New Roman"/>
          <w:b w:val="0"/>
          <w:color w:val="auto"/>
          <w:sz w:val="24"/>
          <w:szCs w:val="24"/>
        </w:rPr>
        <w:t xml:space="preserve"> </w:t>
      </w:r>
      <w:r w:rsidRPr="0038084C">
        <w:rPr>
          <w:rStyle w:val="a9"/>
          <w:rFonts w:ascii="Times New Roman" w:hAnsi="Times New Roman" w:cs="Times New Roman"/>
          <w:b w:val="0"/>
          <w:color w:val="auto"/>
          <w:sz w:val="24"/>
          <w:szCs w:val="24"/>
        </w:rPr>
        <w:t>РФ</w:t>
      </w:r>
      <w:r w:rsidRPr="0038084C">
        <w:rPr>
          <w:rStyle w:val="a9"/>
          <w:rFonts w:ascii="Times New Roman" w:hAnsi="Times New Roman" w:cs="Times New Roman"/>
          <w:b w:val="0"/>
          <w:color w:val="auto"/>
          <w:sz w:val="24"/>
          <w:szCs w:val="24"/>
        </w:rPr>
        <w:br/>
        <w:t>от</w:t>
      </w:r>
      <w:r w:rsidR="00CD7133">
        <w:rPr>
          <w:rStyle w:val="a9"/>
          <w:rFonts w:ascii="Times New Roman" w:hAnsi="Times New Roman" w:cs="Times New Roman"/>
          <w:b w:val="0"/>
          <w:color w:val="auto"/>
          <w:sz w:val="24"/>
          <w:szCs w:val="24"/>
        </w:rPr>
        <w:t xml:space="preserve"> </w:t>
      </w:r>
      <w:r w:rsidRPr="0038084C">
        <w:rPr>
          <w:rStyle w:val="a9"/>
          <w:rFonts w:ascii="Times New Roman" w:hAnsi="Times New Roman" w:cs="Times New Roman"/>
          <w:b w:val="0"/>
          <w:color w:val="auto"/>
          <w:sz w:val="24"/>
          <w:szCs w:val="24"/>
        </w:rPr>
        <w:t>9</w:t>
      </w:r>
      <w:r w:rsidR="00CD7133">
        <w:rPr>
          <w:rStyle w:val="a9"/>
          <w:rFonts w:ascii="Times New Roman" w:hAnsi="Times New Roman" w:cs="Times New Roman"/>
          <w:b w:val="0"/>
          <w:color w:val="auto"/>
          <w:sz w:val="24"/>
          <w:szCs w:val="24"/>
        </w:rPr>
        <w:t xml:space="preserve"> </w:t>
      </w:r>
      <w:r w:rsidRPr="0038084C">
        <w:rPr>
          <w:rStyle w:val="a9"/>
          <w:rFonts w:ascii="Times New Roman" w:hAnsi="Times New Roman" w:cs="Times New Roman"/>
          <w:b w:val="0"/>
          <w:color w:val="auto"/>
          <w:sz w:val="24"/>
          <w:szCs w:val="24"/>
        </w:rPr>
        <w:t>сентября</w:t>
      </w:r>
      <w:r w:rsidR="00CD7133">
        <w:rPr>
          <w:rStyle w:val="a9"/>
          <w:rFonts w:ascii="Times New Roman" w:hAnsi="Times New Roman" w:cs="Times New Roman"/>
          <w:b w:val="0"/>
          <w:color w:val="auto"/>
          <w:sz w:val="24"/>
          <w:szCs w:val="24"/>
        </w:rPr>
        <w:t xml:space="preserve"> </w:t>
      </w:r>
      <w:r w:rsidRPr="0038084C">
        <w:rPr>
          <w:rStyle w:val="a9"/>
          <w:rFonts w:ascii="Times New Roman" w:hAnsi="Times New Roman" w:cs="Times New Roman"/>
          <w:b w:val="0"/>
          <w:color w:val="auto"/>
          <w:sz w:val="24"/>
          <w:szCs w:val="24"/>
        </w:rPr>
        <w:t>2015</w:t>
      </w:r>
      <w:r w:rsidR="00CD7133">
        <w:rPr>
          <w:rStyle w:val="a9"/>
          <w:rFonts w:ascii="Times New Roman" w:hAnsi="Times New Roman" w:cs="Times New Roman"/>
          <w:b w:val="0"/>
          <w:color w:val="auto"/>
          <w:sz w:val="24"/>
          <w:szCs w:val="24"/>
        </w:rPr>
        <w:t xml:space="preserve"> </w:t>
      </w:r>
      <w:r w:rsidRPr="0038084C">
        <w:rPr>
          <w:rStyle w:val="a9"/>
          <w:rFonts w:ascii="Times New Roman" w:hAnsi="Times New Roman" w:cs="Times New Roman"/>
          <w:b w:val="0"/>
          <w:color w:val="auto"/>
          <w:sz w:val="24"/>
          <w:szCs w:val="24"/>
        </w:rPr>
        <w:t>г.</w:t>
      </w:r>
      <w:r w:rsidR="00CD7133">
        <w:rPr>
          <w:rStyle w:val="a9"/>
          <w:rFonts w:ascii="Times New Roman" w:hAnsi="Times New Roman" w:cs="Times New Roman"/>
          <w:b w:val="0"/>
          <w:color w:val="auto"/>
          <w:sz w:val="24"/>
          <w:szCs w:val="24"/>
        </w:rPr>
        <w:t xml:space="preserve"> </w:t>
      </w:r>
      <w:r w:rsidRPr="0038084C">
        <w:rPr>
          <w:rStyle w:val="a9"/>
          <w:rFonts w:ascii="Times New Roman" w:hAnsi="Times New Roman" w:cs="Times New Roman"/>
          <w:b w:val="0"/>
          <w:color w:val="auto"/>
          <w:sz w:val="24"/>
          <w:szCs w:val="24"/>
        </w:rPr>
        <w:t>N</w:t>
      </w:r>
      <w:r w:rsidR="00CD7133">
        <w:rPr>
          <w:rStyle w:val="a9"/>
          <w:rFonts w:ascii="Times New Roman" w:hAnsi="Times New Roman" w:cs="Times New Roman"/>
          <w:b w:val="0"/>
          <w:color w:val="auto"/>
          <w:sz w:val="24"/>
          <w:szCs w:val="24"/>
        </w:rPr>
        <w:t xml:space="preserve"> </w:t>
      </w:r>
      <w:r w:rsidRPr="0038084C">
        <w:rPr>
          <w:rStyle w:val="a9"/>
          <w:rFonts w:ascii="Times New Roman" w:hAnsi="Times New Roman" w:cs="Times New Roman"/>
          <w:b w:val="0"/>
          <w:color w:val="auto"/>
          <w:sz w:val="24"/>
          <w:szCs w:val="24"/>
        </w:rPr>
        <w:t>2400</w:t>
      </w:r>
    </w:p>
    <w:p w:rsidR="00DF1522" w:rsidRPr="0038084C" w:rsidRDefault="00DF1522" w:rsidP="00DF1522">
      <w:pPr>
        <w:rPr>
          <w:rFonts w:ascii="Times New Roman" w:hAnsi="Times New Roman" w:cs="Times New Roman"/>
          <w:sz w:val="24"/>
          <w:szCs w:val="24"/>
        </w:rPr>
      </w:pPr>
    </w:p>
    <w:p w:rsidR="00DF1522" w:rsidRPr="00BE4B06" w:rsidRDefault="00DF1522" w:rsidP="00D74923">
      <w:pPr>
        <w:jc w:val="center"/>
        <w:rPr>
          <w:rFonts w:ascii="Times New Roman" w:hAnsi="Times New Roman" w:cs="Times New Roman"/>
          <w:b/>
          <w:sz w:val="28"/>
          <w:szCs w:val="28"/>
        </w:rPr>
      </w:pPr>
      <w:r w:rsidRPr="00BE4B06">
        <w:rPr>
          <w:rFonts w:ascii="Times New Roman" w:hAnsi="Times New Roman" w:cs="Times New Roman"/>
          <w:b/>
          <w:sz w:val="28"/>
          <w:szCs w:val="28"/>
        </w:rPr>
        <w:t>Требования</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доступности</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к</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учреждениям</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культуры</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с</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учетом</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особых</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потребностей</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инвалидов</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и</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других</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маломобильных</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групп</w:t>
      </w:r>
      <w:r w:rsidR="00CD7133" w:rsidRPr="00BE4B06">
        <w:rPr>
          <w:rFonts w:ascii="Times New Roman" w:hAnsi="Times New Roman" w:cs="Times New Roman"/>
          <w:b/>
          <w:sz w:val="28"/>
          <w:szCs w:val="28"/>
        </w:rPr>
        <w:t xml:space="preserve"> </w:t>
      </w:r>
      <w:r w:rsidRPr="00BE4B06">
        <w:rPr>
          <w:rFonts w:ascii="Times New Roman" w:hAnsi="Times New Roman" w:cs="Times New Roman"/>
          <w:b/>
          <w:sz w:val="28"/>
          <w:szCs w:val="28"/>
        </w:rPr>
        <w:t>населения</w:t>
      </w:r>
    </w:p>
    <w:p w:rsidR="00DF1522" w:rsidRPr="0038084C" w:rsidRDefault="00DF1522" w:rsidP="00DF1522">
      <w:pPr>
        <w:rPr>
          <w:rFonts w:ascii="Times New Roman" w:hAnsi="Times New Roman" w:cs="Times New Roman"/>
        </w:rPr>
      </w:pP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(музеи,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библиотеки,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исполнительских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искусств,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кинотеатры,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культурно-досуговые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обеспечивают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другим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маломобильным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населения:</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условия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беспрепятственного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w:t>
      </w:r>
      <w:r w:rsidR="00CD7133">
        <w:rPr>
          <w:rFonts w:ascii="Times New Roman" w:hAnsi="Times New Roman" w:cs="Times New Roman"/>
          <w:sz w:val="24"/>
          <w:szCs w:val="24"/>
        </w:rPr>
        <w:t xml:space="preserve"> </w:t>
      </w:r>
      <w:hyperlink r:id="rId40" w:history="1">
        <w:r w:rsidRPr="0038084C">
          <w:rPr>
            <w:rStyle w:val="aa"/>
            <w:rFonts w:ascii="Times New Roman" w:hAnsi="Times New Roman" w:cs="Times New Roman"/>
            <w:b w:val="0"/>
            <w:color w:val="auto"/>
            <w:sz w:val="24"/>
            <w:szCs w:val="24"/>
          </w:rPr>
          <w:t>сводом</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правил</w:t>
        </w:r>
      </w:hyperlink>
      <w:r w:rsidR="00CD7133">
        <w:rPr>
          <w:rFonts w:ascii="Times New Roman" w:hAnsi="Times New Roman" w:cs="Times New Roman"/>
          <w:b/>
          <w:sz w:val="24"/>
          <w:szCs w:val="24"/>
        </w:rPr>
        <w:t xml:space="preserve"> </w:t>
      </w:r>
      <w:r w:rsidRPr="0038084C">
        <w:rPr>
          <w:rFonts w:ascii="Times New Roman" w:hAnsi="Times New Roman" w:cs="Times New Roman"/>
          <w:sz w:val="24"/>
          <w:szCs w:val="24"/>
        </w:rPr>
        <w:t>СП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59.13330.2012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"СНиП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35-01-2001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сооружений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маломобильных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hyperlink r:id="rId41" w:history="1">
        <w:r w:rsidRPr="0038084C">
          <w:rPr>
            <w:rStyle w:val="aa"/>
            <w:rFonts w:ascii="Times New Roman" w:hAnsi="Times New Roman" w:cs="Times New Roman"/>
            <w:b w:val="0"/>
            <w:color w:val="auto"/>
            <w:sz w:val="24"/>
            <w:szCs w:val="24"/>
          </w:rPr>
          <w:t>пункт</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41</w:t>
        </w:r>
      </w:hyperlink>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перечня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национальных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стандартов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сводов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(частей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стандартов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сводов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применения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обязательной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основе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соблюдение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"Технический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регламент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безопасности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сооружений",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утвержденного</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постановлением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26.12.2014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1521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(далее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свод</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59.13330.2012)</w:t>
      </w:r>
      <w:hyperlink w:anchor="sub_11" w:history="1">
        <w:r w:rsidRPr="0038084C">
          <w:rPr>
            <w:rStyle w:val="aa"/>
            <w:rFonts w:ascii="Times New Roman" w:hAnsi="Times New Roman" w:cs="Times New Roman"/>
            <w:sz w:val="24"/>
            <w:szCs w:val="24"/>
          </w:rPr>
          <w:t>*</w:t>
        </w:r>
      </w:hyperlink>
      <w:r w:rsidRPr="0038084C">
        <w:rPr>
          <w:rFonts w:ascii="Times New Roman" w:hAnsi="Times New Roman" w:cs="Times New Roman"/>
          <w:sz w:val="24"/>
          <w:szCs w:val="24"/>
        </w:rPr>
        <w:t>;</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самостоятельного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помощью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сотрудников,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передвижения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территории,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расположены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входа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выхода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из</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них;</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lastRenderedPageBreak/>
        <w:t>оборудование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санитарно-гигиенических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сводом</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правил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59.13330.2012;</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дублирование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звуковой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зрительной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надписей,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знаков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текстовой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знаками,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выполненными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рельефно-точечным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шрифтом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Брайля,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допуск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сурдопереводчика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тифлосурдопереводчика.</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Музеи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дополнительно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пункту</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обеспечивают:</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ознакомления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музейными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предметами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музейными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коллекциями,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основной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экспозиции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музея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особенностей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каждой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категории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организацию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выставок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качестве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дополнения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основной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экспозиции;</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размещение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элементов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управления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интерактивными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экспонатами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высоте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100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возможности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управления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использующими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кресла-коляски;</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дублирование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субтитрами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голосовой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сопровождающей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видеоматериалы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экспозиции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мониторах;</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использование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комбинированного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освещения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подсветке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экспонатов;</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каждом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разделе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композиции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менее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экспонатов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эквивалентов),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тактильного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восприятия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зрению;</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этикеток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ключевым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экспонатам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экспозиции,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напечатанных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рельефно-точечным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шрифтом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Брайля,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рельефно-графических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изображений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ключевых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экспонатов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экспозиции,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закрыт;</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проведение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экскурсий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специалистами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музея,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прошедшими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специальное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обучение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(инструктирование)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вопросам,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связанным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особенностями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рекомендуемой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численностью:</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8</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человек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нарушением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опорно-двигательного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аппарата;</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до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человек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нарушением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ментального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развития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эмоционального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реагирования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двух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сопровождающих);</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до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человек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нарушениями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слуха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участии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переводчика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русского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жестового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языка);</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до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10</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человек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слабовидящих;</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до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человек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тотально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слепых;</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до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человек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слепоглухих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сопровождающем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каждого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3.</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Библиотеки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дополнительно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пункту</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обеспечивают:</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lastRenderedPageBreak/>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аппаратно-программных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комплексов,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звуковой,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графической,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текстовой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печатной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помощи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персонального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компьютера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установленным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набором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специализированного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программного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(речевой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синтезатор,</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брайлевский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дисплей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текстом,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устройство,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позволяющее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конвертировать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печатный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материал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речь);</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увеличителей,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позволяющих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лицам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нарушением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читать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печатные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издания;</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тифлофлэшплееров,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предназначенных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чтения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цифровых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"говорящих"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книг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специальном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защищенном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формате.</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исполнительских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искусств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дополнительно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пункту</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обеспечивают:</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использующих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кресла-коляски,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зрительных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залах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сводом</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правил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59.13330.2012;</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комплекта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скрытого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прямого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автоматического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тифлокомментирования,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наборы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радиогарнитуры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профессиональных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тифлокомментаторов,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цифровой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передатчик,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цифровой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ИК-приемник,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блок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управления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системой,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наушники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т.д.;</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FM-систем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вспомогательным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включая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микрофоны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FM-приемники;</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табло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"Бегущая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строка"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комплектом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пассивного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активного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коммутационного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подключения.</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Кинотеатры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дополнительно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пункту</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настоящих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обеспечивают:</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возможность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использующих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кресла-коляски,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зрительных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залах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сводом</w:t>
      </w:r>
      <w:r w:rsidR="00CD7133">
        <w:rPr>
          <w:rStyle w:val="aa"/>
          <w:rFonts w:ascii="Times New Roman" w:hAnsi="Times New Roman" w:cs="Times New Roman"/>
          <w:b w:val="0"/>
          <w:color w:val="auto"/>
          <w:sz w:val="24"/>
          <w:szCs w:val="24"/>
        </w:rPr>
        <w:t xml:space="preserve"> </w:t>
      </w:r>
      <w:r w:rsidRPr="0038084C">
        <w:rPr>
          <w:rStyle w:val="aa"/>
          <w:rFonts w:ascii="Times New Roman" w:hAnsi="Times New Roman" w:cs="Times New Roman"/>
          <w:b w:val="0"/>
          <w:color w:val="auto"/>
          <w:sz w:val="24"/>
          <w:szCs w:val="24"/>
        </w:rPr>
        <w:t>правил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59.13330.2012;</w:t>
      </w: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комплекта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скрытого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прямого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автоматического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тифлокомментирования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субтитрирования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демонстрации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цифровых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кинофильмов.</w:t>
      </w:r>
    </w:p>
    <w:p w:rsidR="00DF1522" w:rsidRPr="0038084C" w:rsidRDefault="00DF1522" w:rsidP="000B6EFC">
      <w:pPr>
        <w:jc w:val="both"/>
        <w:rPr>
          <w:rFonts w:ascii="Times New Roman" w:hAnsi="Times New Roman" w:cs="Times New Roman"/>
          <w:sz w:val="24"/>
          <w:szCs w:val="24"/>
        </w:rPr>
      </w:pPr>
    </w:p>
    <w:p w:rsidR="00DF1522" w:rsidRPr="0038084C" w:rsidRDefault="00DF1522" w:rsidP="000B6EFC">
      <w:pPr>
        <w:jc w:val="both"/>
        <w:rPr>
          <w:rFonts w:ascii="Times New Roman" w:hAnsi="Times New Roman" w:cs="Times New Roman"/>
          <w:sz w:val="24"/>
          <w:szCs w:val="24"/>
        </w:rPr>
      </w:pPr>
      <w:r w:rsidRPr="0038084C">
        <w:rPr>
          <w:rFonts w:ascii="Times New Roman" w:hAnsi="Times New Roman" w:cs="Times New Roman"/>
          <w:sz w:val="24"/>
          <w:szCs w:val="24"/>
        </w:rPr>
        <w:t>_____________________________</w:t>
      </w:r>
    </w:p>
    <w:p w:rsidR="00DF1522" w:rsidRPr="0038084C" w:rsidRDefault="00DF1522" w:rsidP="000B6EFC">
      <w:pPr>
        <w:jc w:val="both"/>
        <w:rPr>
          <w:rFonts w:ascii="Times New Roman" w:hAnsi="Times New Roman" w:cs="Times New Roman"/>
          <w:sz w:val="24"/>
          <w:szCs w:val="24"/>
        </w:rPr>
      </w:pPr>
      <w:bookmarkStart w:id="84" w:name="sub_11"/>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Style w:val="aa"/>
          <w:rFonts w:ascii="Times New Roman" w:hAnsi="Times New Roman" w:cs="Times New Roman"/>
          <w:b w:val="0"/>
          <w:color w:val="auto"/>
          <w:sz w:val="24"/>
          <w:szCs w:val="24"/>
        </w:rPr>
        <w:t>Постановление</w:t>
      </w:r>
      <w:r w:rsidR="00CD7133">
        <w:rPr>
          <w:rFonts w:ascii="Times New Roman" w:hAnsi="Times New Roman" w:cs="Times New Roman"/>
          <w:b/>
          <w:sz w:val="24"/>
          <w:szCs w:val="24"/>
        </w:rPr>
        <w:t xml:space="preserve"> </w:t>
      </w:r>
      <w:r w:rsidRPr="0038084C">
        <w:rPr>
          <w:rFonts w:ascii="Times New Roman" w:hAnsi="Times New Roman" w:cs="Times New Roman"/>
          <w:sz w:val="24"/>
          <w:szCs w:val="24"/>
        </w:rPr>
        <w:t>Правительства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26.12.2014</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1521</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утверждении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перечня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национальных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стандартов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сводов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(частей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стандартов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сводов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правил),</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результате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применения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обязательной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основе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обеспечивается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соблюдение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"Технический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регламент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безопасности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сооружений"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(Собрание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2015,</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N</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465).</w:t>
      </w:r>
    </w:p>
    <w:bookmarkEnd w:id="84"/>
    <w:p w:rsidR="00DF1522" w:rsidRPr="0038084C" w:rsidRDefault="00DF1522" w:rsidP="00DF1522">
      <w:pPr>
        <w:rPr>
          <w:rFonts w:ascii="Times New Roman" w:hAnsi="Times New Roman" w:cs="Times New Roman"/>
          <w:lang w:eastAsia="ru-RU"/>
        </w:rPr>
      </w:pPr>
    </w:p>
    <w:p w:rsidR="005B66A0" w:rsidRDefault="005B66A0">
      <w:pPr>
        <w:rPr>
          <w:rFonts w:ascii="Times New Roman" w:hAnsi="Times New Roman" w:cs="Times New Roman"/>
          <w:sz w:val="24"/>
          <w:szCs w:val="24"/>
        </w:rPr>
      </w:pPr>
      <w:r>
        <w:rPr>
          <w:rFonts w:ascii="Times New Roman" w:hAnsi="Times New Roman" w:cs="Times New Roman"/>
          <w:sz w:val="24"/>
          <w:szCs w:val="24"/>
        </w:rPr>
        <w:br w:type="page"/>
      </w:r>
    </w:p>
    <w:p w:rsidR="00DF1522" w:rsidRPr="00D74923" w:rsidRDefault="00DF1522" w:rsidP="00D74923">
      <w:pPr>
        <w:jc w:val="right"/>
        <w:rPr>
          <w:rFonts w:ascii="Times New Roman" w:hAnsi="Times New Roman" w:cs="Times New Roman"/>
          <w:sz w:val="24"/>
          <w:szCs w:val="24"/>
        </w:rPr>
      </w:pPr>
      <w:r w:rsidRPr="00D74923">
        <w:rPr>
          <w:rFonts w:ascii="Times New Roman" w:hAnsi="Times New Roman" w:cs="Times New Roman"/>
          <w:sz w:val="24"/>
          <w:szCs w:val="24"/>
        </w:rPr>
        <w:lastRenderedPageBreak/>
        <w:t>Приложение</w:t>
      </w:r>
      <w:r w:rsidR="00CD7133">
        <w:rPr>
          <w:rFonts w:ascii="Times New Roman" w:hAnsi="Times New Roman" w:cs="Times New Roman"/>
          <w:sz w:val="24"/>
          <w:szCs w:val="24"/>
        </w:rPr>
        <w:t xml:space="preserve"> </w:t>
      </w:r>
      <w:r w:rsidR="00BE4B06">
        <w:rPr>
          <w:rFonts w:ascii="Times New Roman" w:hAnsi="Times New Roman" w:cs="Times New Roman"/>
          <w:sz w:val="24"/>
          <w:szCs w:val="24"/>
        </w:rPr>
        <w:t>7</w:t>
      </w:r>
    </w:p>
    <w:p w:rsidR="00746ADB" w:rsidRDefault="00746ADB" w:rsidP="00746ADB">
      <w:pPr>
        <w:spacing w:after="0" w:line="240" w:lineRule="auto"/>
        <w:rPr>
          <w:rFonts w:ascii="Times New Roman" w:hAnsi="Times New Roman" w:cs="Times New Roman"/>
          <w:color w:val="000000"/>
          <w:sz w:val="19"/>
          <w:szCs w:val="19"/>
        </w:rPr>
      </w:pPr>
    </w:p>
    <w:p w:rsidR="00746ADB" w:rsidRPr="0038084C" w:rsidRDefault="00746ADB" w:rsidP="00746ADB">
      <w:pPr>
        <w:spacing w:after="0" w:line="240" w:lineRule="auto"/>
        <w:rPr>
          <w:rFonts w:ascii="Times New Roman" w:hAnsi="Times New Roman" w:cs="Times New Roman"/>
          <w:color w:val="000000"/>
          <w:sz w:val="19"/>
          <w:szCs w:val="19"/>
        </w:rPr>
      </w:pPr>
    </w:p>
    <w:tbl>
      <w:tblPr>
        <w:tblW w:w="9464" w:type="dxa"/>
        <w:tblLayout w:type="fixed"/>
        <w:tblLook w:val="04A0"/>
      </w:tblPr>
      <w:tblGrid>
        <w:gridCol w:w="6345"/>
        <w:gridCol w:w="3119"/>
      </w:tblGrid>
      <w:tr w:rsidR="00746ADB" w:rsidRPr="0038084C" w:rsidTr="009435B8">
        <w:tc>
          <w:tcPr>
            <w:tcW w:w="6345" w:type="dxa"/>
          </w:tcPr>
          <w:p w:rsidR="00746ADB" w:rsidRPr="0038084C" w:rsidRDefault="00746ADB" w:rsidP="00237312">
            <w:pPr>
              <w:spacing w:after="0" w:line="240" w:lineRule="auto"/>
              <w:jc w:val="center"/>
              <w:rPr>
                <w:rFonts w:ascii="Times New Roman" w:hAnsi="Times New Roman" w:cs="Times New Roman"/>
                <w:sz w:val="24"/>
                <w:szCs w:val="24"/>
              </w:rPr>
            </w:pPr>
          </w:p>
        </w:tc>
        <w:tc>
          <w:tcPr>
            <w:tcW w:w="3119" w:type="dxa"/>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УТВЕРЖДАЮ</w:t>
            </w:r>
          </w:p>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_____________________</w:t>
            </w:r>
            <w:r w:rsidR="009435B8">
              <w:rPr>
                <w:rFonts w:ascii="Times New Roman" w:hAnsi="Times New Roman" w:cs="Times New Roman"/>
                <w:sz w:val="24"/>
                <w:szCs w:val="24"/>
              </w:rPr>
              <w:t>___</w:t>
            </w:r>
          </w:p>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_______________________</w:t>
            </w:r>
          </w:p>
          <w:p w:rsidR="00746ADB" w:rsidRPr="0038084C" w:rsidRDefault="00746ADB" w:rsidP="00237312">
            <w:pPr>
              <w:spacing w:after="0" w:line="240" w:lineRule="auto"/>
              <w:rPr>
                <w:rFonts w:ascii="Times New Roman" w:hAnsi="Times New Roman" w:cs="Times New Roman"/>
                <w:sz w:val="24"/>
                <w:szCs w:val="24"/>
              </w:rPr>
            </w:pPr>
          </w:p>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«__»</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______</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20__</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w:t>
            </w:r>
          </w:p>
          <w:p w:rsidR="00746ADB" w:rsidRPr="0038084C" w:rsidRDefault="00746ADB" w:rsidP="00237312">
            <w:pPr>
              <w:spacing w:after="0" w:line="240" w:lineRule="auto"/>
              <w:rPr>
                <w:rFonts w:ascii="Times New Roman" w:hAnsi="Times New Roman" w:cs="Times New Roman"/>
                <w:sz w:val="24"/>
                <w:szCs w:val="24"/>
              </w:rPr>
            </w:pPr>
          </w:p>
        </w:tc>
      </w:tr>
    </w:tbl>
    <w:p w:rsidR="00746ADB" w:rsidRPr="0038084C" w:rsidRDefault="00746ADB" w:rsidP="00746ADB">
      <w:pPr>
        <w:spacing w:after="0" w:line="240" w:lineRule="auto"/>
        <w:jc w:val="center"/>
        <w:rPr>
          <w:rFonts w:ascii="Times New Roman" w:hAnsi="Times New Roman" w:cs="Times New Roman"/>
          <w:b/>
          <w:bCs/>
          <w:sz w:val="24"/>
          <w:szCs w:val="24"/>
        </w:rPr>
      </w:pPr>
    </w:p>
    <w:p w:rsidR="00746ADB" w:rsidRPr="0038084C" w:rsidRDefault="00746ADB" w:rsidP="00746ADB">
      <w:pPr>
        <w:spacing w:after="0" w:line="240" w:lineRule="auto"/>
        <w:rPr>
          <w:rFonts w:ascii="Times New Roman" w:hAnsi="Times New Roman" w:cs="Times New Roman"/>
          <w:b/>
          <w:bCs/>
          <w:sz w:val="24"/>
          <w:szCs w:val="24"/>
        </w:rPr>
      </w:pPr>
    </w:p>
    <w:p w:rsidR="005B66A0" w:rsidRPr="005B66A0" w:rsidRDefault="005B66A0" w:rsidP="005B66A0">
      <w:pPr>
        <w:pStyle w:val="3"/>
        <w:jc w:val="center"/>
        <w:rPr>
          <w:sz w:val="28"/>
          <w:szCs w:val="28"/>
        </w:rPr>
      </w:pPr>
      <w:bookmarkStart w:id="85" w:name="_Toc37423991"/>
      <w:r w:rsidRPr="005B66A0">
        <w:rPr>
          <w:sz w:val="28"/>
          <w:szCs w:val="28"/>
        </w:rPr>
        <w:t xml:space="preserve">Паспорт </w:t>
      </w:r>
      <w:r w:rsidR="00746ADB" w:rsidRPr="005B66A0">
        <w:rPr>
          <w:sz w:val="28"/>
          <w:szCs w:val="28"/>
        </w:rPr>
        <w:t>доступности</w:t>
      </w:r>
      <w:r w:rsidR="00CD7133" w:rsidRPr="005B66A0">
        <w:rPr>
          <w:sz w:val="28"/>
          <w:szCs w:val="28"/>
        </w:rPr>
        <w:t xml:space="preserve"> </w:t>
      </w:r>
      <w:r w:rsidR="00746ADB" w:rsidRPr="005B66A0">
        <w:rPr>
          <w:sz w:val="28"/>
          <w:szCs w:val="28"/>
        </w:rPr>
        <w:t>для</w:t>
      </w:r>
      <w:r w:rsidR="00CD7133" w:rsidRPr="005B66A0">
        <w:rPr>
          <w:sz w:val="28"/>
          <w:szCs w:val="28"/>
        </w:rPr>
        <w:t xml:space="preserve"> </w:t>
      </w:r>
      <w:r w:rsidR="00746ADB" w:rsidRPr="005B66A0">
        <w:rPr>
          <w:sz w:val="28"/>
          <w:szCs w:val="28"/>
        </w:rPr>
        <w:t>инвалидов</w:t>
      </w:r>
      <w:r w:rsidR="00CD7133" w:rsidRPr="005B66A0">
        <w:rPr>
          <w:sz w:val="28"/>
          <w:szCs w:val="28"/>
        </w:rPr>
        <w:t xml:space="preserve"> </w:t>
      </w:r>
      <w:r w:rsidR="00746ADB" w:rsidRPr="005B66A0">
        <w:rPr>
          <w:sz w:val="28"/>
          <w:szCs w:val="28"/>
        </w:rPr>
        <w:t>культурных</w:t>
      </w:r>
      <w:r w:rsidR="00CD7133" w:rsidRPr="005B66A0">
        <w:rPr>
          <w:sz w:val="28"/>
          <w:szCs w:val="28"/>
        </w:rPr>
        <w:t xml:space="preserve"> </w:t>
      </w:r>
      <w:r w:rsidR="00746ADB" w:rsidRPr="005B66A0">
        <w:rPr>
          <w:sz w:val="28"/>
          <w:szCs w:val="28"/>
        </w:rPr>
        <w:t>ценностей</w:t>
      </w:r>
      <w:r w:rsidR="00CD7133" w:rsidRPr="005B66A0">
        <w:rPr>
          <w:sz w:val="28"/>
          <w:szCs w:val="28"/>
        </w:rPr>
        <w:t xml:space="preserve"> </w:t>
      </w:r>
      <w:r w:rsidR="00746ADB" w:rsidRPr="005B66A0">
        <w:rPr>
          <w:sz w:val="28"/>
          <w:szCs w:val="28"/>
        </w:rPr>
        <w:t>и</w:t>
      </w:r>
      <w:r w:rsidR="00CD7133" w:rsidRPr="005B66A0">
        <w:rPr>
          <w:sz w:val="28"/>
          <w:szCs w:val="28"/>
        </w:rPr>
        <w:t xml:space="preserve"> </w:t>
      </w:r>
      <w:r w:rsidR="00746ADB" w:rsidRPr="005B66A0">
        <w:rPr>
          <w:sz w:val="28"/>
          <w:szCs w:val="28"/>
        </w:rPr>
        <w:t>благ</w:t>
      </w:r>
      <w:bookmarkEnd w:id="85"/>
    </w:p>
    <w:p w:rsidR="00746ADB" w:rsidRPr="005B66A0" w:rsidRDefault="00746ADB" w:rsidP="00746ADB">
      <w:pPr>
        <w:spacing w:after="0" w:line="240" w:lineRule="auto"/>
        <w:jc w:val="center"/>
        <w:rPr>
          <w:rFonts w:ascii="Times New Roman" w:hAnsi="Times New Roman" w:cs="Times New Roman"/>
          <w:b/>
          <w:bCs/>
          <w:sz w:val="28"/>
          <w:szCs w:val="28"/>
        </w:rPr>
      </w:pPr>
      <w:r w:rsidRPr="005B66A0">
        <w:rPr>
          <w:rFonts w:ascii="Times New Roman" w:hAnsi="Times New Roman" w:cs="Times New Roman"/>
          <w:b/>
          <w:bCs/>
          <w:sz w:val="28"/>
          <w:szCs w:val="28"/>
        </w:rPr>
        <w:t>(далее</w:t>
      </w:r>
      <w:r w:rsidR="00CD7133" w:rsidRPr="005B66A0">
        <w:rPr>
          <w:rFonts w:ascii="Times New Roman" w:hAnsi="Times New Roman" w:cs="Times New Roman"/>
          <w:b/>
          <w:bCs/>
          <w:sz w:val="28"/>
          <w:szCs w:val="28"/>
        </w:rPr>
        <w:t xml:space="preserve"> </w:t>
      </w:r>
      <w:r w:rsidRPr="005B66A0">
        <w:rPr>
          <w:rFonts w:ascii="Times New Roman" w:hAnsi="Times New Roman" w:cs="Times New Roman"/>
          <w:b/>
          <w:bCs/>
          <w:sz w:val="28"/>
          <w:szCs w:val="28"/>
        </w:rPr>
        <w:t>–</w:t>
      </w:r>
      <w:r w:rsidR="00CD7133" w:rsidRPr="005B66A0">
        <w:rPr>
          <w:rFonts w:ascii="Times New Roman" w:hAnsi="Times New Roman" w:cs="Times New Roman"/>
          <w:b/>
          <w:bCs/>
          <w:sz w:val="28"/>
          <w:szCs w:val="28"/>
        </w:rPr>
        <w:t xml:space="preserve"> </w:t>
      </w:r>
      <w:r w:rsidRPr="005B66A0">
        <w:rPr>
          <w:rFonts w:ascii="Times New Roman" w:hAnsi="Times New Roman" w:cs="Times New Roman"/>
          <w:b/>
          <w:bCs/>
          <w:sz w:val="28"/>
          <w:szCs w:val="28"/>
        </w:rPr>
        <w:t>услуги)</w:t>
      </w:r>
    </w:p>
    <w:p w:rsidR="00746ADB" w:rsidRPr="0076523E" w:rsidRDefault="00CD7133" w:rsidP="00746AD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746ADB" w:rsidRPr="0038084C" w:rsidRDefault="00746ADB" w:rsidP="00746ADB">
      <w:pPr>
        <w:adjustRightInd w:val="0"/>
        <w:spacing w:after="0" w:line="240" w:lineRule="auto"/>
        <w:jc w:val="center"/>
        <w:rPr>
          <w:rFonts w:ascii="Times New Roman" w:hAnsi="Times New Roman" w:cs="Times New Roman"/>
          <w:b/>
          <w:sz w:val="24"/>
          <w:szCs w:val="24"/>
        </w:rPr>
      </w:pPr>
      <w:r w:rsidRPr="0038084C">
        <w:rPr>
          <w:rFonts w:ascii="Times New Roman" w:hAnsi="Times New Roman" w:cs="Times New Roman"/>
          <w:b/>
          <w:sz w:val="24"/>
          <w:szCs w:val="24"/>
          <w:lang w:val="en-US"/>
        </w:rPr>
        <w:t>I</w:t>
      </w:r>
      <w:r w:rsidRPr="0038084C">
        <w:rPr>
          <w:rFonts w:ascii="Times New Roman" w:hAnsi="Times New Roman" w:cs="Times New Roman"/>
          <w:b/>
          <w:sz w:val="24"/>
          <w:szCs w:val="24"/>
        </w:rPr>
        <w:t>.</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Краткая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характеристика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объекта</w:t>
      </w:r>
    </w:p>
    <w:p w:rsidR="00746ADB" w:rsidRPr="0038084C" w:rsidRDefault="00746ADB" w:rsidP="00746ADB">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Адрес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услуга:</w:t>
      </w:r>
    </w:p>
    <w:p w:rsidR="00746ADB" w:rsidRPr="0038084C" w:rsidRDefault="00746ADB" w:rsidP="00746ADB">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________________________________________________________________________</w:t>
      </w:r>
    </w:p>
    <w:p w:rsidR="00746ADB" w:rsidRPr="0038084C" w:rsidRDefault="00746ADB" w:rsidP="00746ADB">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Наименование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p>
    <w:p w:rsidR="00746ADB" w:rsidRPr="0038084C" w:rsidRDefault="00746ADB" w:rsidP="00746ADB">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______________________________________Сведения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объекте:</w:t>
      </w:r>
    </w:p>
    <w:p w:rsidR="00746ADB" w:rsidRPr="0038084C" w:rsidRDefault="00746ADB" w:rsidP="00746ADB">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отдельно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стоящее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_</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этажей,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___</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w:t>
      </w:r>
    </w:p>
    <w:p w:rsidR="00746ADB" w:rsidRPr="0038084C" w:rsidRDefault="00746ADB" w:rsidP="00746ADB">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часть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здания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______</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этажей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____</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этаже),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____</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w:t>
      </w:r>
    </w:p>
    <w:p w:rsidR="00746ADB" w:rsidRPr="0038084C" w:rsidRDefault="00746ADB" w:rsidP="00746ADB">
      <w:pPr>
        <w:tabs>
          <w:tab w:val="center" w:pos="7513"/>
          <w:tab w:val="right" w:pos="9072"/>
        </w:tabs>
        <w:spacing w:after="0" w:line="240" w:lineRule="auto"/>
        <w:rPr>
          <w:rFonts w:ascii="Times New Roman" w:hAnsi="Times New Roman" w:cs="Times New Roman"/>
          <w:sz w:val="24"/>
          <w:szCs w:val="24"/>
        </w:rPr>
      </w:pP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прилегающего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земельного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участка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______</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w:t>
      </w:r>
    </w:p>
    <w:p w:rsidR="00746ADB" w:rsidRPr="0038084C" w:rsidRDefault="00746ADB" w:rsidP="00746ADB">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Название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(полное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юридическое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наименование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согласно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уставу,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краткое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наименование):</w:t>
      </w:r>
      <w:r w:rsidRPr="0038084C">
        <w:rPr>
          <w:rFonts w:ascii="Times New Roman" w:hAnsi="Times New Roman" w:cs="Times New Roman"/>
          <w:sz w:val="24"/>
          <w:szCs w:val="24"/>
        </w:rPr>
        <w:br/>
        <w:t>_____________________________________________________________________________________________________Юридический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адрес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(учреждения):</w:t>
      </w:r>
    </w:p>
    <w:p w:rsidR="00746ADB" w:rsidRPr="0038084C" w:rsidRDefault="00746ADB" w:rsidP="00746ADB">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_________________________________________________________________________</w:t>
      </w:r>
    </w:p>
    <w:p w:rsidR="00746ADB" w:rsidRPr="0038084C" w:rsidRDefault="00746ADB" w:rsidP="00746ADB">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Основание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пользования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(оперативное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управление,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аренда,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собственность):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_______________________Форма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собственности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(государственная,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негосударственная):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_________________________________________________________________________</w:t>
      </w:r>
    </w:p>
    <w:p w:rsidR="00746ADB" w:rsidRPr="0038084C" w:rsidRDefault="00746ADB" w:rsidP="00746ADB">
      <w:pPr>
        <w:spacing w:after="0" w:line="240" w:lineRule="auto"/>
        <w:jc w:val="both"/>
        <w:rPr>
          <w:rFonts w:ascii="Times New Roman" w:hAnsi="Times New Roman" w:cs="Times New Roman"/>
          <w:sz w:val="24"/>
          <w:szCs w:val="24"/>
        </w:rPr>
      </w:pPr>
      <w:r w:rsidRPr="0038084C">
        <w:rPr>
          <w:rFonts w:ascii="Times New Roman" w:hAnsi="Times New Roman" w:cs="Times New Roman"/>
          <w:sz w:val="24"/>
          <w:szCs w:val="24"/>
        </w:rPr>
        <w:t>Административно-территориальная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подведомственность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Pr="0038084C">
        <w:rPr>
          <w:rFonts w:ascii="Times New Roman" w:hAnsi="Times New Roman" w:cs="Times New Roman"/>
          <w:i/>
          <w:iCs/>
          <w:sz w:val="24"/>
          <w:szCs w:val="24"/>
        </w:rPr>
        <w:t>федеральная,</w:t>
      </w:r>
      <w:r w:rsidR="00CD7133">
        <w:rPr>
          <w:rFonts w:ascii="Times New Roman" w:hAnsi="Times New Roman" w:cs="Times New Roman"/>
          <w:i/>
          <w:iCs/>
          <w:sz w:val="24"/>
          <w:szCs w:val="24"/>
        </w:rPr>
        <w:t xml:space="preserve"> </w:t>
      </w:r>
      <w:r w:rsidRPr="0038084C">
        <w:rPr>
          <w:rFonts w:ascii="Times New Roman" w:hAnsi="Times New Roman" w:cs="Times New Roman"/>
          <w:i/>
          <w:iCs/>
          <w:sz w:val="24"/>
          <w:szCs w:val="24"/>
        </w:rPr>
        <w:t>региональная,</w:t>
      </w:r>
      <w:r w:rsidR="00CD7133">
        <w:rPr>
          <w:rFonts w:ascii="Times New Roman" w:hAnsi="Times New Roman" w:cs="Times New Roman"/>
          <w:i/>
          <w:iCs/>
          <w:sz w:val="24"/>
          <w:szCs w:val="24"/>
        </w:rPr>
        <w:t xml:space="preserve"> </w:t>
      </w:r>
      <w:r w:rsidRPr="0038084C">
        <w:rPr>
          <w:rFonts w:ascii="Times New Roman" w:hAnsi="Times New Roman" w:cs="Times New Roman"/>
          <w:i/>
          <w:iCs/>
          <w:sz w:val="24"/>
          <w:szCs w:val="24"/>
        </w:rPr>
        <w:t>муниципальная</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iCs/>
          <w:sz w:val="24"/>
          <w:szCs w:val="24"/>
        </w:rPr>
        <w:t>________________________________________________________</w:t>
      </w:r>
    </w:p>
    <w:p w:rsidR="00746ADB" w:rsidRPr="0038084C" w:rsidRDefault="00746ADB" w:rsidP="00746ADB">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Наименование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адрес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вышестоящей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p>
    <w:p w:rsidR="00746ADB" w:rsidRPr="0038084C" w:rsidRDefault="00746ADB" w:rsidP="00746ADB">
      <w:pPr>
        <w:adjustRightInd w:val="0"/>
        <w:spacing w:after="0" w:line="240" w:lineRule="auto"/>
        <w:rPr>
          <w:rFonts w:ascii="Times New Roman" w:hAnsi="Times New Roman" w:cs="Times New Roman"/>
          <w:sz w:val="24"/>
          <w:szCs w:val="24"/>
        </w:rPr>
      </w:pPr>
      <w:r w:rsidRPr="0038084C">
        <w:rPr>
          <w:rFonts w:ascii="Times New Roman" w:hAnsi="Times New Roman" w:cs="Times New Roman"/>
          <w:sz w:val="24"/>
          <w:szCs w:val="24"/>
        </w:rPr>
        <w:t>______________________________________________________________________</w:t>
      </w:r>
      <w:r w:rsidR="00CD7133">
        <w:rPr>
          <w:rFonts w:ascii="Times New Roman" w:hAnsi="Times New Roman" w:cs="Times New Roman"/>
          <w:sz w:val="24"/>
          <w:szCs w:val="24"/>
        </w:rPr>
        <w:t xml:space="preserve"> </w:t>
      </w:r>
    </w:p>
    <w:p w:rsidR="00746ADB" w:rsidRPr="0038084C" w:rsidRDefault="00746ADB" w:rsidP="00746ADB">
      <w:pPr>
        <w:adjustRightInd w:val="0"/>
        <w:spacing w:after="0" w:line="240" w:lineRule="auto"/>
        <w:jc w:val="center"/>
        <w:rPr>
          <w:rFonts w:ascii="Times New Roman" w:hAnsi="Times New Roman" w:cs="Times New Roman"/>
          <w:b/>
          <w:sz w:val="24"/>
          <w:szCs w:val="24"/>
        </w:rPr>
      </w:pPr>
      <w:r w:rsidRPr="0038084C">
        <w:rPr>
          <w:rFonts w:ascii="Times New Roman" w:hAnsi="Times New Roman" w:cs="Times New Roman"/>
          <w:b/>
          <w:sz w:val="24"/>
          <w:szCs w:val="24"/>
          <w:lang w:val="en-US"/>
        </w:rPr>
        <w:t>II</w:t>
      </w:r>
      <w:r w:rsidRPr="0038084C">
        <w:rPr>
          <w:rFonts w:ascii="Times New Roman" w:hAnsi="Times New Roman" w:cs="Times New Roman"/>
          <w:b/>
          <w:sz w:val="24"/>
          <w:szCs w:val="24"/>
        </w:rPr>
        <w:t>.</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Краткая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характеристика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действующего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порядка</w:t>
      </w:r>
    </w:p>
    <w:p w:rsidR="00746ADB" w:rsidRPr="0038084C" w:rsidRDefault="00746ADB" w:rsidP="00746ADB">
      <w:pPr>
        <w:adjustRightInd w:val="0"/>
        <w:spacing w:after="0" w:line="240" w:lineRule="auto"/>
        <w:jc w:val="center"/>
        <w:rPr>
          <w:rFonts w:ascii="Times New Roman" w:hAnsi="Times New Roman" w:cs="Times New Roman"/>
          <w:b/>
          <w:sz w:val="24"/>
          <w:szCs w:val="24"/>
        </w:rPr>
      </w:pPr>
      <w:r w:rsidRPr="0038084C">
        <w:rPr>
          <w:rFonts w:ascii="Times New Roman" w:hAnsi="Times New Roman" w:cs="Times New Roman"/>
          <w:b/>
          <w:sz w:val="24"/>
          <w:szCs w:val="24"/>
        </w:rPr>
        <w:t>предоставления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на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нем</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услуг</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населению</w:t>
      </w:r>
    </w:p>
    <w:p w:rsidR="00746ADB" w:rsidRPr="0038084C" w:rsidRDefault="00746ADB" w:rsidP="00746ADB">
      <w:pPr>
        <w:adjustRightInd w:val="0"/>
        <w:spacing w:after="0" w:line="240" w:lineRule="auto"/>
        <w:jc w:val="center"/>
        <w:rPr>
          <w:rFonts w:ascii="Times New Roman" w:hAnsi="Times New Roman" w:cs="Times New Roman"/>
          <w:sz w:val="24"/>
          <w:szCs w:val="24"/>
        </w:rPr>
      </w:pPr>
    </w:p>
    <w:p w:rsidR="00746ADB" w:rsidRPr="0038084C" w:rsidRDefault="00746ADB" w:rsidP="00746ADB">
      <w:pPr>
        <w:spacing w:after="0" w:line="240" w:lineRule="auto"/>
        <w:jc w:val="both"/>
        <w:rPr>
          <w:rFonts w:ascii="Times New Roman" w:hAnsi="Times New Roman" w:cs="Times New Roman"/>
          <w:i/>
          <w:iCs/>
          <w:sz w:val="24"/>
          <w:szCs w:val="24"/>
        </w:rPr>
      </w:pPr>
      <w:r w:rsidRPr="0038084C">
        <w:rPr>
          <w:rFonts w:ascii="Times New Roman" w:hAnsi="Times New Roman" w:cs="Times New Roman"/>
          <w:sz w:val="24"/>
          <w:szCs w:val="24"/>
        </w:rPr>
        <w:t>Сфера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деятельности</w:t>
      </w:r>
      <w:r w:rsidR="00CD7133">
        <w:rPr>
          <w:rFonts w:ascii="Times New Roman" w:hAnsi="Times New Roman" w:cs="Times New Roman"/>
          <w:sz w:val="24"/>
          <w:szCs w:val="24"/>
        </w:rPr>
        <w:t xml:space="preserve"> </w:t>
      </w:r>
      <w:r w:rsidRPr="0038084C">
        <w:rPr>
          <w:rFonts w:ascii="Times New Roman" w:hAnsi="Times New Roman" w:cs="Times New Roman"/>
          <w:i/>
          <w:iCs/>
          <w:sz w:val="24"/>
          <w:szCs w:val="24"/>
        </w:rPr>
        <w:t>(указать):</w:t>
      </w:r>
      <w:r w:rsidR="00CD7133">
        <w:rPr>
          <w:rFonts w:ascii="Times New Roman" w:hAnsi="Times New Roman" w:cs="Times New Roman"/>
          <w:i/>
          <w:iCs/>
          <w:sz w:val="24"/>
          <w:szCs w:val="24"/>
        </w:rPr>
        <w:t xml:space="preserve"> </w:t>
      </w:r>
      <w:r w:rsidRPr="0038084C">
        <w:rPr>
          <w:rFonts w:ascii="Times New Roman" w:hAnsi="Times New Roman" w:cs="Times New Roman"/>
          <w:iCs/>
          <w:sz w:val="24"/>
          <w:szCs w:val="24"/>
        </w:rPr>
        <w:t>________________</w:t>
      </w:r>
    </w:p>
    <w:p w:rsidR="00746ADB" w:rsidRPr="0038084C" w:rsidRDefault="00746ADB" w:rsidP="00746ADB">
      <w:pPr>
        <w:spacing w:after="0" w:line="240" w:lineRule="auto"/>
        <w:jc w:val="both"/>
        <w:rPr>
          <w:rFonts w:ascii="Times New Roman" w:hAnsi="Times New Roman" w:cs="Times New Roman"/>
          <w:sz w:val="24"/>
          <w:szCs w:val="24"/>
        </w:rPr>
      </w:pPr>
      <w:r w:rsidRPr="0038084C">
        <w:rPr>
          <w:rFonts w:ascii="Times New Roman" w:hAnsi="Times New Roman" w:cs="Times New Roman"/>
          <w:sz w:val="24"/>
          <w:szCs w:val="24"/>
        </w:rPr>
        <w:t>Плановая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мощность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(посещаемость,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количество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день,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вместимость,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пропускная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способность):</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___________________________Форма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i/>
          <w:sz w:val="24"/>
          <w:szCs w:val="24"/>
        </w:rPr>
        <w:t>(на</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объекте,</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с</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длительным</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пребыванием,</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в</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т.</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ч.</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проживанием,</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обеспечение</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доступа</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к</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месту</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предоставления</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услуги,</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на</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дому,</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дистанционно)</w:t>
      </w:r>
      <w:r w:rsidRPr="0038084C">
        <w:rPr>
          <w:rFonts w:ascii="Times New Roman" w:hAnsi="Times New Roman" w:cs="Times New Roman"/>
          <w:sz w:val="24"/>
          <w:szCs w:val="24"/>
        </w:rPr>
        <w:t>:</w:t>
      </w:r>
    </w:p>
    <w:p w:rsidR="00746ADB" w:rsidRPr="0038084C" w:rsidRDefault="00746ADB" w:rsidP="00746ADB">
      <w:pPr>
        <w:spacing w:after="0" w:line="240" w:lineRule="auto"/>
        <w:jc w:val="both"/>
        <w:rPr>
          <w:rFonts w:ascii="Times New Roman" w:hAnsi="Times New Roman" w:cs="Times New Roman"/>
          <w:sz w:val="24"/>
          <w:szCs w:val="24"/>
        </w:rPr>
      </w:pPr>
      <w:r w:rsidRPr="0038084C">
        <w:rPr>
          <w:rFonts w:ascii="Times New Roman" w:hAnsi="Times New Roman" w:cs="Times New Roman"/>
          <w:sz w:val="24"/>
          <w:szCs w:val="24"/>
        </w:rPr>
        <w:t>____________Категории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обслуживаемого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возрасту</w:t>
      </w:r>
      <w:r w:rsidR="00CD7133">
        <w:rPr>
          <w:rFonts w:ascii="Times New Roman" w:hAnsi="Times New Roman" w:cs="Times New Roman"/>
          <w:sz w:val="24"/>
          <w:szCs w:val="24"/>
        </w:rPr>
        <w:t xml:space="preserve"> </w:t>
      </w:r>
      <w:r w:rsidRPr="0038084C">
        <w:rPr>
          <w:rFonts w:ascii="Times New Roman" w:hAnsi="Times New Roman" w:cs="Times New Roman"/>
          <w:i/>
          <w:sz w:val="24"/>
          <w:szCs w:val="24"/>
        </w:rPr>
        <w:t>(дети,</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взрослые</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трудоспособного</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возраста,</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пожилые;</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все</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возрастные</w:t>
      </w:r>
      <w:r w:rsidR="00CD7133">
        <w:rPr>
          <w:rFonts w:ascii="Times New Roman" w:hAnsi="Times New Roman" w:cs="Times New Roman"/>
          <w:i/>
          <w:sz w:val="24"/>
          <w:szCs w:val="24"/>
        </w:rPr>
        <w:t xml:space="preserve"> </w:t>
      </w:r>
      <w:r w:rsidRPr="0038084C">
        <w:rPr>
          <w:rFonts w:ascii="Times New Roman" w:hAnsi="Times New Roman" w:cs="Times New Roman"/>
          <w:i/>
          <w:sz w:val="24"/>
          <w:szCs w:val="24"/>
        </w:rPr>
        <w:t>категории):</w:t>
      </w:r>
      <w:r w:rsidR="00CD7133">
        <w:rPr>
          <w:rFonts w:ascii="Times New Roman" w:hAnsi="Times New Roman" w:cs="Times New Roman"/>
          <w:i/>
          <w:sz w:val="24"/>
          <w:szCs w:val="24"/>
        </w:rPr>
        <w:t xml:space="preserve"> </w:t>
      </w:r>
      <w:r w:rsidRPr="0038084C">
        <w:rPr>
          <w:rFonts w:ascii="Times New Roman" w:hAnsi="Times New Roman" w:cs="Times New Roman"/>
          <w:sz w:val="24"/>
          <w:szCs w:val="24"/>
        </w:rPr>
        <w:t>___________________________________________________________________________</w:t>
      </w:r>
    </w:p>
    <w:p w:rsidR="00746ADB" w:rsidRPr="0038084C" w:rsidRDefault="00746ADB" w:rsidP="00746ADB">
      <w:pPr>
        <w:spacing w:after="0" w:line="240" w:lineRule="auto"/>
        <w:jc w:val="both"/>
        <w:rPr>
          <w:rFonts w:ascii="Times New Roman" w:hAnsi="Times New Roman" w:cs="Times New Roman"/>
          <w:i/>
          <w:iCs/>
          <w:sz w:val="24"/>
          <w:szCs w:val="24"/>
        </w:rPr>
      </w:pPr>
      <w:r w:rsidRPr="0038084C">
        <w:rPr>
          <w:rFonts w:ascii="Times New Roman" w:hAnsi="Times New Roman" w:cs="Times New Roman"/>
          <w:sz w:val="24"/>
          <w:szCs w:val="24"/>
        </w:rPr>
        <w:t>Категории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обслуживаемых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Pr="0038084C">
        <w:rPr>
          <w:rFonts w:ascii="Times New Roman" w:hAnsi="Times New Roman" w:cs="Times New Roman"/>
          <w:i/>
          <w:iCs/>
          <w:sz w:val="24"/>
          <w:szCs w:val="24"/>
        </w:rPr>
        <w:t>инвалиды</w:t>
      </w:r>
      <w:r w:rsidR="00CD7133">
        <w:rPr>
          <w:rFonts w:ascii="Times New Roman" w:hAnsi="Times New Roman" w:cs="Times New Roman"/>
          <w:i/>
          <w:iCs/>
          <w:sz w:val="24"/>
          <w:szCs w:val="24"/>
        </w:rPr>
        <w:t xml:space="preserve"> </w:t>
      </w:r>
      <w:r w:rsidRPr="0038084C">
        <w:rPr>
          <w:rFonts w:ascii="Times New Roman" w:hAnsi="Times New Roman" w:cs="Times New Roman"/>
          <w:i/>
          <w:iCs/>
          <w:sz w:val="24"/>
          <w:szCs w:val="24"/>
        </w:rPr>
        <w:t>с</w:t>
      </w:r>
      <w:r w:rsidR="00CD7133">
        <w:rPr>
          <w:rFonts w:ascii="Times New Roman" w:hAnsi="Times New Roman" w:cs="Times New Roman"/>
          <w:i/>
          <w:iCs/>
          <w:sz w:val="24"/>
          <w:szCs w:val="24"/>
        </w:rPr>
        <w:t xml:space="preserve"> </w:t>
      </w:r>
      <w:r w:rsidRPr="0038084C">
        <w:rPr>
          <w:rFonts w:ascii="Times New Roman" w:hAnsi="Times New Roman" w:cs="Times New Roman"/>
          <w:i/>
          <w:iCs/>
          <w:sz w:val="24"/>
          <w:szCs w:val="24"/>
        </w:rPr>
        <w:t>нарушениями</w:t>
      </w:r>
      <w:r w:rsidR="00CD7133">
        <w:rPr>
          <w:rFonts w:ascii="Times New Roman" w:hAnsi="Times New Roman" w:cs="Times New Roman"/>
          <w:i/>
          <w:iCs/>
          <w:sz w:val="24"/>
          <w:szCs w:val="24"/>
        </w:rPr>
        <w:t xml:space="preserve"> </w:t>
      </w:r>
      <w:r w:rsidRPr="0038084C">
        <w:rPr>
          <w:rFonts w:ascii="Times New Roman" w:hAnsi="Times New Roman" w:cs="Times New Roman"/>
          <w:i/>
          <w:iCs/>
          <w:sz w:val="24"/>
          <w:szCs w:val="24"/>
        </w:rPr>
        <w:t>опорно-двигательного</w:t>
      </w:r>
      <w:r w:rsidR="00CD7133">
        <w:rPr>
          <w:rFonts w:ascii="Times New Roman" w:hAnsi="Times New Roman" w:cs="Times New Roman"/>
          <w:i/>
          <w:iCs/>
          <w:sz w:val="24"/>
          <w:szCs w:val="24"/>
        </w:rPr>
        <w:t xml:space="preserve"> </w:t>
      </w:r>
      <w:r w:rsidRPr="0038084C">
        <w:rPr>
          <w:rFonts w:ascii="Times New Roman" w:hAnsi="Times New Roman" w:cs="Times New Roman"/>
          <w:i/>
          <w:iCs/>
          <w:sz w:val="24"/>
          <w:szCs w:val="24"/>
        </w:rPr>
        <w:t>аппарата;</w:t>
      </w:r>
      <w:r w:rsidR="00CD7133">
        <w:rPr>
          <w:rFonts w:ascii="Times New Roman" w:hAnsi="Times New Roman" w:cs="Times New Roman"/>
          <w:i/>
          <w:iCs/>
          <w:sz w:val="24"/>
          <w:szCs w:val="24"/>
        </w:rPr>
        <w:t xml:space="preserve"> </w:t>
      </w:r>
      <w:r w:rsidRPr="0038084C">
        <w:rPr>
          <w:rFonts w:ascii="Times New Roman" w:hAnsi="Times New Roman" w:cs="Times New Roman"/>
          <w:i/>
          <w:iCs/>
          <w:sz w:val="24"/>
          <w:szCs w:val="24"/>
        </w:rPr>
        <w:t>нарушениями</w:t>
      </w:r>
      <w:r w:rsidR="00CD7133">
        <w:rPr>
          <w:rFonts w:ascii="Times New Roman" w:hAnsi="Times New Roman" w:cs="Times New Roman"/>
          <w:i/>
          <w:iCs/>
          <w:sz w:val="24"/>
          <w:szCs w:val="24"/>
        </w:rPr>
        <w:t xml:space="preserve"> </w:t>
      </w:r>
      <w:r w:rsidRPr="0038084C">
        <w:rPr>
          <w:rFonts w:ascii="Times New Roman" w:hAnsi="Times New Roman" w:cs="Times New Roman"/>
          <w:i/>
          <w:iCs/>
          <w:sz w:val="24"/>
          <w:szCs w:val="24"/>
        </w:rPr>
        <w:t>зрения,</w:t>
      </w:r>
      <w:r w:rsidR="00CD7133">
        <w:rPr>
          <w:rFonts w:ascii="Times New Roman" w:hAnsi="Times New Roman" w:cs="Times New Roman"/>
          <w:i/>
          <w:iCs/>
          <w:sz w:val="24"/>
          <w:szCs w:val="24"/>
        </w:rPr>
        <w:t xml:space="preserve"> </w:t>
      </w:r>
      <w:r w:rsidRPr="0038084C">
        <w:rPr>
          <w:rFonts w:ascii="Times New Roman" w:hAnsi="Times New Roman" w:cs="Times New Roman"/>
          <w:i/>
          <w:iCs/>
          <w:sz w:val="24"/>
          <w:szCs w:val="24"/>
        </w:rPr>
        <w:t>нарушениями</w:t>
      </w:r>
      <w:r w:rsidR="00CD7133">
        <w:rPr>
          <w:rFonts w:ascii="Times New Roman" w:hAnsi="Times New Roman" w:cs="Times New Roman"/>
          <w:i/>
          <w:iCs/>
          <w:sz w:val="24"/>
          <w:szCs w:val="24"/>
        </w:rPr>
        <w:t xml:space="preserve"> </w:t>
      </w:r>
      <w:r w:rsidRPr="0038084C">
        <w:rPr>
          <w:rFonts w:ascii="Times New Roman" w:hAnsi="Times New Roman" w:cs="Times New Roman"/>
          <w:i/>
          <w:iCs/>
          <w:sz w:val="24"/>
          <w:szCs w:val="24"/>
        </w:rPr>
        <w:t>слуха):</w:t>
      </w:r>
      <w:r w:rsidR="00CD7133">
        <w:rPr>
          <w:rFonts w:ascii="Times New Roman" w:hAnsi="Times New Roman" w:cs="Times New Roman"/>
          <w:i/>
          <w:iCs/>
          <w:sz w:val="24"/>
          <w:szCs w:val="24"/>
        </w:rPr>
        <w:t xml:space="preserve"> </w:t>
      </w:r>
      <w:r w:rsidRPr="0038084C">
        <w:rPr>
          <w:rFonts w:ascii="Times New Roman" w:hAnsi="Times New Roman" w:cs="Times New Roman"/>
          <w:iCs/>
          <w:sz w:val="24"/>
          <w:szCs w:val="24"/>
        </w:rPr>
        <w:t>_____________________________</w:t>
      </w:r>
    </w:p>
    <w:p w:rsidR="00746ADB" w:rsidRPr="0038084C" w:rsidRDefault="00CD7133" w:rsidP="00746ADB">
      <w:pPr>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746ADB" w:rsidRPr="0038084C" w:rsidRDefault="00746ADB" w:rsidP="00746ADB">
      <w:pPr>
        <w:adjustRightInd w:val="0"/>
        <w:spacing w:after="0" w:line="240" w:lineRule="auto"/>
        <w:ind w:firstLine="709"/>
        <w:jc w:val="center"/>
        <w:rPr>
          <w:rFonts w:ascii="Times New Roman" w:hAnsi="Times New Roman" w:cs="Times New Roman"/>
          <w:b/>
          <w:sz w:val="24"/>
          <w:szCs w:val="24"/>
        </w:rPr>
      </w:pPr>
      <w:r w:rsidRPr="0038084C">
        <w:rPr>
          <w:rFonts w:ascii="Times New Roman" w:hAnsi="Times New Roman" w:cs="Times New Roman"/>
          <w:b/>
          <w:sz w:val="24"/>
          <w:szCs w:val="24"/>
          <w:lang w:val="en-US"/>
        </w:rPr>
        <w:t>III</w:t>
      </w:r>
      <w:r w:rsidRPr="0038084C">
        <w:rPr>
          <w:rFonts w:ascii="Times New Roman" w:hAnsi="Times New Roman" w:cs="Times New Roman"/>
          <w:b/>
          <w:sz w:val="24"/>
          <w:szCs w:val="24"/>
        </w:rPr>
        <w:t>.</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Оценка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состояния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доступности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объекта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имеющихся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недостатков</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в</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обеспечении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условий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доступности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объекта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для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инвалидов</w:t>
      </w:r>
    </w:p>
    <w:p w:rsidR="00746ADB" w:rsidRPr="0038084C" w:rsidRDefault="00746ADB" w:rsidP="00746ADB">
      <w:pPr>
        <w:spacing w:after="0" w:line="240" w:lineRule="auto"/>
        <w:jc w:val="both"/>
        <w:rPr>
          <w:rFonts w:ascii="Times New Roman" w:hAnsi="Times New Roman" w:cs="Times New Roman"/>
          <w:b/>
          <w:sz w:val="24"/>
          <w:szCs w:val="24"/>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8"/>
        <w:gridCol w:w="6538"/>
        <w:gridCol w:w="2176"/>
      </w:tblGrid>
      <w:tr w:rsidR="00746ADB" w:rsidRPr="0038084C" w:rsidTr="009435B8">
        <w:trPr>
          <w:trHeight w:val="686"/>
        </w:trPr>
        <w:tc>
          <w:tcPr>
            <w:tcW w:w="578" w:type="dxa"/>
            <w:vAlign w:val="center"/>
          </w:tcPr>
          <w:p w:rsidR="00746ADB" w:rsidRPr="0038084C" w:rsidRDefault="00746ADB" w:rsidP="00237312">
            <w:pPr>
              <w:spacing w:after="0" w:line="240" w:lineRule="auto"/>
              <w:jc w:val="center"/>
              <w:rPr>
                <w:rFonts w:ascii="Times New Roman" w:hAnsi="Times New Roman" w:cs="Times New Roman"/>
                <w:sz w:val="24"/>
                <w:szCs w:val="24"/>
              </w:rPr>
            </w:pPr>
            <w:r w:rsidRPr="0038084C">
              <w:rPr>
                <w:rFonts w:ascii="Times New Roman" w:hAnsi="Times New Roman" w:cs="Times New Roman"/>
                <w:sz w:val="24"/>
                <w:szCs w:val="24"/>
              </w:rPr>
              <w:t>№</w:t>
            </w:r>
          </w:p>
          <w:p w:rsidR="00746ADB" w:rsidRPr="0038084C" w:rsidRDefault="00746ADB" w:rsidP="00237312">
            <w:pPr>
              <w:spacing w:after="0" w:line="240" w:lineRule="auto"/>
              <w:jc w:val="center"/>
              <w:rPr>
                <w:rFonts w:ascii="Times New Roman" w:hAnsi="Times New Roman" w:cs="Times New Roman"/>
                <w:sz w:val="24"/>
                <w:szCs w:val="24"/>
              </w:rPr>
            </w:pPr>
            <w:r w:rsidRPr="0038084C">
              <w:rPr>
                <w:rFonts w:ascii="Times New Roman" w:hAnsi="Times New Roman" w:cs="Times New Roman"/>
                <w:sz w:val="24"/>
                <w:szCs w:val="24"/>
              </w:rPr>
              <w:t>п/п</w:t>
            </w:r>
          </w:p>
        </w:tc>
        <w:tc>
          <w:tcPr>
            <w:tcW w:w="6538"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w:t>
            </w:r>
            <w:r w:rsidRPr="0038084C">
              <w:rPr>
                <w:rStyle w:val="a5"/>
                <w:rFonts w:ascii="Times New Roman" w:hAnsi="Times New Roman"/>
                <w:sz w:val="24"/>
                <w:szCs w:val="24"/>
              </w:rPr>
              <w:footnoteReference w:id="2"/>
            </w:r>
          </w:p>
        </w:tc>
        <w:tc>
          <w:tcPr>
            <w:tcW w:w="2176"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текущего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состояния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недостатков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1.</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Выделенные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стоянки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автотранспортных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средств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2.</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Сменные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кресла-коляски</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3.</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Адаптированные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лифты</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4.</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Поручни</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5.</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Пандусы</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6.</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Подъемные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платформы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(аппарели)</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7.</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Раздвижные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двери</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8.</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Доступные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входные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группы</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9.</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Доступные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санитарно-гигиенические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помещения</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10.</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Достаточная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ширина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дверных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проемов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стенах,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лестничных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маршей,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площадок</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1315"/>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11.</w:t>
            </w:r>
          </w:p>
        </w:tc>
        <w:tc>
          <w:tcPr>
            <w:tcW w:w="6538" w:type="dxa"/>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Надлежащее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размещение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носителей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беспрепятственного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(местам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стойкие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расстройства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функции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слуха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передвижения</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12.</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Дублирование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стойкие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расстройства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функции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зрительной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звуковой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также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надписей,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знаков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текстовой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графической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знаками,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выполненными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рельефно-точечным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шрифтом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Брайля</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13.</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Дублирование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слуху</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звуковой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зрительной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информацией</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271"/>
        </w:trPr>
        <w:tc>
          <w:tcPr>
            <w:tcW w:w="578" w:type="dxa"/>
          </w:tcPr>
          <w:p w:rsidR="00746ADB" w:rsidRPr="0038084C" w:rsidRDefault="00746ADB" w:rsidP="00237312">
            <w:pPr>
              <w:spacing w:after="0" w:line="240" w:lineRule="auto"/>
              <w:ind w:firstLine="26"/>
              <w:rPr>
                <w:rFonts w:ascii="Times New Roman" w:hAnsi="Times New Roman" w:cs="Times New Roman"/>
                <w:sz w:val="24"/>
                <w:szCs w:val="24"/>
              </w:rPr>
            </w:pPr>
            <w:r w:rsidRPr="0038084C">
              <w:rPr>
                <w:rFonts w:ascii="Times New Roman" w:hAnsi="Times New Roman" w:cs="Times New Roman"/>
                <w:sz w:val="24"/>
                <w:szCs w:val="24"/>
              </w:rPr>
              <w:t>14.</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Иные</w:t>
            </w:r>
          </w:p>
        </w:tc>
        <w:tc>
          <w:tcPr>
            <w:tcW w:w="217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bl>
    <w:p w:rsidR="00746ADB" w:rsidRPr="0038084C" w:rsidRDefault="00CD7133" w:rsidP="00746A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46ADB" w:rsidRPr="0038084C" w:rsidRDefault="00746ADB" w:rsidP="00746ADB">
      <w:pPr>
        <w:adjustRightInd w:val="0"/>
        <w:spacing w:after="0" w:line="240" w:lineRule="auto"/>
        <w:jc w:val="center"/>
        <w:rPr>
          <w:rFonts w:ascii="Times New Roman" w:hAnsi="Times New Roman" w:cs="Times New Roman"/>
          <w:b/>
          <w:sz w:val="24"/>
          <w:szCs w:val="24"/>
        </w:rPr>
      </w:pPr>
      <w:r w:rsidRPr="0038084C">
        <w:rPr>
          <w:rFonts w:ascii="Times New Roman" w:hAnsi="Times New Roman" w:cs="Times New Roman"/>
          <w:b/>
          <w:sz w:val="24"/>
          <w:szCs w:val="24"/>
          <w:lang w:val="en-US"/>
        </w:rPr>
        <w:t>IV</w:t>
      </w:r>
      <w:r w:rsidRPr="0038084C">
        <w:rPr>
          <w:rFonts w:ascii="Times New Roman" w:hAnsi="Times New Roman" w:cs="Times New Roman"/>
          <w:b/>
          <w:sz w:val="24"/>
          <w:szCs w:val="24"/>
        </w:rPr>
        <w:t>.</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Оценка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состояния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имеющихся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недостатков</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в</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обеспечении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условий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доступности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для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инвалидов</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предоставляемых</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услуг</w:t>
      </w:r>
    </w:p>
    <w:p w:rsidR="00746ADB" w:rsidRPr="0038084C" w:rsidRDefault="00746ADB" w:rsidP="00746ADB">
      <w:pPr>
        <w:spacing w:after="0" w:line="240" w:lineRule="auto"/>
        <w:jc w:val="both"/>
        <w:rPr>
          <w:rFonts w:ascii="Times New Roman" w:hAnsi="Times New Roman" w:cs="Times New Roman"/>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5"/>
        <w:gridCol w:w="6541"/>
        <w:gridCol w:w="2126"/>
      </w:tblGrid>
      <w:tr w:rsidR="00746ADB" w:rsidRPr="0038084C" w:rsidTr="009435B8">
        <w:trPr>
          <w:trHeight w:val="840"/>
        </w:trPr>
        <w:tc>
          <w:tcPr>
            <w:tcW w:w="575" w:type="dxa"/>
            <w:vAlign w:val="center"/>
          </w:tcPr>
          <w:p w:rsidR="00746ADB" w:rsidRPr="0038084C" w:rsidRDefault="00746ADB" w:rsidP="00237312">
            <w:pPr>
              <w:spacing w:after="0" w:line="240" w:lineRule="auto"/>
              <w:jc w:val="center"/>
              <w:rPr>
                <w:rFonts w:ascii="Times New Roman" w:hAnsi="Times New Roman" w:cs="Times New Roman"/>
                <w:sz w:val="24"/>
                <w:szCs w:val="24"/>
              </w:rPr>
            </w:pPr>
            <w:r w:rsidRPr="0038084C">
              <w:rPr>
                <w:rFonts w:ascii="Times New Roman" w:hAnsi="Times New Roman" w:cs="Times New Roman"/>
                <w:sz w:val="24"/>
                <w:szCs w:val="24"/>
              </w:rPr>
              <w:t>№</w:t>
            </w:r>
          </w:p>
          <w:p w:rsidR="00746ADB" w:rsidRPr="0038084C" w:rsidRDefault="00746ADB" w:rsidP="00237312">
            <w:pPr>
              <w:spacing w:after="0" w:line="240" w:lineRule="auto"/>
              <w:jc w:val="center"/>
              <w:rPr>
                <w:rFonts w:ascii="Times New Roman" w:hAnsi="Times New Roman" w:cs="Times New Roman"/>
                <w:sz w:val="24"/>
                <w:szCs w:val="24"/>
              </w:rPr>
            </w:pPr>
            <w:r w:rsidRPr="0038084C">
              <w:rPr>
                <w:rFonts w:ascii="Times New Roman" w:hAnsi="Times New Roman" w:cs="Times New Roman"/>
                <w:sz w:val="24"/>
                <w:szCs w:val="24"/>
              </w:rPr>
              <w:t>п/п</w:t>
            </w:r>
          </w:p>
        </w:tc>
        <w:tc>
          <w:tcPr>
            <w:tcW w:w="6541"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числе</w:t>
            </w:r>
          </w:p>
        </w:tc>
        <w:tc>
          <w:tcPr>
            <w:tcW w:w="2126"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Оценка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имеющихся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недостатков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lastRenderedPageBreak/>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ее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p>
        </w:tc>
      </w:tr>
      <w:tr w:rsidR="00746ADB" w:rsidRPr="0038084C" w:rsidTr="009435B8">
        <w:trPr>
          <w:trHeight w:val="508"/>
        </w:trPr>
        <w:tc>
          <w:tcPr>
            <w:tcW w:w="575"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lastRenderedPageBreak/>
              <w:t>1.</w:t>
            </w:r>
          </w:p>
        </w:tc>
        <w:tc>
          <w:tcPr>
            <w:tcW w:w="6541" w:type="dxa"/>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Оборудование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установленных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случаях)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помещения,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предоставляется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системой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управления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электронной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очередью</w:t>
            </w:r>
          </w:p>
        </w:tc>
        <w:tc>
          <w:tcPr>
            <w:tcW w:w="212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508"/>
        </w:trPr>
        <w:tc>
          <w:tcPr>
            <w:tcW w:w="575"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2.</w:t>
            </w:r>
          </w:p>
        </w:tc>
        <w:tc>
          <w:tcPr>
            <w:tcW w:w="6541" w:type="dxa"/>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специального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приспособленного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оборудования,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учетом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потребностей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p>
        </w:tc>
        <w:tc>
          <w:tcPr>
            <w:tcW w:w="212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508"/>
        </w:trPr>
        <w:tc>
          <w:tcPr>
            <w:tcW w:w="575"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3.</w:t>
            </w:r>
          </w:p>
        </w:tc>
        <w:tc>
          <w:tcPr>
            <w:tcW w:w="6541" w:type="dxa"/>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Проведение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инструктирования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или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обучения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предоставляющих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работы</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вопросам,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связанным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tc>
        <w:tc>
          <w:tcPr>
            <w:tcW w:w="212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736"/>
        </w:trPr>
        <w:tc>
          <w:tcPr>
            <w:tcW w:w="575"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4.</w:t>
            </w:r>
          </w:p>
        </w:tc>
        <w:tc>
          <w:tcPr>
            <w:tcW w:w="6541" w:type="dxa"/>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Наличие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работников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которых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административно-распорядительным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актом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возложено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оказание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помощи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p>
        </w:tc>
        <w:tc>
          <w:tcPr>
            <w:tcW w:w="212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508"/>
        </w:trPr>
        <w:tc>
          <w:tcPr>
            <w:tcW w:w="575"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5.</w:t>
            </w:r>
          </w:p>
        </w:tc>
        <w:tc>
          <w:tcPr>
            <w:tcW w:w="6541" w:type="dxa"/>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Предоставление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сопровождением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территории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работником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организации</w:t>
            </w:r>
          </w:p>
        </w:tc>
        <w:tc>
          <w:tcPr>
            <w:tcW w:w="212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508"/>
        </w:trPr>
        <w:tc>
          <w:tcPr>
            <w:tcW w:w="575"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6.</w:t>
            </w:r>
          </w:p>
        </w:tc>
        <w:tc>
          <w:tcPr>
            <w:tcW w:w="6541" w:type="dxa"/>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Предоставление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использованием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русского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жестового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языка,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допуска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сурдопереводчика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тифлосурдопереводчика</w:t>
            </w:r>
          </w:p>
        </w:tc>
        <w:tc>
          <w:tcPr>
            <w:tcW w:w="212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508"/>
        </w:trPr>
        <w:tc>
          <w:tcPr>
            <w:tcW w:w="575"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7.</w:t>
            </w:r>
          </w:p>
        </w:tc>
        <w:tc>
          <w:tcPr>
            <w:tcW w:w="6541" w:type="dxa"/>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Соответствие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транспортных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средств,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используемых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населению,</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p>
        </w:tc>
        <w:tc>
          <w:tcPr>
            <w:tcW w:w="212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r w:rsidR="00746ADB" w:rsidRPr="0038084C" w:rsidTr="009435B8">
        <w:trPr>
          <w:trHeight w:val="331"/>
        </w:trPr>
        <w:tc>
          <w:tcPr>
            <w:tcW w:w="575"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8.</w:t>
            </w:r>
          </w:p>
        </w:tc>
        <w:tc>
          <w:tcPr>
            <w:tcW w:w="6541" w:type="dxa"/>
            <w:vAlign w:val="center"/>
          </w:tcPr>
          <w:p w:rsidR="00746ADB" w:rsidRPr="0038084C" w:rsidRDefault="00746ADB" w:rsidP="00237312">
            <w:pPr>
              <w:spacing w:after="0" w:line="240" w:lineRule="auto"/>
              <w:rPr>
                <w:rFonts w:ascii="Times New Roman" w:hAnsi="Times New Roman" w:cs="Times New Roman"/>
                <w:sz w:val="24"/>
                <w:szCs w:val="24"/>
              </w:rPr>
            </w:pPr>
            <w:r w:rsidRPr="0038084C">
              <w:rPr>
                <w:rFonts w:ascii="Times New Roman" w:hAnsi="Times New Roman" w:cs="Times New Roman"/>
                <w:sz w:val="24"/>
                <w:szCs w:val="24"/>
              </w:rPr>
              <w:t>Иные</w:t>
            </w:r>
          </w:p>
        </w:tc>
        <w:tc>
          <w:tcPr>
            <w:tcW w:w="212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bl>
    <w:p w:rsidR="00746ADB" w:rsidRPr="0038084C" w:rsidRDefault="00CD7133" w:rsidP="00746ADB">
      <w:pPr>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46ADB" w:rsidRPr="0038084C" w:rsidRDefault="00746ADB" w:rsidP="00746ADB">
      <w:pPr>
        <w:adjustRightInd w:val="0"/>
        <w:spacing w:after="0" w:line="240" w:lineRule="auto"/>
        <w:jc w:val="center"/>
        <w:rPr>
          <w:rFonts w:ascii="Times New Roman" w:hAnsi="Times New Roman" w:cs="Times New Roman"/>
          <w:b/>
          <w:sz w:val="24"/>
          <w:szCs w:val="24"/>
        </w:rPr>
      </w:pPr>
      <w:r w:rsidRPr="0038084C">
        <w:rPr>
          <w:rFonts w:ascii="Times New Roman" w:hAnsi="Times New Roman" w:cs="Times New Roman"/>
          <w:b/>
          <w:sz w:val="24"/>
          <w:szCs w:val="24"/>
          <w:lang w:val="en-US"/>
        </w:rPr>
        <w:t>V</w:t>
      </w:r>
      <w:r w:rsidRPr="0038084C">
        <w:rPr>
          <w:rFonts w:ascii="Times New Roman" w:hAnsi="Times New Roman" w:cs="Times New Roman"/>
          <w:b/>
          <w:sz w:val="24"/>
          <w:szCs w:val="24"/>
        </w:rPr>
        <w:t>.</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Предлагаемые</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управленческие</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решения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по</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срокам</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объемам</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работ,</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необходимых</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для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приведения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объекта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порядка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предоставления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на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нем</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услуг</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в</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соответствие</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с</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требованиями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законодательства</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Российской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Федерации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обеспечении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условий</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их</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доступности</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для</w:t>
      </w:r>
      <w:r w:rsidR="00CD7133">
        <w:rPr>
          <w:rFonts w:ascii="Times New Roman" w:hAnsi="Times New Roman" w:cs="Times New Roman"/>
          <w:b/>
          <w:sz w:val="24"/>
          <w:szCs w:val="24"/>
        </w:rPr>
        <w:t xml:space="preserve"> </w:t>
      </w:r>
      <w:r w:rsidRPr="0038084C">
        <w:rPr>
          <w:rFonts w:ascii="Times New Roman" w:hAnsi="Times New Roman" w:cs="Times New Roman"/>
          <w:b/>
          <w:sz w:val="24"/>
          <w:szCs w:val="24"/>
        </w:rPr>
        <w:t>инвалидов</w:t>
      </w:r>
      <w:r w:rsidR="00CD7133">
        <w:rPr>
          <w:rFonts w:ascii="Times New Roman" w:hAnsi="Times New Roman" w:cs="Times New Roman"/>
          <w:b/>
          <w:sz w:val="24"/>
          <w:szCs w:val="24"/>
        </w:rPr>
        <w:t xml:space="preserve"> </w:t>
      </w:r>
    </w:p>
    <w:p w:rsidR="00746ADB" w:rsidRPr="0038084C" w:rsidRDefault="00746ADB" w:rsidP="00746ADB">
      <w:pPr>
        <w:adjustRightInd w:val="0"/>
        <w:spacing w:after="0" w:line="240" w:lineRule="auto"/>
        <w:jc w:val="center"/>
        <w:rPr>
          <w:rFonts w:ascii="Times New Roman" w:hAnsi="Times New Roman" w:cs="Times New Roman"/>
          <w:b/>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0"/>
        <w:gridCol w:w="6536"/>
        <w:gridCol w:w="2126"/>
      </w:tblGrid>
      <w:tr w:rsidR="00746ADB" w:rsidRPr="0038084C" w:rsidTr="0004668C">
        <w:trPr>
          <w:trHeight w:val="1244"/>
        </w:trPr>
        <w:tc>
          <w:tcPr>
            <w:tcW w:w="580" w:type="dxa"/>
            <w:vAlign w:val="center"/>
          </w:tcPr>
          <w:p w:rsidR="00746ADB" w:rsidRPr="0038084C" w:rsidRDefault="00746ADB" w:rsidP="00237312">
            <w:pPr>
              <w:spacing w:after="0" w:line="240" w:lineRule="auto"/>
              <w:jc w:val="center"/>
              <w:rPr>
                <w:rFonts w:ascii="Times New Roman" w:hAnsi="Times New Roman" w:cs="Times New Roman"/>
                <w:sz w:val="24"/>
                <w:szCs w:val="24"/>
              </w:rPr>
            </w:pPr>
            <w:r w:rsidRPr="0038084C">
              <w:rPr>
                <w:rFonts w:ascii="Times New Roman" w:hAnsi="Times New Roman" w:cs="Times New Roman"/>
                <w:sz w:val="24"/>
                <w:szCs w:val="24"/>
              </w:rPr>
              <w:t>№</w:t>
            </w:r>
          </w:p>
          <w:p w:rsidR="00746ADB" w:rsidRPr="0038084C" w:rsidRDefault="00746ADB" w:rsidP="00237312">
            <w:pPr>
              <w:spacing w:after="0" w:line="240" w:lineRule="auto"/>
              <w:jc w:val="center"/>
              <w:rPr>
                <w:rFonts w:ascii="Times New Roman" w:hAnsi="Times New Roman" w:cs="Times New Roman"/>
                <w:sz w:val="24"/>
                <w:szCs w:val="24"/>
              </w:rPr>
            </w:pPr>
            <w:r w:rsidRPr="0038084C">
              <w:rPr>
                <w:rFonts w:ascii="Times New Roman" w:hAnsi="Times New Roman" w:cs="Times New Roman"/>
                <w:sz w:val="24"/>
                <w:szCs w:val="24"/>
              </w:rPr>
              <w:t>п/п</w:t>
            </w:r>
          </w:p>
        </w:tc>
        <w:tc>
          <w:tcPr>
            <w:tcW w:w="6536"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Предлагаемые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управленческие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решения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объемам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объекта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Pr="0038084C">
              <w:rPr>
                <w:rStyle w:val="a5"/>
                <w:rFonts w:ascii="Times New Roman" w:hAnsi="Times New Roman"/>
                <w:sz w:val="24"/>
                <w:szCs w:val="24"/>
              </w:rPr>
              <w:footnoteReference w:id="3"/>
            </w:r>
          </w:p>
        </w:tc>
        <w:tc>
          <w:tcPr>
            <w:tcW w:w="2126"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Сроки</w:t>
            </w:r>
          </w:p>
        </w:tc>
      </w:tr>
      <w:tr w:rsidR="00746ADB" w:rsidRPr="0038084C" w:rsidTr="0004668C">
        <w:trPr>
          <w:trHeight w:val="223"/>
        </w:trPr>
        <w:tc>
          <w:tcPr>
            <w:tcW w:w="580"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1</w:t>
            </w:r>
          </w:p>
        </w:tc>
        <w:tc>
          <w:tcPr>
            <w:tcW w:w="6536" w:type="dxa"/>
            <w:vAlign w:val="center"/>
          </w:tcPr>
          <w:p w:rsidR="00746ADB" w:rsidRPr="0038084C" w:rsidRDefault="00746ADB" w:rsidP="00237312">
            <w:pPr>
              <w:spacing w:after="0" w:line="240" w:lineRule="auto"/>
              <w:rPr>
                <w:rFonts w:ascii="Times New Roman" w:hAnsi="Times New Roman" w:cs="Times New Roman"/>
                <w:sz w:val="24"/>
                <w:szCs w:val="24"/>
              </w:rPr>
            </w:pPr>
          </w:p>
        </w:tc>
        <w:tc>
          <w:tcPr>
            <w:tcW w:w="212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bl>
    <w:p w:rsidR="00746ADB" w:rsidRPr="0038084C" w:rsidRDefault="00746ADB" w:rsidP="00746ADB">
      <w:pPr>
        <w:spacing w:after="0" w:line="240" w:lineRule="auto"/>
        <w:jc w:val="both"/>
        <w:rPr>
          <w:rFonts w:ascii="Times New Roman" w:hAnsi="Times New Roman" w:cs="Times New Roman"/>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8"/>
        <w:gridCol w:w="6538"/>
        <w:gridCol w:w="2126"/>
      </w:tblGrid>
      <w:tr w:rsidR="00746ADB" w:rsidRPr="0038084C" w:rsidTr="0004668C">
        <w:trPr>
          <w:trHeight w:val="501"/>
        </w:trPr>
        <w:tc>
          <w:tcPr>
            <w:tcW w:w="578" w:type="dxa"/>
            <w:vAlign w:val="center"/>
          </w:tcPr>
          <w:p w:rsidR="00746ADB" w:rsidRPr="0038084C" w:rsidRDefault="00746ADB" w:rsidP="00237312">
            <w:pPr>
              <w:spacing w:after="0" w:line="240" w:lineRule="auto"/>
              <w:jc w:val="center"/>
              <w:rPr>
                <w:rFonts w:ascii="Times New Roman" w:hAnsi="Times New Roman" w:cs="Times New Roman"/>
                <w:sz w:val="24"/>
                <w:szCs w:val="24"/>
              </w:rPr>
            </w:pPr>
            <w:r w:rsidRPr="0038084C">
              <w:rPr>
                <w:rFonts w:ascii="Times New Roman" w:hAnsi="Times New Roman" w:cs="Times New Roman"/>
                <w:sz w:val="24"/>
                <w:szCs w:val="24"/>
              </w:rPr>
              <w:t>№</w:t>
            </w:r>
          </w:p>
          <w:p w:rsidR="00746ADB" w:rsidRPr="0038084C" w:rsidRDefault="00746ADB" w:rsidP="00237312">
            <w:pPr>
              <w:spacing w:after="0" w:line="240" w:lineRule="auto"/>
              <w:jc w:val="center"/>
              <w:rPr>
                <w:rFonts w:ascii="Times New Roman" w:hAnsi="Times New Roman" w:cs="Times New Roman"/>
                <w:sz w:val="24"/>
                <w:szCs w:val="24"/>
              </w:rPr>
            </w:pPr>
            <w:r w:rsidRPr="0038084C">
              <w:rPr>
                <w:rFonts w:ascii="Times New Roman" w:hAnsi="Times New Roman" w:cs="Times New Roman"/>
                <w:sz w:val="24"/>
                <w:szCs w:val="24"/>
              </w:rPr>
              <w:t>п/п</w:t>
            </w:r>
          </w:p>
        </w:tc>
        <w:tc>
          <w:tcPr>
            <w:tcW w:w="6538"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Предлагаемые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управленческие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решения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объемам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работ,</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необходимым</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приведения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порядка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предоставления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услуг</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в</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соответствие</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с</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требованиями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законодательства</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Российской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Федерации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обеспечении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условий</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их</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доступности</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для</w:t>
            </w:r>
            <w:r w:rsidR="00CD7133">
              <w:rPr>
                <w:rFonts w:ascii="Times New Roman" w:hAnsi="Times New Roman" w:cs="Times New Roman"/>
                <w:sz w:val="24"/>
                <w:szCs w:val="24"/>
              </w:rPr>
              <w:t xml:space="preserve"> </w:t>
            </w:r>
            <w:r w:rsidRPr="0038084C">
              <w:rPr>
                <w:rFonts w:ascii="Times New Roman" w:hAnsi="Times New Roman" w:cs="Times New Roman"/>
                <w:sz w:val="24"/>
                <w:szCs w:val="24"/>
              </w:rPr>
              <w:t>инвалидов</w:t>
            </w:r>
            <w:r w:rsidRPr="0038084C">
              <w:rPr>
                <w:rStyle w:val="a5"/>
                <w:rFonts w:ascii="Times New Roman" w:hAnsi="Times New Roman"/>
                <w:sz w:val="24"/>
                <w:szCs w:val="24"/>
              </w:rPr>
              <w:footnoteReference w:id="4"/>
            </w:r>
          </w:p>
        </w:tc>
        <w:tc>
          <w:tcPr>
            <w:tcW w:w="2126"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Сроки</w:t>
            </w:r>
          </w:p>
        </w:tc>
        <w:bookmarkStart w:id="86" w:name="_GoBack"/>
        <w:bookmarkEnd w:id="86"/>
      </w:tr>
      <w:tr w:rsidR="00746ADB" w:rsidRPr="0038084C" w:rsidTr="0004668C">
        <w:trPr>
          <w:trHeight w:val="197"/>
        </w:trPr>
        <w:tc>
          <w:tcPr>
            <w:tcW w:w="578" w:type="dxa"/>
            <w:vAlign w:val="center"/>
          </w:tcPr>
          <w:p w:rsidR="00746ADB" w:rsidRPr="0038084C" w:rsidRDefault="00746ADB" w:rsidP="00237312">
            <w:pPr>
              <w:spacing w:after="0" w:line="240" w:lineRule="auto"/>
              <w:ind w:firstLine="26"/>
              <w:jc w:val="center"/>
              <w:rPr>
                <w:rFonts w:ascii="Times New Roman" w:hAnsi="Times New Roman" w:cs="Times New Roman"/>
                <w:sz w:val="24"/>
                <w:szCs w:val="24"/>
              </w:rPr>
            </w:pPr>
            <w:r w:rsidRPr="0038084C">
              <w:rPr>
                <w:rFonts w:ascii="Times New Roman" w:hAnsi="Times New Roman" w:cs="Times New Roman"/>
                <w:sz w:val="24"/>
                <w:szCs w:val="24"/>
              </w:rPr>
              <w:t>1</w:t>
            </w:r>
          </w:p>
        </w:tc>
        <w:tc>
          <w:tcPr>
            <w:tcW w:w="6538" w:type="dxa"/>
            <w:vAlign w:val="center"/>
          </w:tcPr>
          <w:p w:rsidR="00746ADB" w:rsidRPr="0038084C" w:rsidRDefault="00746ADB" w:rsidP="00237312">
            <w:pPr>
              <w:spacing w:after="0" w:line="240" w:lineRule="auto"/>
              <w:rPr>
                <w:rFonts w:ascii="Times New Roman" w:hAnsi="Times New Roman" w:cs="Times New Roman"/>
                <w:sz w:val="24"/>
                <w:szCs w:val="24"/>
              </w:rPr>
            </w:pPr>
          </w:p>
        </w:tc>
        <w:tc>
          <w:tcPr>
            <w:tcW w:w="2126" w:type="dxa"/>
            <w:vAlign w:val="center"/>
          </w:tcPr>
          <w:p w:rsidR="00746ADB" w:rsidRPr="0038084C" w:rsidRDefault="00746ADB" w:rsidP="00237312">
            <w:pPr>
              <w:spacing w:after="0" w:line="240" w:lineRule="auto"/>
              <w:ind w:firstLine="26"/>
              <w:rPr>
                <w:rFonts w:ascii="Times New Roman" w:hAnsi="Times New Roman" w:cs="Times New Roman"/>
                <w:sz w:val="24"/>
                <w:szCs w:val="24"/>
              </w:rPr>
            </w:pPr>
          </w:p>
        </w:tc>
      </w:tr>
    </w:tbl>
    <w:p w:rsidR="00001B6C" w:rsidRDefault="00001B6C" w:rsidP="00BE4B06">
      <w:pPr>
        <w:rPr>
          <w:rFonts w:ascii="Times New Roman" w:hAnsi="Times New Roman" w:cs="Times New Roman"/>
          <w:sz w:val="24"/>
          <w:szCs w:val="24"/>
        </w:rPr>
      </w:pPr>
    </w:p>
    <w:p w:rsidR="00001B6C" w:rsidRPr="00001B6C" w:rsidRDefault="00001B6C" w:rsidP="00001B6C">
      <w:pPr>
        <w:jc w:val="right"/>
        <w:rPr>
          <w:rFonts w:ascii="Times New Roman" w:hAnsi="Times New Roman" w:cs="Times New Roman"/>
          <w:sz w:val="24"/>
          <w:szCs w:val="24"/>
        </w:rPr>
      </w:pPr>
      <w:r w:rsidRPr="00001B6C">
        <w:rPr>
          <w:rFonts w:ascii="Times New Roman" w:hAnsi="Times New Roman" w:cs="Times New Roman"/>
          <w:sz w:val="24"/>
          <w:szCs w:val="24"/>
        </w:rPr>
        <w:lastRenderedPageBreak/>
        <w:t>Приложение к приказу</w:t>
      </w:r>
    </w:p>
    <w:p w:rsidR="00001B6C" w:rsidRPr="00001B6C" w:rsidRDefault="00001B6C" w:rsidP="00001B6C">
      <w:pPr>
        <w:tabs>
          <w:tab w:val="left" w:pos="1134"/>
          <w:tab w:val="left" w:pos="1469"/>
          <w:tab w:val="left" w:pos="3173"/>
        </w:tabs>
        <w:spacing w:line="284" w:lineRule="exact"/>
        <w:ind w:right="104" w:firstLine="709"/>
        <w:jc w:val="right"/>
        <w:rPr>
          <w:rFonts w:ascii="Times New Roman" w:hAnsi="Times New Roman" w:cs="Times New Roman"/>
          <w:sz w:val="24"/>
          <w:szCs w:val="24"/>
        </w:rPr>
      </w:pPr>
      <w:r w:rsidRPr="00001B6C">
        <w:rPr>
          <w:rFonts w:ascii="Times New Roman" w:hAnsi="Times New Roman" w:cs="Times New Roman"/>
          <w:sz w:val="24"/>
          <w:szCs w:val="24"/>
        </w:rPr>
        <w:t>от.1 октября  2018 г №1107-ОД.</w:t>
      </w:r>
    </w:p>
    <w:p w:rsidR="00001B6C" w:rsidRPr="00001B6C" w:rsidRDefault="00001B6C" w:rsidP="00001B6C">
      <w:pPr>
        <w:pStyle w:val="afb"/>
        <w:tabs>
          <w:tab w:val="left" w:pos="1134"/>
        </w:tabs>
        <w:spacing w:before="3"/>
        <w:ind w:firstLine="709"/>
        <w:jc w:val="center"/>
        <w:rPr>
          <w:b/>
          <w:sz w:val="28"/>
          <w:szCs w:val="28"/>
          <w:lang w:val="ru-RU"/>
        </w:rPr>
      </w:pPr>
    </w:p>
    <w:p w:rsidR="00001B6C" w:rsidRPr="00001B6C" w:rsidRDefault="00001B6C" w:rsidP="00001B6C">
      <w:pPr>
        <w:pStyle w:val="3"/>
        <w:jc w:val="center"/>
        <w:rPr>
          <w:sz w:val="28"/>
          <w:szCs w:val="28"/>
        </w:rPr>
      </w:pPr>
      <w:bookmarkStart w:id="87" w:name="_Toc37423992"/>
      <w:r w:rsidRPr="00001B6C">
        <w:rPr>
          <w:sz w:val="28"/>
          <w:szCs w:val="28"/>
        </w:rPr>
        <w:t>Положение об Общественном совете по проведению независимой оценки качества условий оказания услуг организациями образования, культуры, охраны здоровья, социального обслуживания Республики Саха (Якутия)</w:t>
      </w:r>
      <w:bookmarkEnd w:id="87"/>
    </w:p>
    <w:p w:rsidR="00001B6C" w:rsidRPr="00001B6C" w:rsidRDefault="00001B6C" w:rsidP="00001B6C">
      <w:pPr>
        <w:pStyle w:val="afb"/>
        <w:tabs>
          <w:tab w:val="left" w:pos="1134"/>
        </w:tabs>
        <w:spacing w:before="2"/>
        <w:ind w:firstLine="709"/>
        <w:jc w:val="both"/>
        <w:rPr>
          <w:b/>
          <w:sz w:val="24"/>
          <w:szCs w:val="24"/>
          <w:lang w:val="ru-RU"/>
        </w:rPr>
      </w:pPr>
    </w:p>
    <w:p w:rsidR="00001B6C" w:rsidRPr="00001B6C" w:rsidRDefault="00001B6C" w:rsidP="00001B6C">
      <w:pPr>
        <w:pStyle w:val="Heading5"/>
        <w:numPr>
          <w:ilvl w:val="0"/>
          <w:numId w:val="0"/>
        </w:numPr>
        <w:spacing w:line="240" w:lineRule="auto"/>
        <w:ind w:right="7" w:firstLine="709"/>
        <w:jc w:val="both"/>
        <w:rPr>
          <w:b/>
          <w:spacing w:val="0"/>
          <w:w w:val="100"/>
        </w:rPr>
      </w:pPr>
      <w:r w:rsidRPr="00001B6C">
        <w:rPr>
          <w:b/>
          <w:spacing w:val="0"/>
          <w:w w:val="100"/>
          <w:lang w:val="en-US"/>
        </w:rPr>
        <w:t>I</w:t>
      </w:r>
      <w:r w:rsidRPr="00001B6C">
        <w:rPr>
          <w:b/>
          <w:spacing w:val="0"/>
          <w:w w:val="100"/>
        </w:rPr>
        <w:t>. Общие положения</w:t>
      </w:r>
    </w:p>
    <w:p w:rsidR="00001B6C" w:rsidRPr="00001B6C" w:rsidRDefault="00001B6C" w:rsidP="00001B6C">
      <w:pPr>
        <w:pStyle w:val="afb"/>
        <w:tabs>
          <w:tab w:val="left" w:pos="1134"/>
        </w:tabs>
        <w:spacing w:before="6"/>
        <w:ind w:right="7" w:firstLine="709"/>
        <w:jc w:val="both"/>
        <w:rPr>
          <w:sz w:val="24"/>
          <w:szCs w:val="24"/>
          <w:lang w:val="ru-RU"/>
        </w:rPr>
      </w:pPr>
    </w:p>
    <w:p w:rsidR="00001B6C" w:rsidRPr="00001B6C" w:rsidRDefault="00001B6C" w:rsidP="00B521B5">
      <w:pPr>
        <w:pStyle w:val="a8"/>
        <w:widowControl w:val="0"/>
        <w:numPr>
          <w:ilvl w:val="0"/>
          <w:numId w:val="21"/>
        </w:numPr>
        <w:tabs>
          <w:tab w:val="left" w:pos="1134"/>
          <w:tab w:val="left" w:pos="3760"/>
        </w:tabs>
        <w:autoSpaceDE w:val="0"/>
        <w:autoSpaceDN w:val="0"/>
        <w:spacing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67.5pt;margin-top:57.5pt;width:.35pt;height:3.95pt;z-index:-251653120;mso-position-horizontal-relative:page" filled="f" stroked="f">
            <v:textbox inset="0,0,0,0">
              <w:txbxContent>
                <w:p w:rsidR="00EB4159" w:rsidRDefault="00EB4159" w:rsidP="00001B6C">
                  <w:pPr>
                    <w:spacing w:line="78" w:lineRule="exact"/>
                    <w:rPr>
                      <w:rFonts w:ascii="Arial"/>
                      <w:sz w:val="7"/>
                    </w:rPr>
                  </w:pPr>
                  <w:r>
                    <w:rPr>
                      <w:rFonts w:ascii="Arial"/>
                      <w:color w:val="282828"/>
                      <w:w w:val="29"/>
                      <w:sz w:val="7"/>
                    </w:rPr>
                    <w:t>-</w:t>
                  </w:r>
                </w:p>
              </w:txbxContent>
            </v:textbox>
            <w10:wrap anchorx="page"/>
          </v:shape>
        </w:pict>
      </w:r>
      <w:r w:rsidRPr="00001B6C">
        <w:rPr>
          <w:rFonts w:ascii="Times New Roman" w:hAnsi="Times New Roman" w:cs="Times New Roman"/>
          <w:sz w:val="24"/>
          <w:szCs w:val="24"/>
        </w:rPr>
        <w:t>Настоящее Положение об Общественном совете по проведению независимой оценки качества условий оказания услуг организациями культуры, образования, охраны здоровья, социального обслуживания Республики Саха (Якутия) (далее - Общественный совет по независимой оценке качества) определяет компетенцию, порядок деятельности, формирования состава Общественного совета по независимой оценке качества.</w:t>
      </w:r>
    </w:p>
    <w:p w:rsidR="00001B6C" w:rsidRPr="00001B6C" w:rsidRDefault="00001B6C" w:rsidP="00B521B5">
      <w:pPr>
        <w:pStyle w:val="Heading5"/>
        <w:numPr>
          <w:ilvl w:val="0"/>
          <w:numId w:val="21"/>
        </w:numPr>
        <w:tabs>
          <w:tab w:val="clear" w:pos="8033"/>
        </w:tabs>
        <w:spacing w:line="240" w:lineRule="auto"/>
        <w:ind w:left="0" w:right="7" w:firstLine="709"/>
        <w:jc w:val="both"/>
        <w:rPr>
          <w:spacing w:val="0"/>
          <w:w w:val="100"/>
        </w:rPr>
      </w:pPr>
      <w:r w:rsidRPr="00001B6C">
        <w:rPr>
          <w:spacing w:val="0"/>
          <w:w w:val="100"/>
        </w:rPr>
        <w:t>Общественный совет по независимой оценке качества является постоянно действующим совещательно - консультативным органом.</w:t>
      </w:r>
    </w:p>
    <w:p w:rsidR="00001B6C" w:rsidRPr="00001B6C" w:rsidRDefault="00001B6C" w:rsidP="00B521B5">
      <w:pPr>
        <w:pStyle w:val="Heading5"/>
        <w:numPr>
          <w:ilvl w:val="0"/>
          <w:numId w:val="21"/>
        </w:numPr>
        <w:spacing w:line="240" w:lineRule="auto"/>
        <w:ind w:left="0" w:right="7" w:firstLine="709"/>
        <w:jc w:val="both"/>
        <w:rPr>
          <w:spacing w:val="0"/>
          <w:w w:val="100"/>
        </w:rPr>
      </w:pPr>
      <w:r w:rsidRPr="00001B6C">
        <w:rPr>
          <w:spacing w:val="0"/>
          <w:w w:val="100"/>
        </w:rPr>
        <w:t>Общественный совет по независимой оценке качества обеспечивает взаимодействие общественных объединений и иных некоммерческих организаций с министерствами по вопросам проведения независимой оценки качества условий оказания услуг образования, культуры, охраны здоровья, социального обслуживания Республики Саха (Якутия) (далее - независимая оценка качества).</w:t>
      </w:r>
    </w:p>
    <w:p w:rsidR="00001B6C" w:rsidRPr="00001B6C" w:rsidRDefault="00001B6C" w:rsidP="00B521B5">
      <w:pPr>
        <w:pStyle w:val="Heading5"/>
        <w:numPr>
          <w:ilvl w:val="0"/>
          <w:numId w:val="21"/>
        </w:numPr>
        <w:spacing w:line="240" w:lineRule="auto"/>
        <w:ind w:left="0" w:right="7" w:firstLine="709"/>
        <w:jc w:val="both"/>
        <w:rPr>
          <w:spacing w:val="0"/>
          <w:w w:val="100"/>
        </w:rPr>
      </w:pPr>
      <w:r w:rsidRPr="00001B6C">
        <w:rPr>
          <w:spacing w:val="0"/>
          <w:w w:val="100"/>
        </w:rPr>
        <w:t>В своей деятельности Общественный совет по независимой оценке качества руководствуется нормативными правовыми актами, регулирующими вопросы проведения независимой оценки качества условий оказания услуг организациями образования, культуры, охраны здоровья, социального обслуживания Республики Саха (Якутия), а также настоящим Положением.</w:t>
      </w:r>
    </w:p>
    <w:p w:rsidR="00001B6C" w:rsidRPr="00001B6C" w:rsidRDefault="00001B6C" w:rsidP="00B521B5">
      <w:pPr>
        <w:pStyle w:val="Heading5"/>
        <w:numPr>
          <w:ilvl w:val="0"/>
          <w:numId w:val="21"/>
        </w:numPr>
        <w:tabs>
          <w:tab w:val="clear" w:pos="8033"/>
          <w:tab w:val="left" w:pos="1985"/>
        </w:tabs>
        <w:spacing w:line="240" w:lineRule="auto"/>
        <w:ind w:left="0" w:right="7" w:firstLine="709"/>
        <w:jc w:val="both"/>
        <w:rPr>
          <w:spacing w:val="0"/>
          <w:w w:val="100"/>
        </w:rPr>
      </w:pPr>
      <w:r w:rsidRPr="00001B6C">
        <w:rPr>
          <w:spacing w:val="0"/>
          <w:w w:val="100"/>
        </w:rPr>
        <w:t xml:space="preserve">Общественный совет по независимой оценке качества формируется на основе добровольного участия в его деятельности представителей общероссийских и республиканских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w:t>
      </w:r>
    </w:p>
    <w:p w:rsidR="00001B6C" w:rsidRPr="00001B6C" w:rsidRDefault="00001B6C" w:rsidP="00B521B5">
      <w:pPr>
        <w:pStyle w:val="Heading5"/>
        <w:numPr>
          <w:ilvl w:val="0"/>
          <w:numId w:val="21"/>
        </w:numPr>
        <w:tabs>
          <w:tab w:val="clear" w:pos="8033"/>
          <w:tab w:val="clear" w:pos="9822"/>
          <w:tab w:val="clear" w:pos="10528"/>
        </w:tabs>
        <w:spacing w:before="11" w:line="240" w:lineRule="auto"/>
        <w:ind w:left="0" w:right="7" w:firstLine="709"/>
        <w:jc w:val="both"/>
        <w:rPr>
          <w:spacing w:val="0"/>
          <w:w w:val="100"/>
        </w:rPr>
      </w:pPr>
      <w:r w:rsidRPr="00001B6C">
        <w:rPr>
          <w:spacing w:val="0"/>
          <w:w w:val="100"/>
        </w:rPr>
        <w:t>Решения Общественного совета по независимой оценке качества носят рекомендательный характер.</w:t>
      </w:r>
    </w:p>
    <w:p w:rsidR="00001B6C" w:rsidRPr="00001B6C" w:rsidRDefault="00001B6C" w:rsidP="00001B6C">
      <w:pPr>
        <w:pStyle w:val="Heading5"/>
        <w:numPr>
          <w:ilvl w:val="0"/>
          <w:numId w:val="0"/>
        </w:numPr>
        <w:tabs>
          <w:tab w:val="left" w:pos="2024"/>
          <w:tab w:val="left" w:pos="10700"/>
        </w:tabs>
        <w:spacing w:before="113" w:line="240" w:lineRule="auto"/>
        <w:ind w:right="7" w:firstLine="709"/>
        <w:jc w:val="both"/>
        <w:rPr>
          <w:b/>
          <w:spacing w:val="0"/>
          <w:w w:val="100"/>
        </w:rPr>
      </w:pPr>
      <w:r w:rsidRPr="00001B6C">
        <w:rPr>
          <w:b/>
          <w:spacing w:val="0"/>
          <w:w w:val="100"/>
          <w:lang w:val="en-US"/>
        </w:rPr>
        <w:t>II</w:t>
      </w:r>
      <w:r w:rsidRPr="00001B6C">
        <w:rPr>
          <w:b/>
          <w:spacing w:val="0"/>
          <w:w w:val="100"/>
        </w:rPr>
        <w:t>. Задачи Общественного совета по независимой оценке качества</w:t>
      </w:r>
    </w:p>
    <w:p w:rsidR="00001B6C" w:rsidRPr="00001B6C" w:rsidRDefault="00001B6C" w:rsidP="00001B6C">
      <w:pPr>
        <w:pStyle w:val="Heading5"/>
        <w:numPr>
          <w:ilvl w:val="0"/>
          <w:numId w:val="0"/>
        </w:numPr>
        <w:tabs>
          <w:tab w:val="left" w:pos="2024"/>
          <w:tab w:val="left" w:pos="10700"/>
        </w:tabs>
        <w:spacing w:before="113" w:line="240" w:lineRule="auto"/>
        <w:ind w:right="7" w:firstLine="709"/>
        <w:jc w:val="both"/>
        <w:rPr>
          <w:spacing w:val="0"/>
          <w:w w:val="100"/>
        </w:rPr>
      </w:pPr>
      <w:r w:rsidRPr="00001B6C">
        <w:rPr>
          <w:spacing w:val="0"/>
          <w:w w:val="100"/>
        </w:rPr>
        <w:t>7. Задачами Общественного совета по независимой оценке качества являются:</w:t>
      </w:r>
    </w:p>
    <w:p w:rsidR="00001B6C" w:rsidRPr="00001B6C" w:rsidRDefault="00001B6C" w:rsidP="00B521B5">
      <w:pPr>
        <w:pStyle w:val="afb"/>
        <w:numPr>
          <w:ilvl w:val="1"/>
          <w:numId w:val="19"/>
        </w:numPr>
        <w:tabs>
          <w:tab w:val="left" w:pos="1134"/>
          <w:tab w:val="left" w:pos="2179"/>
          <w:tab w:val="left" w:pos="2327"/>
          <w:tab w:val="left" w:pos="2918"/>
          <w:tab w:val="left" w:pos="3113"/>
          <w:tab w:val="left" w:pos="3385"/>
          <w:tab w:val="left" w:pos="3448"/>
          <w:tab w:val="left" w:pos="4372"/>
          <w:tab w:val="left" w:pos="5671"/>
          <w:tab w:val="left" w:pos="7944"/>
          <w:tab w:val="left" w:pos="8822"/>
          <w:tab w:val="left" w:pos="9576"/>
          <w:tab w:val="left" w:pos="10649"/>
        </w:tabs>
        <w:spacing w:before="127"/>
        <w:ind w:right="7" w:firstLine="709"/>
        <w:jc w:val="both"/>
        <w:rPr>
          <w:sz w:val="24"/>
          <w:szCs w:val="24"/>
          <w:lang w:val="ru-RU"/>
        </w:rPr>
      </w:pPr>
      <w:r w:rsidRPr="00001B6C">
        <w:rPr>
          <w:sz w:val="24"/>
          <w:szCs w:val="24"/>
          <w:lang w:val="ru-RU"/>
        </w:rPr>
        <w:t xml:space="preserve">Определение совместно с министерствами перечня организаций образования, культуры, охраны здоровья, социального обслуживания Республики Саха (Якутия), в отношении которых в плановом периоде будет проведена независимая оценка качества. </w:t>
      </w:r>
    </w:p>
    <w:p w:rsidR="00001B6C" w:rsidRPr="00001B6C" w:rsidRDefault="00001B6C" w:rsidP="00B521B5">
      <w:pPr>
        <w:pStyle w:val="Heading5"/>
        <w:numPr>
          <w:ilvl w:val="1"/>
          <w:numId w:val="19"/>
        </w:numPr>
        <w:spacing w:line="240" w:lineRule="auto"/>
        <w:ind w:left="0" w:right="7" w:firstLine="709"/>
        <w:jc w:val="both"/>
        <w:rPr>
          <w:spacing w:val="0"/>
          <w:w w:val="100"/>
        </w:rPr>
      </w:pPr>
      <w:r w:rsidRPr="00001B6C">
        <w:rPr>
          <w:spacing w:val="0"/>
          <w:w w:val="100"/>
        </w:rPr>
        <w:t xml:space="preserve">Принятие участия в рассмотрении проектов документации о закупках работ, услуг, а также проектов государственных контрактов, заключаемых министерствами с организациями, которые осуществляют сбор и обобщение информации о качестве условий оказания услуг организациями образования, культуры, охраны здоровья, социального обслуживания Республики Саха (Якутия) (далее·- организация-оператор). </w:t>
      </w:r>
    </w:p>
    <w:p w:rsidR="00001B6C" w:rsidRPr="00001B6C" w:rsidRDefault="00001B6C" w:rsidP="00B521B5">
      <w:pPr>
        <w:pStyle w:val="Heading5"/>
        <w:numPr>
          <w:ilvl w:val="0"/>
          <w:numId w:val="20"/>
        </w:numPr>
        <w:tabs>
          <w:tab w:val="clear" w:pos="8033"/>
          <w:tab w:val="clear" w:pos="9822"/>
          <w:tab w:val="clear" w:pos="10528"/>
          <w:tab w:val="left" w:pos="1276"/>
        </w:tabs>
        <w:spacing w:line="240" w:lineRule="auto"/>
        <w:ind w:left="0" w:right="7" w:firstLine="709"/>
        <w:jc w:val="both"/>
        <w:rPr>
          <w:spacing w:val="0"/>
          <w:w w:val="100"/>
        </w:rPr>
      </w:pPr>
      <w:r w:rsidRPr="00001B6C">
        <w:rPr>
          <w:spacing w:val="0"/>
          <w:w w:val="100"/>
          <w:lang w:val="en-US"/>
        </w:rPr>
        <w:pict>
          <v:shape id="_x0000_s1027" type="#_x0000_t202" style="position:absolute;left:0;text-align:left;margin-left:157.85pt;margin-top:.1pt;width:1.3pt;height:8.35pt;z-index:-251652096;mso-position-horizontal-relative:page" filled="f" stroked="f">
            <v:textbox style="mso-next-textbox:#_x0000_s1027" inset="0,0,0,0">
              <w:txbxContent>
                <w:p w:rsidR="00EB4159" w:rsidRDefault="00EB4159" w:rsidP="00001B6C">
                  <w:pPr>
                    <w:spacing w:line="166" w:lineRule="exact"/>
                    <w:rPr>
                      <w:sz w:val="15"/>
                    </w:rPr>
                  </w:pPr>
                  <w:r>
                    <w:rPr>
                      <w:color w:val="878787"/>
                      <w:w w:val="95"/>
                      <w:sz w:val="15"/>
                    </w:rPr>
                    <w:t>'</w:t>
                  </w:r>
                </w:p>
              </w:txbxContent>
            </v:textbox>
            <w10:wrap anchorx="page"/>
          </v:shape>
        </w:pict>
      </w:r>
      <w:r w:rsidRPr="00001B6C">
        <w:rPr>
          <w:spacing w:val="0"/>
          <w:w w:val="100"/>
        </w:rPr>
        <w:t>Проведение независимой оценки качества с учетом предоставленной организацией-оператором.</w:t>
      </w:r>
    </w:p>
    <w:p w:rsidR="00001B6C" w:rsidRPr="00001B6C" w:rsidRDefault="00001B6C" w:rsidP="00B521B5">
      <w:pPr>
        <w:pStyle w:val="Heading5"/>
        <w:numPr>
          <w:ilvl w:val="0"/>
          <w:numId w:val="20"/>
        </w:numPr>
        <w:spacing w:line="240" w:lineRule="auto"/>
        <w:ind w:left="0" w:right="7" w:firstLine="709"/>
        <w:jc w:val="both"/>
        <w:rPr>
          <w:spacing w:val="0"/>
          <w:w w:val="100"/>
        </w:rPr>
      </w:pPr>
      <w:r w:rsidRPr="00001B6C">
        <w:rPr>
          <w:spacing w:val="0"/>
          <w:w w:val="100"/>
          <w:lang w:val="en-US"/>
        </w:rPr>
        <w:pict>
          <v:shape id="_x0000_s1028" type="#_x0000_t202" style="position:absolute;left:0;text-align:left;margin-left:158.35pt;margin-top:30.45pt;width:2pt;height:5.6pt;z-index:-251651072;mso-position-horizontal-relative:page" filled="f" stroked="f">
            <v:textbox inset="0,0,0,0">
              <w:txbxContent>
                <w:p w:rsidR="00EB4159" w:rsidRDefault="00EB4159" w:rsidP="00001B6C">
                  <w:pPr>
                    <w:spacing w:line="112" w:lineRule="exact"/>
                    <w:rPr>
                      <w:rFonts w:ascii="Arial"/>
                      <w:sz w:val="10"/>
                    </w:rPr>
                  </w:pPr>
                  <w:r>
                    <w:rPr>
                      <w:rFonts w:ascii="Arial"/>
                      <w:color w:val="C8C8C8"/>
                      <w:w w:val="71"/>
                      <w:sz w:val="10"/>
                    </w:rPr>
                    <w:t>1</w:t>
                  </w:r>
                </w:p>
              </w:txbxContent>
            </v:textbox>
            <w10:wrap anchorx="page"/>
          </v:shape>
        </w:pict>
      </w:r>
      <w:r w:rsidRPr="00001B6C">
        <w:rPr>
          <w:spacing w:val="0"/>
          <w:w w:val="100"/>
        </w:rPr>
        <w:t xml:space="preserve">Подготовка предложений об улучшении качества деятельности организаций </w:t>
      </w:r>
      <w:r w:rsidRPr="00001B6C">
        <w:rPr>
          <w:spacing w:val="0"/>
          <w:w w:val="100"/>
        </w:rPr>
        <w:lastRenderedPageBreak/>
        <w:t>образования, культуры, охраны здоровья, социального обслуживания Республики Саха (Якутия) (при наличии).</w:t>
      </w:r>
    </w:p>
    <w:p w:rsidR="00001B6C" w:rsidRPr="00001B6C" w:rsidRDefault="00001B6C" w:rsidP="00B521B5">
      <w:pPr>
        <w:pStyle w:val="afb"/>
        <w:numPr>
          <w:ilvl w:val="0"/>
          <w:numId w:val="20"/>
        </w:numPr>
        <w:tabs>
          <w:tab w:val="left" w:pos="1134"/>
        </w:tabs>
        <w:spacing w:before="117"/>
        <w:ind w:left="0" w:right="7" w:firstLine="709"/>
        <w:jc w:val="both"/>
        <w:rPr>
          <w:sz w:val="24"/>
          <w:szCs w:val="24"/>
          <w:lang w:val="ru-RU"/>
        </w:rPr>
      </w:pPr>
      <w:r w:rsidRPr="00001B6C">
        <w:rPr>
          <w:sz w:val="24"/>
          <w:szCs w:val="24"/>
          <w:lang w:val="ru-RU"/>
        </w:rPr>
        <w:t>Направление в министерства результатов независимой оценки качества условий оказания услуг организациями образования, культуры, охраны здоровья, социального обслуживания Республики Саха (Якутия) и предложения об улучшении качества их деятельности (при наличии).</w:t>
      </w:r>
    </w:p>
    <w:p w:rsidR="00001B6C" w:rsidRPr="00001B6C" w:rsidRDefault="00001B6C" w:rsidP="00B521B5">
      <w:pPr>
        <w:pStyle w:val="a8"/>
        <w:widowControl w:val="0"/>
        <w:numPr>
          <w:ilvl w:val="0"/>
          <w:numId w:val="18"/>
        </w:numPr>
        <w:tabs>
          <w:tab w:val="left" w:pos="1134"/>
          <w:tab w:val="left" w:pos="2280"/>
          <w:tab w:val="left" w:pos="10610"/>
        </w:tabs>
        <w:autoSpaceDE w:val="0"/>
        <w:autoSpaceDN w:val="0"/>
        <w:spacing w:before="28"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Рассмотрение на заседаниях результатов независимой оценки качества условий оказания услуг организациями культуры, образования, охраны здоровья, социального обслуживания, проводимой в республике.</w:t>
      </w:r>
    </w:p>
    <w:p w:rsidR="00001B6C" w:rsidRPr="00001B6C" w:rsidRDefault="00001B6C" w:rsidP="00001B6C">
      <w:pPr>
        <w:pStyle w:val="afb"/>
        <w:tabs>
          <w:tab w:val="left" w:pos="1134"/>
        </w:tabs>
        <w:ind w:right="7" w:firstLine="709"/>
        <w:jc w:val="both"/>
        <w:rPr>
          <w:sz w:val="24"/>
          <w:szCs w:val="24"/>
          <w:lang w:val="ru-RU"/>
        </w:rPr>
      </w:pPr>
    </w:p>
    <w:p w:rsidR="00001B6C" w:rsidRPr="00001B6C" w:rsidRDefault="00001B6C" w:rsidP="00001B6C">
      <w:pPr>
        <w:pStyle w:val="afb"/>
        <w:tabs>
          <w:tab w:val="left" w:pos="1134"/>
        </w:tabs>
        <w:ind w:right="7" w:firstLine="709"/>
        <w:jc w:val="both"/>
        <w:rPr>
          <w:b/>
          <w:sz w:val="24"/>
          <w:szCs w:val="24"/>
          <w:lang w:val="ru-RU"/>
        </w:rPr>
      </w:pPr>
      <w:r w:rsidRPr="00001B6C">
        <w:rPr>
          <w:b/>
          <w:sz w:val="24"/>
          <w:szCs w:val="24"/>
        </w:rPr>
        <w:t>III</w:t>
      </w:r>
      <w:r w:rsidRPr="00001B6C">
        <w:rPr>
          <w:b/>
          <w:sz w:val="24"/>
          <w:szCs w:val="24"/>
          <w:lang w:val="ru-RU"/>
        </w:rPr>
        <w:t>. Права общественного совета по независимой оценки качества</w:t>
      </w:r>
    </w:p>
    <w:p w:rsidR="00001B6C" w:rsidRPr="00001B6C" w:rsidRDefault="00001B6C" w:rsidP="00001B6C">
      <w:pPr>
        <w:pStyle w:val="afb"/>
        <w:tabs>
          <w:tab w:val="left" w:pos="1134"/>
        </w:tabs>
        <w:ind w:right="7" w:firstLine="709"/>
        <w:jc w:val="both"/>
        <w:rPr>
          <w:sz w:val="24"/>
          <w:szCs w:val="24"/>
          <w:lang w:val="ru-RU"/>
        </w:rPr>
      </w:pPr>
    </w:p>
    <w:p w:rsidR="00001B6C" w:rsidRPr="00001B6C" w:rsidRDefault="00001B6C" w:rsidP="00B521B5">
      <w:pPr>
        <w:pStyle w:val="a8"/>
        <w:widowControl w:val="0"/>
        <w:numPr>
          <w:ilvl w:val="0"/>
          <w:numId w:val="18"/>
        </w:numPr>
        <w:tabs>
          <w:tab w:val="left" w:pos="1134"/>
          <w:tab w:val="left" w:pos="2222"/>
        </w:tabs>
        <w:autoSpaceDE w:val="0"/>
        <w:autoSpaceDN w:val="0"/>
        <w:spacing w:before="28"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Общественный совет по независимой оценке качества вправе:</w:t>
      </w:r>
    </w:p>
    <w:p w:rsidR="00001B6C" w:rsidRPr="00001B6C" w:rsidRDefault="00001B6C" w:rsidP="00B521B5">
      <w:pPr>
        <w:pStyle w:val="a8"/>
        <w:widowControl w:val="0"/>
        <w:numPr>
          <w:ilvl w:val="0"/>
          <w:numId w:val="26"/>
        </w:numPr>
        <w:tabs>
          <w:tab w:val="left" w:pos="1134"/>
          <w:tab w:val="left" w:pos="1418"/>
          <w:tab w:val="left" w:pos="2534"/>
          <w:tab w:val="left" w:pos="2937"/>
          <w:tab w:val="left" w:pos="3777"/>
          <w:tab w:val="left" w:pos="4143"/>
          <w:tab w:val="left" w:pos="4802"/>
          <w:tab w:val="left" w:pos="5178"/>
          <w:tab w:val="left" w:pos="5342"/>
          <w:tab w:val="left" w:pos="5580"/>
          <w:tab w:val="left" w:pos="6325"/>
          <w:tab w:val="left" w:pos="6833"/>
          <w:tab w:val="left" w:pos="7197"/>
          <w:tab w:val="left" w:pos="7326"/>
          <w:tab w:val="left" w:pos="7452"/>
          <w:tab w:val="left" w:pos="9100"/>
          <w:tab w:val="left" w:pos="9460"/>
        </w:tabs>
        <w:autoSpaceDE w:val="0"/>
        <w:autoSpaceDN w:val="0"/>
        <w:spacing w:before="65"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pict>
          <v:shape id="_x0000_s1029" type="#_x0000_t202" style="position:absolute;left:0;text-align:left;margin-left:134.2pt;margin-top:2.6pt;width:25.95pt;height:3.95pt;z-index:-251650048;mso-position-horizontal-relative:page" filled="f" stroked="f">
            <v:textbox inset="0,0,0,0">
              <w:txbxContent>
                <w:p w:rsidR="00EB4159" w:rsidRDefault="00EB4159" w:rsidP="00B521B5">
                  <w:pPr>
                    <w:widowControl w:val="0"/>
                    <w:numPr>
                      <w:ilvl w:val="0"/>
                      <w:numId w:val="17"/>
                    </w:numPr>
                    <w:tabs>
                      <w:tab w:val="left" w:pos="507"/>
                      <w:tab w:val="left" w:pos="508"/>
                    </w:tabs>
                    <w:autoSpaceDE w:val="0"/>
                    <w:autoSpaceDN w:val="0"/>
                    <w:spacing w:after="0" w:line="78" w:lineRule="exact"/>
                    <w:ind w:hanging="507"/>
                    <w:rPr>
                      <w:rFonts w:ascii="Arial"/>
                      <w:sz w:val="7"/>
                    </w:rPr>
                  </w:pPr>
                  <w:r>
                    <w:rPr>
                      <w:rFonts w:ascii="Arial"/>
                      <w:color w:val="878787"/>
                      <w:spacing w:val="-20"/>
                      <w:w w:val="29"/>
                      <w:sz w:val="7"/>
                    </w:rPr>
                    <w:t>1</w:t>
                  </w:r>
                </w:p>
              </w:txbxContent>
            </v:textbox>
            <w10:wrap anchorx="page"/>
          </v:shape>
        </w:pict>
      </w:r>
      <w:r w:rsidRPr="00001B6C">
        <w:rPr>
          <w:rFonts w:ascii="Times New Roman" w:hAnsi="Times New Roman" w:cs="Times New Roman"/>
          <w:sz w:val="24"/>
          <w:szCs w:val="24"/>
        </w:rPr>
        <w:t>Привлекать к своей работе представителей Общественной палаты Республики Саха (Якутия), общественных объединений, осуществляющих деятельность в  сфере культуры, образования, охраны здоровья, социального обслуживания Республики Саха (Якутия) для обсуждения и формирования результатов независимой оценки качества.</w:t>
      </w:r>
    </w:p>
    <w:p w:rsidR="00001B6C" w:rsidRPr="00001B6C" w:rsidRDefault="00001B6C" w:rsidP="00B521B5">
      <w:pPr>
        <w:pStyle w:val="a8"/>
        <w:widowControl w:val="0"/>
        <w:numPr>
          <w:ilvl w:val="0"/>
          <w:numId w:val="26"/>
        </w:numPr>
        <w:tabs>
          <w:tab w:val="left" w:pos="1134"/>
          <w:tab w:val="left" w:pos="1418"/>
          <w:tab w:val="left" w:pos="2443"/>
        </w:tabs>
        <w:autoSpaceDE w:val="0"/>
        <w:autoSpaceDN w:val="0"/>
        <w:spacing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Приглашать на заседания Общественного совета по независимой оценке качества руководителей министерств республики и организаций культуры, образования, охраны здоровья, социального обслуживания.</w:t>
      </w:r>
    </w:p>
    <w:p w:rsidR="00001B6C" w:rsidRPr="00001B6C" w:rsidRDefault="00001B6C" w:rsidP="00B521B5">
      <w:pPr>
        <w:pStyle w:val="a8"/>
        <w:widowControl w:val="0"/>
        <w:numPr>
          <w:ilvl w:val="0"/>
          <w:numId w:val="18"/>
        </w:numPr>
        <w:tabs>
          <w:tab w:val="left" w:pos="1134"/>
          <w:tab w:val="left" w:pos="2227"/>
        </w:tabs>
        <w:autoSpaceDE w:val="0"/>
        <w:autoSpaceDN w:val="0"/>
        <w:spacing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Направлять запросы в государственные органы исполнительной власти.</w:t>
      </w:r>
    </w:p>
    <w:p w:rsidR="00001B6C" w:rsidRPr="00001B6C" w:rsidRDefault="00001B6C" w:rsidP="00B521B5">
      <w:pPr>
        <w:pStyle w:val="a8"/>
        <w:widowControl w:val="0"/>
        <w:numPr>
          <w:ilvl w:val="0"/>
          <w:numId w:val="18"/>
        </w:numPr>
        <w:tabs>
          <w:tab w:val="left" w:pos="1134"/>
          <w:tab w:val="left" w:pos="2265"/>
        </w:tabs>
        <w:autoSpaceDE w:val="0"/>
        <w:autoSpaceDN w:val="0"/>
        <w:spacing w:before="91"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Информировать министерства и широкую общественность о результатах независимой оценки качества.</w:t>
      </w:r>
    </w:p>
    <w:p w:rsidR="00001B6C" w:rsidRPr="00001B6C" w:rsidRDefault="00001B6C" w:rsidP="00B521B5">
      <w:pPr>
        <w:pStyle w:val="a8"/>
        <w:widowControl w:val="0"/>
        <w:numPr>
          <w:ilvl w:val="0"/>
          <w:numId w:val="18"/>
        </w:numPr>
        <w:tabs>
          <w:tab w:val="left" w:pos="1134"/>
          <w:tab w:val="left" w:pos="2342"/>
          <w:tab w:val="left" w:pos="2343"/>
          <w:tab w:val="left" w:pos="3327"/>
          <w:tab w:val="left" w:pos="4589"/>
          <w:tab w:val="left" w:pos="5433"/>
          <w:tab w:val="left" w:pos="6407"/>
          <w:tab w:val="left" w:pos="6902"/>
          <w:tab w:val="left" w:pos="8387"/>
          <w:tab w:val="left" w:pos="8644"/>
          <w:tab w:val="left" w:pos="9681"/>
          <w:tab w:val="left" w:pos="10907"/>
        </w:tabs>
        <w:autoSpaceDE w:val="0"/>
        <w:autoSpaceDN w:val="0"/>
        <w:spacing w:before="23"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Члены Общественного совета по независимой оценке качества по согласованию с министерствами вправе принимать участие в заседаниях коллегий министерств и иных мероприятиях при рассмотрении вопросов независимой оценки качества.</w:t>
      </w:r>
    </w:p>
    <w:p w:rsidR="00001B6C" w:rsidRPr="00001B6C" w:rsidRDefault="00001B6C" w:rsidP="00001B6C">
      <w:pPr>
        <w:pStyle w:val="afb"/>
        <w:tabs>
          <w:tab w:val="left" w:pos="1134"/>
        </w:tabs>
        <w:spacing w:before="3"/>
        <w:ind w:right="7" w:firstLine="709"/>
        <w:jc w:val="both"/>
        <w:rPr>
          <w:sz w:val="24"/>
          <w:szCs w:val="24"/>
          <w:lang w:val="ru-RU"/>
        </w:rPr>
      </w:pPr>
    </w:p>
    <w:p w:rsidR="00001B6C" w:rsidRPr="00001B6C" w:rsidRDefault="00001B6C" w:rsidP="00001B6C">
      <w:pPr>
        <w:pStyle w:val="afb"/>
        <w:tabs>
          <w:tab w:val="left" w:pos="1134"/>
        </w:tabs>
        <w:ind w:right="7" w:firstLine="709"/>
        <w:jc w:val="both"/>
        <w:rPr>
          <w:b/>
          <w:sz w:val="24"/>
          <w:szCs w:val="24"/>
          <w:lang w:val="ru-RU"/>
        </w:rPr>
      </w:pPr>
      <w:r w:rsidRPr="00001B6C">
        <w:rPr>
          <w:b/>
          <w:sz w:val="24"/>
          <w:szCs w:val="24"/>
        </w:rPr>
        <w:t>IV</w:t>
      </w:r>
      <w:r w:rsidRPr="00001B6C">
        <w:rPr>
          <w:b/>
          <w:sz w:val="24"/>
          <w:szCs w:val="24"/>
          <w:lang w:val="ru-RU"/>
        </w:rPr>
        <w:t>.</w:t>
      </w:r>
      <w:r w:rsidRPr="00001B6C">
        <w:rPr>
          <w:b/>
          <w:i/>
          <w:sz w:val="24"/>
          <w:szCs w:val="24"/>
          <w:lang w:val="ru-RU"/>
        </w:rPr>
        <w:t xml:space="preserve"> </w:t>
      </w:r>
      <w:r w:rsidRPr="00001B6C">
        <w:rPr>
          <w:b/>
          <w:sz w:val="24"/>
          <w:szCs w:val="24"/>
          <w:lang w:val="ru-RU"/>
        </w:rPr>
        <w:t>Порядок формирования Общественного совета по независимой оценке качества</w:t>
      </w:r>
    </w:p>
    <w:p w:rsidR="00001B6C" w:rsidRPr="00001B6C" w:rsidRDefault="00001B6C" w:rsidP="00001B6C">
      <w:pPr>
        <w:pStyle w:val="afb"/>
        <w:tabs>
          <w:tab w:val="left" w:pos="1134"/>
        </w:tabs>
        <w:spacing w:before="1"/>
        <w:ind w:right="7" w:firstLine="709"/>
        <w:jc w:val="both"/>
        <w:rPr>
          <w:sz w:val="24"/>
          <w:szCs w:val="24"/>
          <w:lang w:val="ru-RU"/>
        </w:rPr>
      </w:pPr>
    </w:p>
    <w:p w:rsidR="00001B6C" w:rsidRPr="00001B6C" w:rsidRDefault="00001B6C" w:rsidP="00B521B5">
      <w:pPr>
        <w:pStyle w:val="a8"/>
        <w:widowControl w:val="0"/>
        <w:numPr>
          <w:ilvl w:val="0"/>
          <w:numId w:val="18"/>
        </w:numPr>
        <w:tabs>
          <w:tab w:val="left" w:pos="1134"/>
          <w:tab w:val="left" w:pos="2414"/>
        </w:tabs>
        <w:autoSpaceDE w:val="0"/>
        <w:autoSpaceDN w:val="0"/>
        <w:spacing w:before="1"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Состав Общественного совета по независимой оценке качества формируется и утверждается Общественной палатой Республики Саха (Якутия) из числа представителей общероссийских и республиканских общественных организаций, созданных в целях защиты прав и интересов граждан, общероссийских общественных объединений инвалидов, общероссийских и республиканских общественных организаций ветеранов не позднее чем в месячный срок со дня получения обращения уполномоченных министерств.</w:t>
      </w:r>
    </w:p>
    <w:p w:rsidR="00001B6C" w:rsidRPr="00001B6C" w:rsidRDefault="00001B6C" w:rsidP="00B521B5">
      <w:pPr>
        <w:pStyle w:val="a8"/>
        <w:widowControl w:val="0"/>
        <w:numPr>
          <w:ilvl w:val="0"/>
          <w:numId w:val="18"/>
        </w:numPr>
        <w:tabs>
          <w:tab w:val="left" w:pos="1134"/>
          <w:tab w:val="left" w:pos="2246"/>
        </w:tabs>
        <w:autoSpaceDE w:val="0"/>
        <w:autoSpaceDN w:val="0"/>
        <w:spacing w:before="114"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pict>
          <v:shape id="_x0000_s1030" type="#_x0000_t202" style="position:absolute;left:0;text-align:left;margin-left:159.7pt;margin-top:52.85pt;width:1.5pt;height:3.95pt;z-index:-251649024;mso-position-horizontal-relative:page" filled="f" stroked="f">
            <v:textbox inset="0,0,0,0">
              <w:txbxContent>
                <w:p w:rsidR="00EB4159" w:rsidRDefault="00EB4159" w:rsidP="00001B6C">
                  <w:pPr>
                    <w:spacing w:line="78" w:lineRule="exact"/>
                    <w:rPr>
                      <w:rFonts w:ascii="Arial"/>
                      <w:sz w:val="7"/>
                    </w:rPr>
                  </w:pPr>
                  <w:r>
                    <w:rPr>
                      <w:rFonts w:ascii="Arial"/>
                      <w:color w:val="6B6B6B"/>
                      <w:w w:val="76"/>
                      <w:sz w:val="7"/>
                    </w:rPr>
                    <w:t>1</w:t>
                  </w:r>
                </w:p>
              </w:txbxContent>
            </v:textbox>
            <w10:wrap anchorx="page"/>
          </v:shape>
        </w:pict>
      </w:r>
      <w:r w:rsidRPr="00001B6C">
        <w:rPr>
          <w:rFonts w:ascii="Times New Roman" w:hAnsi="Times New Roman" w:cs="Times New Roman"/>
          <w:sz w:val="24"/>
          <w:szCs w:val="24"/>
        </w:rPr>
        <w:t>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культуры, охраны здоровья, социального обслуживания, руководители (их заместители) и работники организаций, осуществляющих деятельность в  сфере образования, культуры, охраны здоровья, социального обслуживания.</w:t>
      </w:r>
    </w:p>
    <w:p w:rsidR="00001B6C" w:rsidRPr="00001B6C" w:rsidRDefault="00001B6C" w:rsidP="00B521B5">
      <w:pPr>
        <w:pStyle w:val="a8"/>
        <w:widowControl w:val="0"/>
        <w:numPr>
          <w:ilvl w:val="0"/>
          <w:numId w:val="18"/>
        </w:numPr>
        <w:tabs>
          <w:tab w:val="left" w:pos="1134"/>
          <w:tab w:val="left" w:pos="2443"/>
        </w:tabs>
        <w:autoSpaceDE w:val="0"/>
        <w:autoSpaceDN w:val="0"/>
        <w:spacing w:before="115"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pict>
          <v:shape id="_x0000_s1031" type="#_x0000_t202" style="position:absolute;left:0;text-align:left;margin-left:160.2pt;margin-top:4.4pt;width:1.5pt;height:3.95pt;z-index:-251648000;mso-position-horizontal-relative:page" filled="f" stroked="f">
            <v:textbox inset="0,0,0,0">
              <w:txbxContent>
                <w:p w:rsidR="00EB4159" w:rsidRDefault="00EB4159" w:rsidP="00001B6C">
                  <w:pPr>
                    <w:spacing w:line="78" w:lineRule="exact"/>
                    <w:rPr>
                      <w:rFonts w:ascii="Arial"/>
                      <w:sz w:val="7"/>
                    </w:rPr>
                  </w:pPr>
                  <w:r>
                    <w:rPr>
                      <w:rFonts w:ascii="Arial"/>
                      <w:color w:val="8C8C8C"/>
                      <w:w w:val="76"/>
                      <w:sz w:val="7"/>
                    </w:rPr>
                    <w:t>1</w:t>
                  </w:r>
                </w:p>
              </w:txbxContent>
            </v:textbox>
            <w10:wrap anchorx="page"/>
          </v:shape>
        </w:pict>
      </w:r>
      <w:r w:rsidRPr="00001B6C">
        <w:rPr>
          <w:rFonts w:ascii="Times New Roman" w:hAnsi="Times New Roman" w:cs="Times New Roman"/>
          <w:sz w:val="24"/>
          <w:szCs w:val="24"/>
        </w:rPr>
        <w:pict>
          <v:shape id="_x0000_s1032" type="#_x0000_t202" style="position:absolute;left:0;text-align:left;margin-left:159.6pt;margin-top:53.7pt;width:.8pt;height:5.6pt;z-index:-251646976;mso-position-horizontal-relative:page" filled="f" stroked="f">
            <v:textbox inset="0,0,0,0">
              <w:txbxContent>
                <w:p w:rsidR="00EB4159" w:rsidRDefault="00EB4159" w:rsidP="00001B6C">
                  <w:pPr>
                    <w:spacing w:line="112" w:lineRule="exact"/>
                    <w:rPr>
                      <w:rFonts w:ascii="Arial"/>
                      <w:sz w:val="10"/>
                    </w:rPr>
                  </w:pPr>
                  <w:r>
                    <w:rPr>
                      <w:rFonts w:ascii="Arial"/>
                      <w:color w:val="C6C6C6"/>
                      <w:w w:val="27"/>
                      <w:sz w:val="10"/>
                    </w:rPr>
                    <w:t>1</w:t>
                  </w:r>
                </w:p>
              </w:txbxContent>
            </v:textbox>
            <w10:wrap anchorx="page"/>
          </v:shape>
        </w:pict>
      </w:r>
      <w:r w:rsidRPr="00001B6C">
        <w:rPr>
          <w:rFonts w:ascii="Times New Roman" w:hAnsi="Times New Roman" w:cs="Times New Roman"/>
          <w:sz w:val="24"/>
          <w:szCs w:val="24"/>
        </w:rPr>
        <w:t>Состав общественного совета по независимой оценке качества утверждается сроком на три года и численностью не менее 7 человек. При формировании Общественного совета по независимой оценке качества на новый срок осуществляется изменение не менее трети его состава.</w:t>
      </w:r>
    </w:p>
    <w:p w:rsidR="00001B6C" w:rsidRPr="00001B6C" w:rsidRDefault="00001B6C" w:rsidP="00B521B5">
      <w:pPr>
        <w:pStyle w:val="a8"/>
        <w:widowControl w:val="0"/>
        <w:numPr>
          <w:ilvl w:val="0"/>
          <w:numId w:val="18"/>
        </w:numPr>
        <w:tabs>
          <w:tab w:val="left" w:pos="1134"/>
          <w:tab w:val="left" w:pos="2304"/>
        </w:tabs>
        <w:autoSpaceDE w:val="0"/>
        <w:autoSpaceDN w:val="0"/>
        <w:spacing w:before="90"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pict>
          <v:shape id="_x0000_s1033" type="#_x0000_t202" style="position:absolute;left:0;text-align:left;margin-left:160.3pt;margin-top:4.35pt;width:.6pt;height:3.95pt;z-index:-251645952;mso-position-horizontal-relative:page" filled="f" stroked="f">
            <v:textbox style="mso-next-textbox:#_x0000_s1033" inset="0,0,0,0">
              <w:txbxContent>
                <w:p w:rsidR="00EB4159" w:rsidRDefault="00EB4159" w:rsidP="00001B6C">
                  <w:pPr>
                    <w:spacing w:line="78" w:lineRule="exact"/>
                    <w:rPr>
                      <w:rFonts w:ascii="Arial"/>
                      <w:sz w:val="7"/>
                    </w:rPr>
                  </w:pPr>
                  <w:r>
                    <w:rPr>
                      <w:rFonts w:ascii="Arial"/>
                      <w:color w:val="8C8C8C"/>
                      <w:w w:val="29"/>
                      <w:sz w:val="7"/>
                    </w:rPr>
                    <w:t>1</w:t>
                  </w:r>
                </w:p>
              </w:txbxContent>
            </v:textbox>
            <w10:wrap anchorx="page"/>
          </v:shape>
        </w:pict>
      </w:r>
      <w:r w:rsidRPr="00001B6C">
        <w:rPr>
          <w:rFonts w:ascii="Times New Roman" w:hAnsi="Times New Roman" w:cs="Times New Roman"/>
          <w:sz w:val="24"/>
          <w:szCs w:val="24"/>
        </w:rPr>
        <w:pict>
          <v:shape id="_x0000_s1034" type="#_x0000_t202" style="position:absolute;left:0;text-align:left;margin-left:160.55pt;margin-top:20.9pt;width:.6pt;height:3.95pt;z-index:-251644928;mso-position-horizontal-relative:page" filled="f" stroked="f">
            <v:textbox style="mso-next-textbox:#_x0000_s1034" inset="0,0,0,0">
              <w:txbxContent>
                <w:p w:rsidR="00EB4159" w:rsidRDefault="00EB4159" w:rsidP="00001B6C">
                  <w:pPr>
                    <w:spacing w:line="78" w:lineRule="exact"/>
                    <w:rPr>
                      <w:rFonts w:ascii="Arial"/>
                      <w:sz w:val="7"/>
                    </w:rPr>
                  </w:pPr>
                  <w:r>
                    <w:rPr>
                      <w:rFonts w:ascii="Arial"/>
                      <w:color w:val="8C8C8C"/>
                      <w:w w:val="29"/>
                      <w:sz w:val="7"/>
                    </w:rPr>
                    <w:t>1</w:t>
                  </w:r>
                </w:p>
              </w:txbxContent>
            </v:textbox>
            <w10:wrap anchorx="page"/>
          </v:shape>
        </w:pict>
      </w:r>
      <w:r w:rsidRPr="00001B6C">
        <w:rPr>
          <w:rFonts w:ascii="Times New Roman" w:hAnsi="Times New Roman" w:cs="Times New Roman"/>
          <w:sz w:val="24"/>
          <w:szCs w:val="24"/>
        </w:rPr>
        <w:t xml:space="preserve">На организационном заседании Общественного совета по независимой оценке качества открытым голосованием избираются председатель, его заместитель </w:t>
      </w:r>
      <w:r w:rsidRPr="00001B6C">
        <w:rPr>
          <w:rFonts w:ascii="Times New Roman" w:hAnsi="Times New Roman" w:cs="Times New Roman"/>
          <w:sz w:val="24"/>
          <w:szCs w:val="24"/>
        </w:rPr>
        <w:lastRenderedPageBreak/>
        <w:t xml:space="preserve">(заместители) и секретарь. </w:t>
      </w:r>
    </w:p>
    <w:p w:rsidR="00001B6C" w:rsidRPr="00001B6C" w:rsidRDefault="00001B6C" w:rsidP="00B521B5">
      <w:pPr>
        <w:pStyle w:val="a8"/>
        <w:widowControl w:val="0"/>
        <w:numPr>
          <w:ilvl w:val="0"/>
          <w:numId w:val="18"/>
        </w:numPr>
        <w:tabs>
          <w:tab w:val="left" w:pos="1134"/>
          <w:tab w:val="left" w:pos="2241"/>
        </w:tabs>
        <w:autoSpaceDE w:val="0"/>
        <w:autoSpaceDN w:val="0"/>
        <w:spacing w:before="55"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Полномочия члена Общественного совета по независимой оценке качества прекращаются случае:</w:t>
      </w:r>
    </w:p>
    <w:p w:rsidR="00001B6C" w:rsidRPr="00001B6C" w:rsidRDefault="00001B6C" w:rsidP="00B521B5">
      <w:pPr>
        <w:pStyle w:val="a8"/>
        <w:widowControl w:val="0"/>
        <w:numPr>
          <w:ilvl w:val="0"/>
          <w:numId w:val="22"/>
        </w:numPr>
        <w:tabs>
          <w:tab w:val="left" w:pos="1134"/>
          <w:tab w:val="left" w:pos="2134"/>
        </w:tabs>
        <w:autoSpaceDE w:val="0"/>
        <w:autoSpaceDN w:val="0"/>
        <w:spacing w:before="3"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 xml:space="preserve">истечения срока его полномочий; </w:t>
      </w:r>
    </w:p>
    <w:p w:rsidR="00001B6C" w:rsidRPr="00001B6C" w:rsidRDefault="00001B6C" w:rsidP="00B521B5">
      <w:pPr>
        <w:pStyle w:val="a8"/>
        <w:widowControl w:val="0"/>
        <w:numPr>
          <w:ilvl w:val="0"/>
          <w:numId w:val="22"/>
        </w:numPr>
        <w:tabs>
          <w:tab w:val="left" w:pos="1134"/>
          <w:tab w:val="left" w:pos="2230"/>
          <w:tab w:val="left" w:pos="3398"/>
          <w:tab w:val="left" w:pos="10019"/>
        </w:tabs>
        <w:autoSpaceDE w:val="0"/>
        <w:autoSpaceDN w:val="0"/>
        <w:spacing w:before="46"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подачи им заявления о выходе из состава Общественного совета по независимой оценке качества;</w:t>
      </w:r>
    </w:p>
    <w:p w:rsidR="00001B6C" w:rsidRPr="00001B6C" w:rsidRDefault="00001B6C" w:rsidP="00B521B5">
      <w:pPr>
        <w:pStyle w:val="a8"/>
        <w:widowControl w:val="0"/>
        <w:numPr>
          <w:ilvl w:val="0"/>
          <w:numId w:val="22"/>
        </w:numPr>
        <w:tabs>
          <w:tab w:val="left" w:pos="1134"/>
          <w:tab w:val="left" w:pos="2138"/>
        </w:tabs>
        <w:autoSpaceDE w:val="0"/>
        <w:autoSpaceDN w:val="0"/>
        <w:spacing w:before="1"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 xml:space="preserve">вступления в законную силу вынесенного в отношении его обвинительного приговора суда; </w:t>
      </w:r>
    </w:p>
    <w:p w:rsidR="00001B6C" w:rsidRPr="00001B6C" w:rsidRDefault="00001B6C" w:rsidP="00B521B5">
      <w:pPr>
        <w:pStyle w:val="a8"/>
        <w:widowControl w:val="0"/>
        <w:numPr>
          <w:ilvl w:val="0"/>
          <w:numId w:val="22"/>
        </w:numPr>
        <w:tabs>
          <w:tab w:val="left" w:pos="1134"/>
          <w:tab w:val="left" w:pos="2139"/>
          <w:tab w:val="left" w:pos="3451"/>
        </w:tabs>
        <w:autoSpaceDE w:val="0"/>
        <w:autoSpaceDN w:val="0"/>
        <w:spacing w:before="1"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признания его недееспособным, безвестно отсутствующим или умершим на основании решения суда, вступившего в законную силу.</w:t>
      </w:r>
    </w:p>
    <w:p w:rsidR="00001B6C" w:rsidRPr="00001B6C" w:rsidRDefault="00001B6C" w:rsidP="00B521B5">
      <w:pPr>
        <w:pStyle w:val="a8"/>
        <w:widowControl w:val="0"/>
        <w:numPr>
          <w:ilvl w:val="0"/>
          <w:numId w:val="18"/>
        </w:numPr>
        <w:tabs>
          <w:tab w:val="left" w:pos="1134"/>
        </w:tabs>
        <w:autoSpaceDE w:val="0"/>
        <w:autoSpaceDN w:val="0"/>
        <w:spacing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 xml:space="preserve">Члены Общественного совета по независимой оценке качества  исполняют свои обязанности на общественных началах </w:t>
      </w:r>
    </w:p>
    <w:p w:rsidR="00001B6C" w:rsidRPr="00001B6C" w:rsidRDefault="00001B6C" w:rsidP="00001B6C">
      <w:pPr>
        <w:pStyle w:val="afb"/>
        <w:tabs>
          <w:tab w:val="left" w:pos="1134"/>
          <w:tab w:val="left" w:pos="4444"/>
        </w:tabs>
        <w:spacing w:before="176"/>
        <w:ind w:right="7" w:firstLine="709"/>
        <w:jc w:val="both"/>
        <w:rPr>
          <w:b/>
          <w:sz w:val="24"/>
          <w:szCs w:val="24"/>
          <w:lang w:val="ru-RU"/>
        </w:rPr>
      </w:pPr>
      <w:r w:rsidRPr="00001B6C">
        <w:rPr>
          <w:b/>
          <w:sz w:val="24"/>
          <w:szCs w:val="24"/>
        </w:rPr>
        <w:t>V</w:t>
      </w:r>
      <w:r w:rsidRPr="00001B6C">
        <w:rPr>
          <w:b/>
          <w:sz w:val="24"/>
          <w:szCs w:val="24"/>
          <w:lang w:val="ru-RU"/>
        </w:rPr>
        <w:t>. Организация деятельности Общественного совета по независимой оценке качества</w:t>
      </w:r>
    </w:p>
    <w:p w:rsidR="00001B6C" w:rsidRPr="00001B6C" w:rsidRDefault="00001B6C" w:rsidP="00B521B5">
      <w:pPr>
        <w:pStyle w:val="a8"/>
        <w:widowControl w:val="0"/>
        <w:numPr>
          <w:ilvl w:val="0"/>
          <w:numId w:val="18"/>
        </w:numPr>
        <w:tabs>
          <w:tab w:val="left" w:pos="0"/>
          <w:tab w:val="left" w:pos="1134"/>
          <w:tab w:val="left" w:pos="2304"/>
        </w:tabs>
        <w:autoSpaceDE w:val="0"/>
        <w:autoSpaceDN w:val="0"/>
        <w:spacing w:before="90"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noProof/>
          <w:sz w:val="24"/>
          <w:szCs w:val="24"/>
          <w:lang w:eastAsia="ru-RU"/>
        </w:rPr>
        <w:drawing>
          <wp:anchor distT="0" distB="0" distL="0" distR="0" simplePos="0" relativeHeight="251676672" behindDoc="1" locked="0" layoutInCell="1" allowOverlap="1">
            <wp:simplePos x="0" y="0"/>
            <wp:positionH relativeFrom="page">
              <wp:posOffset>6618721</wp:posOffset>
            </wp:positionH>
            <wp:positionV relativeFrom="paragraph">
              <wp:posOffset>1071802</wp:posOffset>
            </wp:positionV>
            <wp:extent cx="24423" cy="402794"/>
            <wp:effectExtent l="0" t="0" r="0" b="0"/>
            <wp:wrapNone/>
            <wp:docPr id="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png"/>
                    <pic:cNvPicPr/>
                  </pic:nvPicPr>
                  <pic:blipFill>
                    <a:blip r:embed="rId42" cstate="print"/>
                    <a:stretch>
                      <a:fillRect/>
                    </a:stretch>
                  </pic:blipFill>
                  <pic:spPr>
                    <a:xfrm>
                      <a:off x="0" y="0"/>
                      <a:ext cx="24423" cy="402794"/>
                    </a:xfrm>
                    <a:prstGeom prst="rect">
                      <a:avLst/>
                    </a:prstGeom>
                  </pic:spPr>
                </pic:pic>
              </a:graphicData>
            </a:graphic>
          </wp:anchor>
        </w:drawing>
      </w:r>
      <w:r w:rsidRPr="00001B6C">
        <w:rPr>
          <w:rFonts w:ascii="Times New Roman" w:hAnsi="Times New Roman" w:cs="Times New Roman"/>
          <w:sz w:val="24"/>
          <w:szCs w:val="24"/>
        </w:rPr>
        <w:pict>
          <v:shape id="_x0000_s1035" type="#_x0000_t202" style="position:absolute;left:0;text-align:left;margin-left:4.35pt;margin-top:9.3pt;width:2.5pt;height:22.4pt;z-index:251672576;mso-position-horizontal-relative:page;mso-position-vertical-relative:text" filled="f" stroked="f">
            <v:textbox inset="0,0,0,0">
              <w:txbxContent>
                <w:p w:rsidR="00EB4159" w:rsidRDefault="00EB4159" w:rsidP="00001B6C">
                  <w:pPr>
                    <w:spacing w:line="447" w:lineRule="exact"/>
                    <w:rPr>
                      <w:rFonts w:ascii="Arial"/>
                      <w:sz w:val="40"/>
                    </w:rPr>
                  </w:pPr>
                  <w:r>
                    <w:rPr>
                      <w:rFonts w:ascii="Arial"/>
                      <w:color w:val="797979"/>
                      <w:w w:val="22"/>
                      <w:sz w:val="40"/>
                    </w:rPr>
                    <w:t>1</w:t>
                  </w:r>
                </w:p>
              </w:txbxContent>
            </v:textbox>
            <w10:wrap anchorx="page"/>
          </v:shape>
        </w:pict>
      </w:r>
      <w:r w:rsidRPr="00001B6C">
        <w:rPr>
          <w:rFonts w:ascii="Times New Roman" w:hAnsi="Times New Roman" w:cs="Times New Roman"/>
          <w:sz w:val="24"/>
          <w:szCs w:val="24"/>
        </w:rPr>
        <w:t>Общественный совет по независимой оценке качества осуществляет свою деятельность в соответствии с планом работы на  год, согласованным с министерствами, утвержденным председателем</w:t>
      </w:r>
    </w:p>
    <w:p w:rsidR="00001B6C" w:rsidRPr="00001B6C" w:rsidRDefault="00001B6C" w:rsidP="00B521B5">
      <w:pPr>
        <w:pStyle w:val="a8"/>
        <w:widowControl w:val="0"/>
        <w:numPr>
          <w:ilvl w:val="0"/>
          <w:numId w:val="18"/>
        </w:numPr>
        <w:tabs>
          <w:tab w:val="left" w:pos="0"/>
          <w:tab w:val="left" w:pos="1134"/>
        </w:tabs>
        <w:autoSpaceDE w:val="0"/>
        <w:autoSpaceDN w:val="0"/>
        <w:spacing w:before="90"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 xml:space="preserve">Основными формами деятельности Общественного совета по независимой оценке качества являются заседания, которые проводятся не реже одного раза в квартал и считаются правомочными при присутствии на них не менее половины членов Общественного совета по независимой оценке качества. По решению Общественного совета по независимой оценке качества может быть проведено внеочередное заседание, а также в заочной форме путем опросного голосования. </w:t>
      </w:r>
    </w:p>
    <w:p w:rsidR="00001B6C" w:rsidRPr="00001B6C" w:rsidRDefault="00001B6C" w:rsidP="00B521B5">
      <w:pPr>
        <w:pStyle w:val="a8"/>
        <w:widowControl w:val="0"/>
        <w:numPr>
          <w:ilvl w:val="0"/>
          <w:numId w:val="18"/>
        </w:numPr>
        <w:tabs>
          <w:tab w:val="left" w:pos="0"/>
          <w:tab w:val="left" w:pos="1134"/>
        </w:tabs>
        <w:autoSpaceDE w:val="0"/>
        <w:autoSpaceDN w:val="0"/>
        <w:spacing w:before="90" w:after="0" w:line="240" w:lineRule="auto"/>
        <w:ind w:left="0" w:right="7" w:firstLine="709"/>
        <w:contextualSpacing w:val="0"/>
        <w:jc w:val="both"/>
        <w:rPr>
          <w:rFonts w:ascii="Times New Roman" w:hAnsi="Times New Roman" w:cs="Times New Roman"/>
          <w:i/>
          <w:sz w:val="24"/>
          <w:szCs w:val="24"/>
        </w:rPr>
      </w:pPr>
      <w:r w:rsidRPr="00001B6C">
        <w:rPr>
          <w:rFonts w:ascii="Times New Roman" w:hAnsi="Times New Roman" w:cs="Times New Roman"/>
          <w:sz w:val="24"/>
          <w:szCs w:val="24"/>
        </w:rPr>
        <w:t>Общественный совет по независимой оценке качества в целях реализации возложенных на него задач может создавать экспертные группы (комитеты, комиссии).</w:t>
      </w:r>
    </w:p>
    <w:p w:rsidR="00001B6C" w:rsidRPr="00001B6C" w:rsidRDefault="00001B6C" w:rsidP="00B521B5">
      <w:pPr>
        <w:pStyle w:val="a8"/>
        <w:widowControl w:val="0"/>
        <w:numPr>
          <w:ilvl w:val="0"/>
          <w:numId w:val="18"/>
        </w:numPr>
        <w:tabs>
          <w:tab w:val="left" w:pos="0"/>
          <w:tab w:val="left" w:pos="1134"/>
          <w:tab w:val="left" w:pos="2232"/>
          <w:tab w:val="right" w:pos="3192"/>
        </w:tabs>
        <w:autoSpaceDE w:val="0"/>
        <w:autoSpaceDN w:val="0"/>
        <w:spacing w:after="0" w:line="240" w:lineRule="auto"/>
        <w:ind w:left="0" w:right="7" w:firstLine="709"/>
        <w:contextualSpacing w:val="0"/>
        <w:jc w:val="both"/>
        <w:rPr>
          <w:rFonts w:ascii="Times New Roman" w:hAnsi="Times New Roman" w:cs="Times New Roman"/>
          <w:i/>
          <w:sz w:val="24"/>
          <w:szCs w:val="24"/>
        </w:rPr>
      </w:pPr>
      <w:r w:rsidRPr="00001B6C">
        <w:rPr>
          <w:rFonts w:ascii="Times New Roman" w:hAnsi="Times New Roman" w:cs="Times New Roman"/>
          <w:sz w:val="24"/>
          <w:szCs w:val="24"/>
        </w:rPr>
        <w:t>Решения Общественного совета по независимой оценке качества по рассмотренным вопросам принимаются открытым голосованием</w:t>
      </w:r>
      <w:r w:rsidRPr="00001B6C">
        <w:rPr>
          <w:rFonts w:ascii="Times New Roman" w:hAnsi="Times New Roman" w:cs="Times New Roman"/>
          <w:sz w:val="24"/>
          <w:szCs w:val="24"/>
        </w:rPr>
        <w:pict>
          <v:shape id="_x0000_s1036" type="#_x0000_t202" style="position:absolute;left:0;text-align:left;margin-left:160.45pt;margin-top:32.05pt;width:1.5pt;height:3.95pt;z-index:-251656192;mso-position-horizontal-relative:page;mso-position-vertical-relative:text" filled="f" stroked="f">
            <v:textbox inset="0,0,0,0">
              <w:txbxContent>
                <w:p w:rsidR="00EB4159" w:rsidRDefault="00EB4159" w:rsidP="00001B6C">
                  <w:pPr>
                    <w:spacing w:line="78" w:lineRule="exact"/>
                    <w:rPr>
                      <w:rFonts w:ascii="Arial"/>
                      <w:sz w:val="7"/>
                    </w:rPr>
                  </w:pPr>
                  <w:r>
                    <w:rPr>
                      <w:rFonts w:ascii="Arial"/>
                      <w:color w:val="525252"/>
                      <w:w w:val="76"/>
                      <w:sz w:val="7"/>
                    </w:rPr>
                    <w:t>1</w:t>
                  </w:r>
                </w:p>
              </w:txbxContent>
            </v:textbox>
            <w10:wrap anchorx="page"/>
          </v:shape>
        </w:pict>
      </w:r>
      <w:r w:rsidRPr="00001B6C">
        <w:rPr>
          <w:rFonts w:ascii="Times New Roman" w:hAnsi="Times New Roman" w:cs="Times New Roman"/>
          <w:sz w:val="24"/>
          <w:szCs w:val="24"/>
        </w:rPr>
        <w:t xml:space="preserve"> простым большинством голосов (от числа присутствующих).</w:t>
      </w:r>
    </w:p>
    <w:p w:rsidR="00001B6C" w:rsidRPr="00001B6C" w:rsidRDefault="00001B6C" w:rsidP="00B521B5">
      <w:pPr>
        <w:pStyle w:val="a8"/>
        <w:widowControl w:val="0"/>
        <w:numPr>
          <w:ilvl w:val="0"/>
          <w:numId w:val="18"/>
        </w:numPr>
        <w:tabs>
          <w:tab w:val="left" w:pos="0"/>
          <w:tab w:val="left" w:pos="1134"/>
          <w:tab w:val="left" w:pos="1214"/>
          <w:tab w:val="left" w:pos="1215"/>
          <w:tab w:val="left" w:pos="3446"/>
          <w:tab w:val="left" w:pos="4651"/>
          <w:tab w:val="left" w:pos="6518"/>
          <w:tab w:val="left" w:pos="8681"/>
          <w:tab w:val="left" w:pos="9723"/>
        </w:tabs>
        <w:autoSpaceDE w:val="0"/>
        <w:autoSpaceDN w:val="0"/>
        <w:spacing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При равенстве голосов председатель Общественного совета по независимой оценке качества имеет право решающего голоса.</w:t>
      </w:r>
    </w:p>
    <w:p w:rsidR="00001B6C" w:rsidRPr="00001B6C" w:rsidRDefault="00001B6C" w:rsidP="00B521B5">
      <w:pPr>
        <w:pStyle w:val="a8"/>
        <w:widowControl w:val="0"/>
        <w:numPr>
          <w:ilvl w:val="0"/>
          <w:numId w:val="18"/>
        </w:numPr>
        <w:tabs>
          <w:tab w:val="left" w:pos="0"/>
          <w:tab w:val="left" w:pos="1134"/>
          <w:tab w:val="left" w:pos="2394"/>
          <w:tab w:val="left" w:pos="2395"/>
          <w:tab w:val="left" w:pos="3149"/>
          <w:tab w:val="left" w:pos="3724"/>
          <w:tab w:val="left" w:pos="4619"/>
          <w:tab w:val="left" w:pos="5822"/>
          <w:tab w:val="left" w:pos="6417"/>
          <w:tab w:val="left" w:pos="6825"/>
          <w:tab w:val="left" w:pos="7354"/>
          <w:tab w:val="left" w:pos="7744"/>
          <w:tab w:val="left" w:pos="9135"/>
          <w:tab w:val="left" w:pos="9648"/>
          <w:tab w:val="left" w:pos="10201"/>
        </w:tabs>
        <w:autoSpaceDE w:val="0"/>
        <w:autoSpaceDN w:val="0"/>
        <w:spacing w:before="28"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Решения Общественного совета по независимой оценке качества оформляются в виде протокола, которые подписывает председатель Общественного совета по независимой оценке качества.</w:t>
      </w:r>
    </w:p>
    <w:p w:rsidR="00001B6C" w:rsidRPr="00001B6C" w:rsidRDefault="00001B6C" w:rsidP="00B521B5">
      <w:pPr>
        <w:pStyle w:val="a8"/>
        <w:widowControl w:val="0"/>
        <w:numPr>
          <w:ilvl w:val="0"/>
          <w:numId w:val="18"/>
        </w:numPr>
        <w:tabs>
          <w:tab w:val="left" w:pos="0"/>
          <w:tab w:val="left" w:pos="1134"/>
          <w:tab w:val="left" w:pos="2236"/>
          <w:tab w:val="left" w:pos="3354"/>
        </w:tabs>
        <w:autoSpaceDE w:val="0"/>
        <w:autoSpaceDN w:val="0"/>
        <w:spacing w:before="138"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 xml:space="preserve">Председатель Общественного совета по независимой оценке качества: </w:t>
      </w:r>
    </w:p>
    <w:p w:rsidR="00001B6C" w:rsidRPr="00001B6C" w:rsidRDefault="00001B6C" w:rsidP="00B521B5">
      <w:pPr>
        <w:pStyle w:val="a8"/>
        <w:widowControl w:val="0"/>
        <w:numPr>
          <w:ilvl w:val="0"/>
          <w:numId w:val="23"/>
        </w:numPr>
        <w:tabs>
          <w:tab w:val="left" w:pos="0"/>
          <w:tab w:val="left" w:pos="1134"/>
          <w:tab w:val="left" w:pos="1418"/>
          <w:tab w:val="left" w:pos="2448"/>
          <w:tab w:val="left" w:pos="3354"/>
          <w:tab w:val="left" w:pos="3780"/>
        </w:tabs>
        <w:autoSpaceDE w:val="0"/>
        <w:autoSpaceDN w:val="0"/>
        <w:spacing w:before="206"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 xml:space="preserve">Определяет приоритетные направления деятельности Общественного совета по независимой оценке качества; </w:t>
      </w:r>
    </w:p>
    <w:p w:rsidR="00001B6C" w:rsidRPr="00001B6C" w:rsidRDefault="00001B6C" w:rsidP="00B521B5">
      <w:pPr>
        <w:pStyle w:val="a8"/>
        <w:widowControl w:val="0"/>
        <w:numPr>
          <w:ilvl w:val="0"/>
          <w:numId w:val="23"/>
        </w:numPr>
        <w:tabs>
          <w:tab w:val="left" w:pos="0"/>
          <w:tab w:val="left" w:pos="1134"/>
          <w:tab w:val="left" w:pos="1418"/>
          <w:tab w:val="left" w:pos="2448"/>
          <w:tab w:val="left" w:pos="3354"/>
          <w:tab w:val="left" w:pos="3780"/>
        </w:tabs>
        <w:autoSpaceDE w:val="0"/>
        <w:autoSpaceDN w:val="0"/>
        <w:spacing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 xml:space="preserve">Руководит деятельностью Общественного совета по независимой, качества; </w:t>
      </w:r>
    </w:p>
    <w:p w:rsidR="00001B6C" w:rsidRPr="00001B6C" w:rsidRDefault="00001B6C" w:rsidP="00B521B5">
      <w:pPr>
        <w:pStyle w:val="a8"/>
        <w:widowControl w:val="0"/>
        <w:numPr>
          <w:ilvl w:val="0"/>
          <w:numId w:val="23"/>
        </w:numPr>
        <w:tabs>
          <w:tab w:val="left" w:pos="0"/>
          <w:tab w:val="left" w:pos="1134"/>
          <w:tab w:val="left" w:pos="1418"/>
        </w:tabs>
        <w:autoSpaceDE w:val="0"/>
        <w:autoSpaceDN w:val="0"/>
        <w:spacing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 xml:space="preserve">Проводит заседания Общественного совета по независимой оценке качества. </w:t>
      </w:r>
    </w:p>
    <w:p w:rsidR="00001B6C" w:rsidRPr="00001B6C" w:rsidRDefault="00001B6C" w:rsidP="00B521B5">
      <w:pPr>
        <w:pStyle w:val="a8"/>
        <w:widowControl w:val="0"/>
        <w:numPr>
          <w:ilvl w:val="0"/>
          <w:numId w:val="18"/>
        </w:numPr>
        <w:tabs>
          <w:tab w:val="left" w:pos="0"/>
          <w:tab w:val="left" w:pos="1134"/>
          <w:tab w:val="left" w:pos="2241"/>
        </w:tabs>
        <w:autoSpaceDE w:val="0"/>
        <w:autoSpaceDN w:val="0"/>
        <w:spacing w:before="55"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 xml:space="preserve">Заместитель председателя Общественного совета по независимой , </w:t>
      </w:r>
    </w:p>
    <w:p w:rsidR="00001B6C" w:rsidRPr="00001B6C" w:rsidRDefault="00001B6C" w:rsidP="00B521B5">
      <w:pPr>
        <w:pStyle w:val="a8"/>
        <w:widowControl w:val="0"/>
        <w:numPr>
          <w:ilvl w:val="0"/>
          <w:numId w:val="24"/>
        </w:numPr>
        <w:tabs>
          <w:tab w:val="left" w:pos="1134"/>
          <w:tab w:val="left" w:pos="1418"/>
          <w:tab w:val="left" w:pos="4159"/>
          <w:tab w:val="left" w:pos="5902"/>
          <w:tab w:val="left" w:pos="7750"/>
          <w:tab w:val="left" w:pos="9894"/>
          <w:tab w:val="left" w:pos="10912"/>
        </w:tabs>
        <w:autoSpaceDE w:val="0"/>
        <w:autoSpaceDN w:val="0"/>
        <w:spacing w:before="90"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Обеспечивает организацию взаимодействия Общественного совета по независимой оценке качества со структурными подразделениями министерств, представителями общероссийских и республиканских общественных организаций, созданных в целях защиты прав и интересов граждан, общероссийских и республиканских общественных объединений инвалидов, общероссийских и республиканских общественных организаций ветеранов</w:t>
      </w:r>
    </w:p>
    <w:p w:rsidR="00001B6C" w:rsidRPr="00001B6C" w:rsidRDefault="00001B6C" w:rsidP="00B521B5">
      <w:pPr>
        <w:pStyle w:val="a8"/>
        <w:widowControl w:val="0"/>
        <w:numPr>
          <w:ilvl w:val="0"/>
          <w:numId w:val="24"/>
        </w:numPr>
        <w:tabs>
          <w:tab w:val="left" w:pos="1134"/>
          <w:tab w:val="left" w:pos="1418"/>
          <w:tab w:val="left" w:pos="2600"/>
          <w:tab w:val="left" w:pos="2601"/>
          <w:tab w:val="left" w:pos="4159"/>
          <w:tab w:val="left" w:pos="5902"/>
          <w:tab w:val="left" w:pos="7750"/>
          <w:tab w:val="left" w:pos="9894"/>
          <w:tab w:val="left" w:pos="10912"/>
        </w:tabs>
        <w:autoSpaceDE w:val="0"/>
        <w:autoSpaceDN w:val="0"/>
        <w:spacing w:before="90"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pict>
          <v:shape id="_x0000_s1037" type="#_x0000_t202" style="position:absolute;left:0;text-align:left;margin-left:156.25pt;margin-top:3.95pt;width:.8pt;height:5.6pt;z-index:-251642880;mso-position-horizontal-relative:page" filled="f" stroked="f">
            <v:textbox style="mso-next-textbox:#_x0000_s1037" inset="0,0,0,0">
              <w:txbxContent>
                <w:p w:rsidR="00EB4159" w:rsidRDefault="00EB4159" w:rsidP="00001B6C">
                  <w:pPr>
                    <w:spacing w:line="112" w:lineRule="exact"/>
                    <w:rPr>
                      <w:rFonts w:ascii="Arial"/>
                      <w:sz w:val="10"/>
                    </w:rPr>
                  </w:pPr>
                  <w:r>
                    <w:rPr>
                      <w:rFonts w:ascii="Arial"/>
                      <w:color w:val="696969"/>
                      <w:w w:val="27"/>
                      <w:sz w:val="10"/>
                    </w:rPr>
                    <w:t>1</w:t>
                  </w:r>
                </w:p>
              </w:txbxContent>
            </v:textbox>
            <w10:wrap anchorx="page"/>
          </v:shape>
        </w:pict>
      </w:r>
      <w:r w:rsidRPr="00001B6C">
        <w:rPr>
          <w:rFonts w:ascii="Times New Roman" w:hAnsi="Times New Roman" w:cs="Times New Roman"/>
          <w:sz w:val="24"/>
          <w:szCs w:val="24"/>
        </w:rPr>
        <w:pict>
          <v:shape id="_x0000_s1038" type="#_x0000_t202" style="position:absolute;left:0;text-align:left;margin-left:133.45pt;margin-top:20.4pt;width:24.1pt;height:5.7pt;z-index:-251641856;mso-position-horizontal-relative:page" filled="f" stroked="f">
            <v:textbox style="mso-next-textbox:#_x0000_s1038" inset="0,0,0,0">
              <w:txbxContent>
                <w:p w:rsidR="00EB4159" w:rsidRDefault="00EB4159" w:rsidP="00001B6C">
                  <w:pPr>
                    <w:tabs>
                      <w:tab w:val="left" w:pos="469"/>
                    </w:tabs>
                    <w:rPr>
                      <w:rFonts w:ascii="Arial"/>
                      <w:sz w:val="7"/>
                    </w:rPr>
                  </w:pPr>
                  <w:r>
                    <w:rPr>
                      <w:rFonts w:ascii="Courier New"/>
                      <w:color w:val="262626"/>
                      <w:sz w:val="10"/>
                    </w:rPr>
                    <w:t>u</w:t>
                  </w:r>
                  <w:r>
                    <w:rPr>
                      <w:rFonts w:ascii="Courier New"/>
                      <w:color w:val="262626"/>
                      <w:sz w:val="10"/>
                    </w:rPr>
                    <w:tab/>
                  </w:r>
                  <w:r>
                    <w:rPr>
                      <w:rFonts w:ascii="Arial"/>
                      <w:color w:val="525254"/>
                      <w:spacing w:val="-12"/>
                      <w:w w:val="50"/>
                      <w:sz w:val="7"/>
                    </w:rPr>
                    <w:t>1</w:t>
                  </w:r>
                </w:p>
              </w:txbxContent>
            </v:textbox>
            <w10:wrap anchorx="page"/>
          </v:shape>
        </w:pict>
      </w:r>
      <w:r w:rsidRPr="00001B6C">
        <w:rPr>
          <w:rFonts w:ascii="Times New Roman" w:hAnsi="Times New Roman" w:cs="Times New Roman"/>
          <w:sz w:val="24"/>
          <w:szCs w:val="24"/>
        </w:rPr>
        <w:t>Исполняет обязанности председателя Общественного совета по независимой оценке качества в его отсутствие.</w:t>
      </w:r>
    </w:p>
    <w:p w:rsidR="00001B6C" w:rsidRPr="00001B6C" w:rsidRDefault="00001B6C" w:rsidP="00B521B5">
      <w:pPr>
        <w:pStyle w:val="a8"/>
        <w:widowControl w:val="0"/>
        <w:numPr>
          <w:ilvl w:val="0"/>
          <w:numId w:val="18"/>
        </w:numPr>
        <w:tabs>
          <w:tab w:val="left" w:pos="1134"/>
          <w:tab w:val="left" w:pos="1418"/>
          <w:tab w:val="left" w:pos="2222"/>
        </w:tabs>
        <w:autoSpaceDE w:val="0"/>
        <w:autoSpaceDN w:val="0"/>
        <w:spacing w:before="12"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Секретарь Общественного совета по независимой оценке качества:</w:t>
      </w:r>
    </w:p>
    <w:p w:rsidR="00001B6C" w:rsidRPr="00001B6C" w:rsidRDefault="00001B6C" w:rsidP="00B521B5">
      <w:pPr>
        <w:pStyle w:val="a8"/>
        <w:widowControl w:val="0"/>
        <w:numPr>
          <w:ilvl w:val="1"/>
          <w:numId w:val="25"/>
        </w:numPr>
        <w:tabs>
          <w:tab w:val="left" w:pos="1134"/>
          <w:tab w:val="left" w:pos="1418"/>
          <w:tab w:val="left" w:pos="2505"/>
          <w:tab w:val="left" w:pos="3152"/>
          <w:tab w:val="left" w:pos="10527"/>
        </w:tabs>
        <w:autoSpaceDE w:val="0"/>
        <w:autoSpaceDN w:val="0"/>
        <w:spacing w:before="19"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lastRenderedPageBreak/>
        <w:t>Информирует членов Общественного совета по независимой оценке качества о времени, месте и повестке его заседания, а также об утвержденном плане работы Общественного совета по независимой оценке качества;</w:t>
      </w:r>
    </w:p>
    <w:p w:rsidR="00001B6C" w:rsidRPr="00001B6C" w:rsidRDefault="00001B6C" w:rsidP="00B521B5">
      <w:pPr>
        <w:pStyle w:val="a8"/>
        <w:widowControl w:val="0"/>
        <w:numPr>
          <w:ilvl w:val="1"/>
          <w:numId w:val="25"/>
        </w:numPr>
        <w:tabs>
          <w:tab w:val="left" w:pos="1134"/>
          <w:tab w:val="left" w:pos="1418"/>
          <w:tab w:val="left" w:pos="2419"/>
        </w:tabs>
        <w:autoSpaceDE w:val="0"/>
        <w:autoSpaceDN w:val="0"/>
        <w:spacing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noProof/>
          <w:sz w:val="24"/>
          <w:szCs w:val="24"/>
          <w:lang w:eastAsia="ru-RU"/>
        </w:rPr>
        <w:drawing>
          <wp:anchor distT="0" distB="0" distL="0" distR="0" simplePos="0" relativeHeight="251677696" behindDoc="1" locked="0" layoutInCell="1" allowOverlap="1">
            <wp:simplePos x="0" y="0"/>
            <wp:positionH relativeFrom="page">
              <wp:posOffset>6606510</wp:posOffset>
            </wp:positionH>
            <wp:positionV relativeFrom="paragraph">
              <wp:posOffset>575240</wp:posOffset>
            </wp:positionV>
            <wp:extent cx="61058" cy="451618"/>
            <wp:effectExtent l="0" t="0" r="0" b="0"/>
            <wp:wrapNone/>
            <wp:docPr id="1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3" cstate="print"/>
                    <a:stretch>
                      <a:fillRect/>
                    </a:stretch>
                  </pic:blipFill>
                  <pic:spPr>
                    <a:xfrm>
                      <a:off x="0" y="0"/>
                      <a:ext cx="61058" cy="451618"/>
                    </a:xfrm>
                    <a:prstGeom prst="rect">
                      <a:avLst/>
                    </a:prstGeom>
                  </pic:spPr>
                </pic:pic>
              </a:graphicData>
            </a:graphic>
          </wp:anchor>
        </w:drawing>
      </w:r>
      <w:r w:rsidRPr="00001B6C">
        <w:rPr>
          <w:rFonts w:ascii="Times New Roman" w:hAnsi="Times New Roman" w:cs="Times New Roman"/>
          <w:sz w:val="24"/>
          <w:szCs w:val="24"/>
        </w:rPr>
        <w:t>Согласовывает с министерствами и председателем Общественного совета по независимой оценке качества проекты планов его работы, а также место и повестку дня заседания Общественного совета по независимой оценке качества и список лиц, приглашенных на его заседание;</w:t>
      </w:r>
    </w:p>
    <w:p w:rsidR="00001B6C" w:rsidRPr="00001B6C" w:rsidRDefault="00001B6C" w:rsidP="00B521B5">
      <w:pPr>
        <w:pStyle w:val="a8"/>
        <w:widowControl w:val="0"/>
        <w:numPr>
          <w:ilvl w:val="1"/>
          <w:numId w:val="25"/>
        </w:numPr>
        <w:tabs>
          <w:tab w:val="left" w:pos="1134"/>
          <w:tab w:val="left" w:pos="1418"/>
          <w:tab w:val="left" w:pos="2467"/>
          <w:tab w:val="left" w:pos="3053"/>
          <w:tab w:val="left" w:pos="4133"/>
          <w:tab w:val="left" w:pos="5489"/>
          <w:tab w:val="left" w:pos="7025"/>
          <w:tab w:val="left" w:pos="7692"/>
          <w:tab w:val="left" w:pos="9388"/>
          <w:tab w:val="left" w:pos="9905"/>
          <w:tab w:val="left" w:pos="10658"/>
        </w:tabs>
        <w:autoSpaceDE w:val="0"/>
        <w:autoSpaceDN w:val="0"/>
        <w:spacing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Формирует и согласовывает с председателем Общественного совета по независимой оценке качества повестку для заседания Общественного совета по независимой оценке качества, материалы для обсуждения на заседаниях Общественного совета по независимой оценке качества, и направляет их за 10 дней до начала заседания Общественного совета по независимой оценке качества министрам и членам Общественного совета по независимой оценке качества;</w:t>
      </w:r>
    </w:p>
    <w:p w:rsidR="00001B6C" w:rsidRPr="00001B6C" w:rsidRDefault="00001B6C" w:rsidP="00B521B5">
      <w:pPr>
        <w:pStyle w:val="a8"/>
        <w:widowControl w:val="0"/>
        <w:numPr>
          <w:ilvl w:val="1"/>
          <w:numId w:val="25"/>
        </w:numPr>
        <w:tabs>
          <w:tab w:val="left" w:pos="1134"/>
          <w:tab w:val="left" w:pos="1418"/>
          <w:tab w:val="left" w:pos="2477"/>
        </w:tabs>
        <w:autoSpaceDE w:val="0"/>
        <w:autoSpaceDN w:val="0"/>
        <w:spacing w:before="50"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pict>
          <v:shape id="_x0000_s1039" type="#_x0000_t202" style="position:absolute;left:0;text-align:left;margin-left:159.35pt;margin-top:1.35pt;width:.6pt;height:3.95pt;z-index:-251640832;mso-position-horizontal-relative:page" filled="f" stroked="f">
            <v:textbox inset="0,0,0,0">
              <w:txbxContent>
                <w:p w:rsidR="00EB4159" w:rsidRDefault="00EB4159" w:rsidP="00001B6C">
                  <w:pPr>
                    <w:spacing w:line="78" w:lineRule="exact"/>
                    <w:rPr>
                      <w:rFonts w:ascii="Arial"/>
                      <w:sz w:val="7"/>
                    </w:rPr>
                  </w:pPr>
                  <w:r>
                    <w:rPr>
                      <w:rFonts w:ascii="Arial"/>
                      <w:color w:val="8A8A8A"/>
                      <w:w w:val="29"/>
                      <w:sz w:val="7"/>
                    </w:rPr>
                    <w:t>1</w:t>
                  </w:r>
                </w:p>
              </w:txbxContent>
            </v:textbox>
            <w10:wrap anchorx="page"/>
          </v:shape>
        </w:pict>
      </w:r>
      <w:r w:rsidRPr="00001B6C">
        <w:rPr>
          <w:rFonts w:ascii="Times New Roman" w:hAnsi="Times New Roman" w:cs="Times New Roman"/>
          <w:sz w:val="24"/>
          <w:szCs w:val="24"/>
        </w:rPr>
        <w:t>Оформляет и рассылает членам Общественного совета по независимой оценке качества протоколы заседаний Общественного совета по независимой оценке качества, планы работы Общественного совета по независимой оценке качества, иные документы и материалы Общественного совета по независимой оценке качества</w:t>
      </w:r>
    </w:p>
    <w:p w:rsidR="00001B6C" w:rsidRPr="00001B6C" w:rsidRDefault="00001B6C" w:rsidP="00B521B5">
      <w:pPr>
        <w:pStyle w:val="a8"/>
        <w:widowControl w:val="0"/>
        <w:numPr>
          <w:ilvl w:val="1"/>
          <w:numId w:val="25"/>
        </w:numPr>
        <w:tabs>
          <w:tab w:val="left" w:pos="1134"/>
          <w:tab w:val="left" w:pos="1418"/>
          <w:tab w:val="left" w:pos="2477"/>
        </w:tabs>
        <w:autoSpaceDE w:val="0"/>
        <w:autoSpaceDN w:val="0"/>
        <w:spacing w:before="17"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Ведет делопроизводство Общественного совета по независимой оценке качества и готовит в установленном порядке документы для архивного хранения и уничтожения;</w:t>
      </w:r>
    </w:p>
    <w:p w:rsidR="00001B6C" w:rsidRPr="00001B6C" w:rsidRDefault="00001B6C" w:rsidP="00B521B5">
      <w:pPr>
        <w:pStyle w:val="a8"/>
        <w:widowControl w:val="0"/>
        <w:numPr>
          <w:ilvl w:val="1"/>
          <w:numId w:val="25"/>
        </w:numPr>
        <w:tabs>
          <w:tab w:val="left" w:pos="1134"/>
          <w:tab w:val="left" w:pos="1418"/>
          <w:tab w:val="left" w:pos="2486"/>
        </w:tabs>
        <w:autoSpaceDE w:val="0"/>
        <w:autoSpaceDN w:val="0"/>
        <w:spacing w:before="11"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В случае проведения заседания Общественного совета по независимой оценке качеств путем опроса его членов обеспечивает направление всем членам Общественного совета по независимой оценке качества необходимых материалов и сбор их мнений по результатам рассмотрения материалов;</w:t>
      </w:r>
    </w:p>
    <w:p w:rsidR="00001B6C" w:rsidRPr="00001B6C" w:rsidRDefault="00001B6C" w:rsidP="00B521B5">
      <w:pPr>
        <w:pStyle w:val="a8"/>
        <w:widowControl w:val="0"/>
        <w:numPr>
          <w:ilvl w:val="1"/>
          <w:numId w:val="25"/>
        </w:numPr>
        <w:tabs>
          <w:tab w:val="left" w:pos="1134"/>
          <w:tab w:val="left" w:pos="1418"/>
          <w:tab w:val="left" w:pos="2534"/>
        </w:tabs>
        <w:autoSpaceDE w:val="0"/>
        <w:autoSpaceDN w:val="0"/>
        <w:spacing w:before="8"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Готовит и согласовывает с председателем Общественного совета по независимой оценке качества состав информации о деятельности Общественного совета по независимой оценке качества, обязательной для размещения на официальных сайтах министерств, Общественной палаты Республики Саха (Якутия) и сайте для размещения информации о государственных (муниципальных) учреждениях;</w:t>
      </w:r>
    </w:p>
    <w:p w:rsidR="00001B6C" w:rsidRPr="00001B6C" w:rsidRDefault="00001B6C" w:rsidP="00B521B5">
      <w:pPr>
        <w:pStyle w:val="a8"/>
        <w:widowControl w:val="0"/>
        <w:numPr>
          <w:ilvl w:val="1"/>
          <w:numId w:val="25"/>
        </w:numPr>
        <w:tabs>
          <w:tab w:val="left" w:pos="1134"/>
          <w:tab w:val="left" w:pos="1418"/>
          <w:tab w:val="left" w:pos="2457"/>
          <w:tab w:val="left" w:pos="3119"/>
          <w:tab w:val="left" w:pos="4284"/>
          <w:tab w:val="left" w:pos="5664"/>
          <w:tab w:val="left" w:pos="7366"/>
          <w:tab w:val="left" w:pos="10461"/>
        </w:tabs>
        <w:autoSpaceDE w:val="0"/>
        <w:autoSpaceDN w:val="0"/>
        <w:spacing w:before="1"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Обеспечивает во взаимодействии с qчленами  Общественного совета по независимой оценке качества подготовку информационно-аналитических материалов к заседанию по вопросам, включенным в повестку дня.</w:t>
      </w:r>
    </w:p>
    <w:p w:rsidR="00001B6C" w:rsidRPr="00001B6C" w:rsidRDefault="00001B6C" w:rsidP="00B521B5">
      <w:pPr>
        <w:pStyle w:val="afb"/>
        <w:numPr>
          <w:ilvl w:val="0"/>
          <w:numId w:val="18"/>
        </w:numPr>
        <w:tabs>
          <w:tab w:val="left" w:pos="1134"/>
          <w:tab w:val="left" w:pos="1802"/>
          <w:tab w:val="left" w:pos="3268"/>
        </w:tabs>
        <w:ind w:left="0" w:right="7" w:firstLine="709"/>
        <w:jc w:val="both"/>
        <w:rPr>
          <w:sz w:val="24"/>
          <w:szCs w:val="24"/>
          <w:lang w:val="ru-RU"/>
        </w:rPr>
      </w:pPr>
      <w:r w:rsidRPr="00001B6C">
        <w:rPr>
          <w:sz w:val="24"/>
          <w:szCs w:val="24"/>
          <w:lang w:val="ru-RU"/>
        </w:rPr>
        <w:t>Члены Общественного совета по независимой оценке качества:</w:t>
      </w:r>
    </w:p>
    <w:p w:rsidR="00001B6C" w:rsidRDefault="00001B6C" w:rsidP="00B521B5">
      <w:pPr>
        <w:pStyle w:val="a8"/>
        <w:widowControl w:val="0"/>
        <w:numPr>
          <w:ilvl w:val="0"/>
          <w:numId w:val="27"/>
        </w:numPr>
        <w:tabs>
          <w:tab w:val="left" w:pos="1418"/>
          <w:tab w:val="left" w:pos="2502"/>
        </w:tabs>
        <w:autoSpaceDE w:val="0"/>
        <w:autoSpaceDN w:val="0"/>
        <w:spacing w:before="50"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noProof/>
          <w:sz w:val="24"/>
          <w:szCs w:val="24"/>
          <w:lang w:eastAsia="ru-RU"/>
        </w:rPr>
        <w:drawing>
          <wp:anchor distT="0" distB="0" distL="0" distR="0" simplePos="0" relativeHeight="251678720" behindDoc="1" locked="0" layoutInCell="1" allowOverlap="1">
            <wp:simplePos x="0" y="0"/>
            <wp:positionH relativeFrom="page">
              <wp:posOffset>6630934</wp:posOffset>
            </wp:positionH>
            <wp:positionV relativeFrom="paragraph">
              <wp:posOffset>628349</wp:posOffset>
            </wp:positionV>
            <wp:extent cx="18317" cy="204448"/>
            <wp:effectExtent l="0" t="0" r="0" b="0"/>
            <wp:wrapNone/>
            <wp:docPr id="16"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3.png"/>
                    <pic:cNvPicPr/>
                  </pic:nvPicPr>
                  <pic:blipFill>
                    <a:blip r:embed="rId44" cstate="print"/>
                    <a:stretch>
                      <a:fillRect/>
                    </a:stretch>
                  </pic:blipFill>
                  <pic:spPr>
                    <a:xfrm>
                      <a:off x="0" y="0"/>
                      <a:ext cx="18317" cy="204448"/>
                    </a:xfrm>
                    <a:prstGeom prst="rect">
                      <a:avLst/>
                    </a:prstGeom>
                  </pic:spPr>
                </pic:pic>
              </a:graphicData>
            </a:graphic>
          </wp:anchor>
        </w:drawing>
      </w:r>
      <w:r w:rsidRPr="00001B6C">
        <w:rPr>
          <w:rFonts w:ascii="Times New Roman" w:hAnsi="Times New Roman" w:cs="Times New Roman"/>
          <w:sz w:val="24"/>
          <w:szCs w:val="24"/>
        </w:rPr>
        <w:pict>
          <v:line id="_x0000_s1040" style="position:absolute;left:0;text-align:left;z-index:-251655168;mso-position-horizontal-relative:page;mso-position-vertical-relative:text" from="515.2pt,17.65pt" to="515.2pt,34.75pt" strokecolor="#e9e9eb" strokeweight=".25442mm">
            <w10:wrap anchorx="page"/>
          </v:line>
        </w:pict>
      </w:r>
      <w:r w:rsidRPr="00001B6C">
        <w:rPr>
          <w:rFonts w:ascii="Times New Roman" w:hAnsi="Times New Roman" w:cs="Times New Roman"/>
          <w:sz w:val="24"/>
          <w:szCs w:val="24"/>
        </w:rPr>
        <w:t>Участвуют в мероприятиях, проводимых Общественным советом по независимой оценке качества, в том числе принимают участие в независимой оценке в качестве экспертов согласно техническому заданию для организации­ оператора, а также в подготовке материалов по рассматриваемым вопросам;</w:t>
      </w:r>
    </w:p>
    <w:p w:rsidR="00EB4159" w:rsidRPr="005B5EBF" w:rsidRDefault="00EB4159" w:rsidP="00B521B5">
      <w:pPr>
        <w:pStyle w:val="a8"/>
        <w:widowControl w:val="0"/>
        <w:numPr>
          <w:ilvl w:val="0"/>
          <w:numId w:val="27"/>
        </w:numPr>
        <w:tabs>
          <w:tab w:val="left" w:pos="1418"/>
          <w:tab w:val="left" w:pos="2500"/>
          <w:tab w:val="left" w:pos="3591"/>
          <w:tab w:val="left" w:pos="4061"/>
        </w:tabs>
        <w:autoSpaceDE w:val="0"/>
        <w:autoSpaceDN w:val="0"/>
        <w:spacing w:before="18" w:after="0" w:line="240" w:lineRule="auto"/>
        <w:ind w:left="0" w:right="7" w:firstLine="709"/>
        <w:contextualSpacing w:val="0"/>
        <w:jc w:val="both"/>
        <w:rPr>
          <w:rFonts w:ascii="Times New Roman" w:hAnsi="Times New Roman" w:cs="Times New Roman"/>
          <w:sz w:val="24"/>
          <w:szCs w:val="24"/>
        </w:rPr>
      </w:pPr>
      <w:r w:rsidRPr="005B5EBF">
        <w:rPr>
          <w:rFonts w:ascii="Times New Roman" w:hAnsi="Times New Roman" w:cs="Times New Roman"/>
          <w:sz w:val="24"/>
          <w:szCs w:val="24"/>
        </w:rPr>
        <w:t>Зна</w:t>
      </w:r>
      <w:r w:rsidR="005B5EBF" w:rsidRPr="005B5EBF">
        <w:rPr>
          <w:rFonts w:ascii="Times New Roman" w:hAnsi="Times New Roman" w:cs="Times New Roman"/>
          <w:sz w:val="24"/>
          <w:szCs w:val="24"/>
        </w:rPr>
        <w:t>к</w:t>
      </w:r>
      <w:r w:rsidRPr="005B5EBF">
        <w:rPr>
          <w:rFonts w:ascii="Times New Roman" w:hAnsi="Times New Roman" w:cs="Times New Roman"/>
          <w:sz w:val="24"/>
          <w:szCs w:val="24"/>
        </w:rPr>
        <w:t xml:space="preserve">омятся </w:t>
      </w:r>
      <w:r w:rsidR="005B5EBF" w:rsidRPr="005B5EBF">
        <w:rPr>
          <w:rFonts w:ascii="Times New Roman" w:hAnsi="Times New Roman" w:cs="Times New Roman"/>
          <w:sz w:val="24"/>
          <w:szCs w:val="24"/>
        </w:rPr>
        <w:t>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 по независимой оценке качества;</w:t>
      </w:r>
    </w:p>
    <w:p w:rsidR="00001B6C" w:rsidRPr="00001B6C" w:rsidRDefault="00001B6C" w:rsidP="00B521B5">
      <w:pPr>
        <w:pStyle w:val="a8"/>
        <w:widowControl w:val="0"/>
        <w:numPr>
          <w:ilvl w:val="0"/>
          <w:numId w:val="27"/>
        </w:numPr>
        <w:tabs>
          <w:tab w:val="left" w:pos="1418"/>
          <w:tab w:val="left" w:pos="2434"/>
        </w:tabs>
        <w:autoSpaceDE w:val="0"/>
        <w:autoSpaceDN w:val="0"/>
        <w:spacing w:after="0" w:line="240" w:lineRule="auto"/>
        <w:ind w:left="0" w:right="7" w:firstLine="709"/>
        <w:contextualSpacing w:val="0"/>
        <w:jc w:val="both"/>
        <w:rPr>
          <w:rFonts w:ascii="Times New Roman" w:hAnsi="Times New Roman" w:cs="Times New Roman"/>
          <w:sz w:val="24"/>
          <w:szCs w:val="24"/>
        </w:rPr>
      </w:pPr>
      <w:r w:rsidRPr="00001B6C">
        <w:rPr>
          <w:rFonts w:ascii="Times New Roman" w:hAnsi="Times New Roman" w:cs="Times New Roman"/>
          <w:sz w:val="24"/>
          <w:szCs w:val="24"/>
        </w:rPr>
        <w:t>Обладают равными правами при</w:t>
      </w:r>
      <w:r w:rsidRPr="00001B6C">
        <w:rPr>
          <w:rFonts w:ascii="Times New Roman" w:hAnsi="Times New Roman" w:cs="Times New Roman"/>
          <w:b/>
          <w:sz w:val="24"/>
          <w:szCs w:val="24"/>
        </w:rPr>
        <w:t xml:space="preserve"> </w:t>
      </w:r>
      <w:r w:rsidRPr="00001B6C">
        <w:rPr>
          <w:rFonts w:ascii="Times New Roman" w:hAnsi="Times New Roman" w:cs="Times New Roman"/>
          <w:sz w:val="24"/>
          <w:szCs w:val="24"/>
        </w:rPr>
        <w:t xml:space="preserve">обсуждении вопросов и голосовании. </w:t>
      </w:r>
    </w:p>
    <w:p w:rsidR="00001B6C" w:rsidRPr="00001B6C" w:rsidRDefault="00001B6C" w:rsidP="00001B6C">
      <w:pPr>
        <w:rPr>
          <w:rFonts w:ascii="Times New Roman" w:hAnsi="Times New Roman" w:cs="Times New Roman"/>
          <w:sz w:val="24"/>
          <w:szCs w:val="24"/>
        </w:rPr>
      </w:pPr>
      <w:r w:rsidRPr="00001B6C">
        <w:rPr>
          <w:rFonts w:ascii="Times New Roman" w:hAnsi="Times New Roman" w:cs="Times New Roman"/>
          <w:sz w:val="24"/>
          <w:szCs w:val="24"/>
        </w:rPr>
        <w:t>Запросы членов Общественного совета по независимой оценке качества, направленные в министерства по решению Общественного совета по независимой оценке качества рассматриваются министерствами в течение тридцати календарных дней.</w:t>
      </w:r>
    </w:p>
    <w:sectPr w:rsidR="00001B6C" w:rsidRPr="00001B6C" w:rsidSect="009435B8">
      <w:pgSz w:w="11900" w:h="16800"/>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1B5" w:rsidRDefault="00B521B5" w:rsidP="008C0D22">
      <w:pPr>
        <w:spacing w:after="0" w:line="240" w:lineRule="auto"/>
      </w:pPr>
      <w:r>
        <w:separator/>
      </w:r>
    </w:p>
  </w:endnote>
  <w:endnote w:type="continuationSeparator" w:id="1">
    <w:p w:rsidR="00B521B5" w:rsidRDefault="00B521B5" w:rsidP="008C0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imrod Cyr MT">
    <w:altName w:val="Nimrod Cyr MT"/>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 New Bold">
    <w:altName w:val="Textbook New Bold"/>
    <w:panose1 w:val="00000000000000000000"/>
    <w:charset w:val="CC"/>
    <w:family w:val="swiss"/>
    <w:notTrueType/>
    <w:pitch w:val="default"/>
    <w:sig w:usb0="00000203" w:usb1="00000000" w:usb2="00000000" w:usb3="00000000" w:csb0="00000005" w:csb1="00000000"/>
  </w:font>
  <w:font w:name="Textbook New">
    <w:altName w:val="Textbook New"/>
    <w:panose1 w:val="00000000000000000000"/>
    <w:charset w:val="00"/>
    <w:family w:val="swiss"/>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945"/>
      <w:docPartObj>
        <w:docPartGallery w:val="Page Numbers (Bottom of Page)"/>
        <w:docPartUnique/>
      </w:docPartObj>
    </w:sdtPr>
    <w:sdtContent>
      <w:p w:rsidR="00EB4159" w:rsidRDefault="00EB4159">
        <w:pPr>
          <w:pStyle w:val="af2"/>
          <w:jc w:val="right"/>
        </w:pPr>
        <w:fldSimple w:instr=" PAGE   \* MERGEFORMAT ">
          <w:r w:rsidR="005309A4">
            <w:rPr>
              <w:noProof/>
            </w:rPr>
            <w:t>3</w:t>
          </w:r>
        </w:fldSimple>
      </w:p>
    </w:sdtContent>
  </w:sdt>
  <w:p w:rsidR="00EB4159" w:rsidRDefault="00EB415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3920"/>
    </w:tblGrid>
    <w:tr w:rsidR="00EB4159">
      <w:tc>
        <w:tcPr>
          <w:tcW w:w="3433" w:type="dxa"/>
          <w:tcBorders>
            <w:top w:val="nil"/>
            <w:left w:val="nil"/>
            <w:bottom w:val="nil"/>
            <w:right w:val="nil"/>
          </w:tcBorders>
        </w:tcPr>
        <w:p w:rsidR="00EB4159" w:rsidRDefault="00EB4159">
          <w:pPr>
            <w:pStyle w:val="af2"/>
            <w:jc w:val="right"/>
          </w:pPr>
          <w:fldSimple w:instr=" PAGE   \* MERGEFORMAT ">
            <w:r w:rsidR="005309A4">
              <w:rPr>
                <w:noProof/>
              </w:rPr>
              <w:t>42</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9349"/>
    </w:tblGrid>
    <w:tr w:rsidR="00EB4159">
      <w:tc>
        <w:tcPr>
          <w:tcW w:w="3008" w:type="dxa"/>
          <w:tcBorders>
            <w:top w:val="nil"/>
            <w:left w:val="nil"/>
            <w:bottom w:val="nil"/>
            <w:right w:val="nil"/>
          </w:tcBorders>
        </w:tcPr>
        <w:p w:rsidR="00EB4159" w:rsidRDefault="00EB4159">
          <w:pPr>
            <w:pStyle w:val="af2"/>
            <w:jc w:val="right"/>
          </w:pPr>
          <w:fldSimple w:instr=" PAGE   \* MERGEFORMAT ">
            <w:r w:rsidR="005309A4">
              <w:rPr>
                <w:noProof/>
              </w:rPr>
              <w:t>44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1B5" w:rsidRDefault="00B521B5" w:rsidP="008C0D22">
      <w:pPr>
        <w:spacing w:after="0" w:line="240" w:lineRule="auto"/>
      </w:pPr>
      <w:r>
        <w:separator/>
      </w:r>
    </w:p>
  </w:footnote>
  <w:footnote w:type="continuationSeparator" w:id="1">
    <w:p w:rsidR="00B521B5" w:rsidRDefault="00B521B5" w:rsidP="008C0D22">
      <w:pPr>
        <w:spacing w:after="0" w:line="240" w:lineRule="auto"/>
      </w:pPr>
      <w:r>
        <w:continuationSeparator/>
      </w:r>
    </w:p>
  </w:footnote>
  <w:footnote w:id="2">
    <w:p w:rsidR="00EB4159" w:rsidRPr="00746ADB" w:rsidRDefault="00EB4159" w:rsidP="00746ADB">
      <w:pPr>
        <w:pStyle w:val="Footnote0"/>
        <w:shd w:val="clear" w:color="auto" w:fill="auto"/>
        <w:spacing w:line="221" w:lineRule="exact"/>
        <w:ind w:left="40"/>
        <w:rPr>
          <w:sz w:val="20"/>
          <w:szCs w:val="20"/>
        </w:rPr>
      </w:pPr>
      <w:r w:rsidRPr="00746ADB">
        <w:rPr>
          <w:rStyle w:val="a5"/>
          <w:sz w:val="20"/>
          <w:szCs w:val="20"/>
        </w:rPr>
        <w:footnoteRef/>
      </w:r>
      <w:r w:rsidRPr="00746ADB">
        <w:rPr>
          <w:sz w:val="20"/>
          <w:szCs w:val="20"/>
        </w:rPr>
        <w:t xml:space="preserve"> </w:t>
      </w:r>
      <w:r w:rsidRPr="00746ADB">
        <w:rPr>
          <w:b w:val="0"/>
          <w:sz w:val="20"/>
          <w:szCs w:val="20"/>
        </w:rPr>
        <w:t>Указанные требования предусмотрены частью I статьи 15 Закона от 24 ноября 1995 г</w:t>
      </w:r>
      <w:r w:rsidRPr="00746ADB">
        <w:rPr>
          <w:sz w:val="20"/>
          <w:szCs w:val="20"/>
        </w:rPr>
        <w:t xml:space="preserve">. </w:t>
      </w:r>
      <w:r w:rsidRPr="00746ADB">
        <w:rPr>
          <w:b w:val="0"/>
          <w:bCs w:val="0"/>
          <w:sz w:val="20"/>
          <w:szCs w:val="20"/>
        </w:rPr>
        <w:t>№ 181-ФЗ «О социальной защите инвалидов в Российской Федерации», а также нормами и правилами Свода правил СП 59.13330.2012 «СНиП 35-01-2001. Доступность зданий и сооружений для маломобильных групп населения», предусмотренных в соответствии с постановлением Правительства РФ от 26 декабря 2014 г. № 1521 для применения с 1 июля 2015 года на обязательной основе.</w:t>
      </w:r>
    </w:p>
  </w:footnote>
  <w:footnote w:id="3">
    <w:p w:rsidR="00EB4159" w:rsidRPr="00746ADB" w:rsidRDefault="00EB4159" w:rsidP="00746ADB">
      <w:pPr>
        <w:pStyle w:val="Tablecaption0"/>
        <w:shd w:val="clear" w:color="auto" w:fill="auto"/>
        <w:rPr>
          <w:b w:val="0"/>
          <w:sz w:val="20"/>
          <w:szCs w:val="20"/>
        </w:rPr>
      </w:pPr>
      <w:r w:rsidRPr="00746ADB">
        <w:rPr>
          <w:rStyle w:val="a5"/>
          <w:b w:val="0"/>
          <w:sz w:val="20"/>
          <w:szCs w:val="20"/>
        </w:rPr>
        <w:footnoteRef/>
      </w:r>
      <w:r w:rsidRPr="00746ADB">
        <w:rPr>
          <w:b w:val="0"/>
          <w:sz w:val="20"/>
          <w:szCs w:val="20"/>
        </w:rPr>
        <w:t xml:space="preserve"> С учетом выводов оценки состояния и имеющихся недостатков в обеспечении условий доступности для инвалидов объекта и порядка предоставления услуги, приведенных в разделе </w:t>
      </w:r>
      <w:r w:rsidRPr="00746ADB">
        <w:rPr>
          <w:b w:val="0"/>
          <w:sz w:val="20"/>
          <w:szCs w:val="20"/>
          <w:lang w:val="en-US"/>
        </w:rPr>
        <w:t>III</w:t>
      </w:r>
      <w:r w:rsidRPr="00746ADB">
        <w:rPr>
          <w:b w:val="0"/>
          <w:sz w:val="20"/>
          <w:szCs w:val="20"/>
        </w:rPr>
        <w:t xml:space="preserve"> и </w:t>
      </w:r>
      <w:r w:rsidRPr="00746ADB">
        <w:rPr>
          <w:b w:val="0"/>
          <w:sz w:val="20"/>
          <w:szCs w:val="20"/>
          <w:lang w:val="en-US"/>
        </w:rPr>
        <w:t>IV</w:t>
      </w:r>
      <w:r w:rsidRPr="00746ADB">
        <w:rPr>
          <w:b w:val="0"/>
          <w:sz w:val="20"/>
          <w:szCs w:val="20"/>
        </w:rPr>
        <w:t xml:space="preserve"> паспорта.</w:t>
      </w:r>
    </w:p>
  </w:footnote>
  <w:footnote w:id="4">
    <w:p w:rsidR="00EB4159" w:rsidRPr="00746ADB" w:rsidRDefault="00EB4159" w:rsidP="00746ADB">
      <w:pPr>
        <w:pStyle w:val="Tablecaption0"/>
        <w:shd w:val="clear" w:color="auto" w:fill="auto"/>
        <w:rPr>
          <w:b w:val="0"/>
          <w:sz w:val="20"/>
          <w:szCs w:val="20"/>
        </w:rPr>
      </w:pPr>
      <w:r w:rsidRPr="00746ADB">
        <w:rPr>
          <w:rStyle w:val="a5"/>
          <w:b w:val="0"/>
          <w:sz w:val="20"/>
          <w:szCs w:val="20"/>
        </w:rPr>
        <w:footnoteRef/>
      </w:r>
      <w:r w:rsidRPr="00746ADB">
        <w:rPr>
          <w:b w:val="0"/>
          <w:sz w:val="20"/>
          <w:szCs w:val="20"/>
        </w:rPr>
        <w:t xml:space="preserve"> Указанные требования предусмотрены частью 1 статьи 15 Закона от 24 ноября 1995 г.</w:t>
      </w:r>
    </w:p>
    <w:p w:rsidR="00EB4159" w:rsidRPr="00746ADB" w:rsidRDefault="00EB4159" w:rsidP="00746ADB">
      <w:pPr>
        <w:pStyle w:val="Tablecaption0"/>
        <w:shd w:val="clear" w:color="auto" w:fill="auto"/>
        <w:rPr>
          <w:b w:val="0"/>
          <w:sz w:val="20"/>
          <w:szCs w:val="20"/>
        </w:rPr>
      </w:pPr>
      <w:r w:rsidRPr="00746ADB">
        <w:rPr>
          <w:b w:val="0"/>
          <w:sz w:val="20"/>
          <w:szCs w:val="20"/>
        </w:rPr>
        <w:t>№ 181-ФЗ «О социальной защите инвалидов в Российской Федерации», а также нормами и правилами Свода правил СП 59.13330.2012 «СНиП 35-01-2001. Доступность зданий и сооружений для маломобильных групп населения», предусмотренных в соответствии с постановлением Правительства РФ от 26 декабря 2014 г. № 1521 для применения с 1 июля 2015 года на обязательной основе.</w:t>
      </w:r>
    </w:p>
    <w:p w:rsidR="00EB4159" w:rsidRDefault="00EB4159" w:rsidP="00746ADB">
      <w:pPr>
        <w:pStyle w:val="Tablecaption0"/>
        <w:shd w:val="clear" w:color="auto" w:fill="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59" w:rsidRPr="009F4DDD" w:rsidRDefault="00EB4159" w:rsidP="009F4DDD">
    <w:pPr>
      <w:pStyle w:val="af0"/>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2CE"/>
    <w:multiLevelType w:val="hybridMultilevel"/>
    <w:tmpl w:val="28104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67333D"/>
    <w:multiLevelType w:val="hybridMultilevel"/>
    <w:tmpl w:val="F4EA4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16FDB"/>
    <w:multiLevelType w:val="hybridMultilevel"/>
    <w:tmpl w:val="E92CD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351AD2"/>
    <w:multiLevelType w:val="hybridMultilevel"/>
    <w:tmpl w:val="9B26ADC2"/>
    <w:lvl w:ilvl="0" w:tplc="3D34719E">
      <w:start w:val="1"/>
      <w:numFmt w:val="decimal"/>
      <w:pStyle w:val="TableParagraph"/>
      <w:lvlText w:val="7.%1."/>
      <w:lvlJc w:val="left"/>
      <w:pPr>
        <w:ind w:left="1182" w:hanging="411"/>
        <w:jc w:val="right"/>
      </w:pPr>
      <w:rPr>
        <w:rFonts w:ascii="Times New Roman" w:hAnsi="Times New Roman" w:hint="default"/>
        <w:b w:val="0"/>
        <w:i w:val="0"/>
        <w:color w:val="auto"/>
        <w:w w:val="104"/>
        <w:sz w:val="24"/>
        <w:szCs w:val="24"/>
      </w:rPr>
    </w:lvl>
    <w:lvl w:ilvl="1" w:tplc="3D34719E">
      <w:start w:val="1"/>
      <w:numFmt w:val="decimal"/>
      <w:lvlText w:val="7.%2."/>
      <w:lvlJc w:val="left"/>
      <w:pPr>
        <w:tabs>
          <w:tab w:val="num" w:pos="360"/>
        </w:tabs>
      </w:pPr>
      <w:rPr>
        <w:rFonts w:ascii="Times New Roman" w:hAnsi="Times New Roman" w:hint="default"/>
        <w:b w:val="0"/>
        <w:i w:val="0"/>
        <w:color w:val="auto"/>
        <w:sz w:val="24"/>
        <w:szCs w:val="24"/>
      </w:rPr>
    </w:lvl>
    <w:lvl w:ilvl="2" w:tplc="9ECA271E">
      <w:numFmt w:val="bullet"/>
      <w:lvlText w:val="•"/>
      <w:lvlJc w:val="left"/>
      <w:pPr>
        <w:ind w:left="3462" w:hanging="681"/>
      </w:pPr>
      <w:rPr>
        <w:rFonts w:hint="default"/>
      </w:rPr>
    </w:lvl>
    <w:lvl w:ilvl="3" w:tplc="2534991A">
      <w:numFmt w:val="bullet"/>
      <w:lvlText w:val="•"/>
      <w:lvlJc w:val="left"/>
      <w:pPr>
        <w:ind w:left="4465" w:hanging="681"/>
      </w:pPr>
      <w:rPr>
        <w:rFonts w:hint="default"/>
      </w:rPr>
    </w:lvl>
    <w:lvl w:ilvl="4" w:tplc="E96EA3D2">
      <w:numFmt w:val="bullet"/>
      <w:lvlText w:val="•"/>
      <w:lvlJc w:val="left"/>
      <w:pPr>
        <w:ind w:left="5468" w:hanging="681"/>
      </w:pPr>
      <w:rPr>
        <w:rFonts w:hint="default"/>
      </w:rPr>
    </w:lvl>
    <w:lvl w:ilvl="5" w:tplc="5B787E4A">
      <w:numFmt w:val="bullet"/>
      <w:lvlText w:val="•"/>
      <w:lvlJc w:val="left"/>
      <w:pPr>
        <w:ind w:left="6470" w:hanging="681"/>
      </w:pPr>
      <w:rPr>
        <w:rFonts w:hint="default"/>
      </w:rPr>
    </w:lvl>
    <w:lvl w:ilvl="6" w:tplc="4F221F32">
      <w:numFmt w:val="bullet"/>
      <w:lvlText w:val="•"/>
      <w:lvlJc w:val="left"/>
      <w:pPr>
        <w:ind w:left="7473" w:hanging="681"/>
      </w:pPr>
      <w:rPr>
        <w:rFonts w:hint="default"/>
      </w:rPr>
    </w:lvl>
    <w:lvl w:ilvl="7" w:tplc="1E12F50C">
      <w:numFmt w:val="bullet"/>
      <w:lvlText w:val="•"/>
      <w:lvlJc w:val="left"/>
      <w:pPr>
        <w:ind w:left="8476" w:hanging="681"/>
      </w:pPr>
      <w:rPr>
        <w:rFonts w:hint="default"/>
      </w:rPr>
    </w:lvl>
    <w:lvl w:ilvl="8" w:tplc="750025A0">
      <w:numFmt w:val="bullet"/>
      <w:lvlText w:val="•"/>
      <w:lvlJc w:val="left"/>
      <w:pPr>
        <w:ind w:left="9478" w:hanging="681"/>
      </w:pPr>
      <w:rPr>
        <w:rFonts w:hint="default"/>
      </w:rPr>
    </w:lvl>
  </w:abstractNum>
  <w:abstractNum w:abstractNumId="4">
    <w:nsid w:val="0B8804A4"/>
    <w:multiLevelType w:val="hybridMultilevel"/>
    <w:tmpl w:val="1EE23C3C"/>
    <w:lvl w:ilvl="0" w:tplc="518E43F2">
      <w:start w:val="11"/>
      <w:numFmt w:val="decimal"/>
      <w:lvlText w:val="%1."/>
      <w:lvlJc w:val="left"/>
      <w:pPr>
        <w:ind w:left="1038" w:hanging="470"/>
      </w:pPr>
      <w:rPr>
        <w:rFonts w:ascii="Times New Roman" w:hAnsi="Times New Roman" w:cs="Times New Roman" w:hint="default"/>
        <w:i w:val="0"/>
        <w:w w:val="100"/>
        <w:sz w:val="24"/>
        <w:szCs w:val="24"/>
      </w:rPr>
    </w:lvl>
    <w:lvl w:ilvl="1" w:tplc="7B980CC8">
      <w:numFmt w:val="none"/>
      <w:lvlText w:val=""/>
      <w:lvlJc w:val="left"/>
      <w:pPr>
        <w:tabs>
          <w:tab w:val="num" w:pos="360"/>
        </w:tabs>
      </w:pPr>
    </w:lvl>
    <w:lvl w:ilvl="2" w:tplc="C3EE0168">
      <w:numFmt w:val="bullet"/>
      <w:lvlText w:val="•"/>
      <w:lvlJc w:val="left"/>
      <w:pPr>
        <w:ind w:left="3302" w:hanging="728"/>
      </w:pPr>
      <w:rPr>
        <w:rFonts w:hint="default"/>
      </w:rPr>
    </w:lvl>
    <w:lvl w:ilvl="3" w:tplc="3B86D388">
      <w:numFmt w:val="bullet"/>
      <w:lvlText w:val="•"/>
      <w:lvlJc w:val="left"/>
      <w:pPr>
        <w:ind w:left="4325" w:hanging="728"/>
      </w:pPr>
      <w:rPr>
        <w:rFonts w:hint="default"/>
      </w:rPr>
    </w:lvl>
    <w:lvl w:ilvl="4" w:tplc="BFACA272">
      <w:numFmt w:val="bullet"/>
      <w:lvlText w:val="•"/>
      <w:lvlJc w:val="left"/>
      <w:pPr>
        <w:ind w:left="5348" w:hanging="728"/>
      </w:pPr>
      <w:rPr>
        <w:rFonts w:hint="default"/>
      </w:rPr>
    </w:lvl>
    <w:lvl w:ilvl="5" w:tplc="7EEEEC40">
      <w:numFmt w:val="bullet"/>
      <w:lvlText w:val="•"/>
      <w:lvlJc w:val="left"/>
      <w:pPr>
        <w:ind w:left="6370" w:hanging="728"/>
      </w:pPr>
      <w:rPr>
        <w:rFonts w:hint="default"/>
      </w:rPr>
    </w:lvl>
    <w:lvl w:ilvl="6" w:tplc="FEA0D3EE">
      <w:numFmt w:val="bullet"/>
      <w:lvlText w:val="•"/>
      <w:lvlJc w:val="left"/>
      <w:pPr>
        <w:ind w:left="7393" w:hanging="728"/>
      </w:pPr>
      <w:rPr>
        <w:rFonts w:hint="default"/>
      </w:rPr>
    </w:lvl>
    <w:lvl w:ilvl="7" w:tplc="C7F6C43C">
      <w:numFmt w:val="bullet"/>
      <w:lvlText w:val="•"/>
      <w:lvlJc w:val="left"/>
      <w:pPr>
        <w:ind w:left="8416" w:hanging="728"/>
      </w:pPr>
      <w:rPr>
        <w:rFonts w:hint="default"/>
      </w:rPr>
    </w:lvl>
    <w:lvl w:ilvl="8" w:tplc="C380B746">
      <w:numFmt w:val="bullet"/>
      <w:lvlText w:val="•"/>
      <w:lvlJc w:val="left"/>
      <w:pPr>
        <w:ind w:left="9438" w:hanging="728"/>
      </w:pPr>
      <w:rPr>
        <w:rFonts w:hint="default"/>
      </w:rPr>
    </w:lvl>
  </w:abstractNum>
  <w:abstractNum w:abstractNumId="5">
    <w:nsid w:val="0E2556A3"/>
    <w:multiLevelType w:val="hybridMultilevel"/>
    <w:tmpl w:val="AF9EBE28"/>
    <w:lvl w:ilvl="0" w:tplc="0B04FD6A">
      <w:start w:val="21"/>
      <w:numFmt w:val="decimal"/>
      <w:lvlText w:val="%1."/>
      <w:lvlJc w:val="left"/>
      <w:pPr>
        <w:ind w:left="998" w:hanging="430"/>
        <w:jc w:val="right"/>
      </w:pPr>
      <w:rPr>
        <w:rFonts w:hint="default"/>
        <w:spacing w:val="-1"/>
        <w:w w:val="108"/>
      </w:rPr>
    </w:lvl>
    <w:lvl w:ilvl="1" w:tplc="A34AEED6">
      <w:start w:val="1"/>
      <w:numFmt w:val="decimal"/>
      <w:lvlText w:val="30.%2."/>
      <w:lvlJc w:val="left"/>
      <w:pPr>
        <w:tabs>
          <w:tab w:val="num" w:pos="-207"/>
        </w:tabs>
      </w:pPr>
      <w:rPr>
        <w:rFonts w:hint="default"/>
      </w:rPr>
    </w:lvl>
    <w:lvl w:ilvl="2" w:tplc="DFC40B1A">
      <w:numFmt w:val="bullet"/>
      <w:lvlText w:val="•"/>
      <w:lvlJc w:val="left"/>
      <w:pPr>
        <w:ind w:left="713" w:hanging="693"/>
      </w:pPr>
      <w:rPr>
        <w:rFonts w:hint="default"/>
      </w:rPr>
    </w:lvl>
    <w:lvl w:ilvl="3" w:tplc="62A820DE">
      <w:numFmt w:val="bullet"/>
      <w:lvlText w:val="•"/>
      <w:lvlJc w:val="left"/>
      <w:pPr>
        <w:ind w:left="1988" w:hanging="693"/>
      </w:pPr>
      <w:rPr>
        <w:rFonts w:hint="default"/>
      </w:rPr>
    </w:lvl>
    <w:lvl w:ilvl="4" w:tplc="4A7ABD5E">
      <w:numFmt w:val="bullet"/>
      <w:lvlText w:val="•"/>
      <w:lvlJc w:val="left"/>
      <w:pPr>
        <w:ind w:left="3264" w:hanging="693"/>
      </w:pPr>
      <w:rPr>
        <w:rFonts w:hint="default"/>
      </w:rPr>
    </w:lvl>
    <w:lvl w:ilvl="5" w:tplc="3B908558">
      <w:numFmt w:val="bullet"/>
      <w:lvlText w:val="•"/>
      <w:lvlJc w:val="left"/>
      <w:pPr>
        <w:ind w:left="4539" w:hanging="693"/>
      </w:pPr>
      <w:rPr>
        <w:rFonts w:hint="default"/>
      </w:rPr>
    </w:lvl>
    <w:lvl w:ilvl="6" w:tplc="12E40F48">
      <w:numFmt w:val="bullet"/>
      <w:lvlText w:val="•"/>
      <w:lvlJc w:val="left"/>
      <w:pPr>
        <w:ind w:left="5815" w:hanging="693"/>
      </w:pPr>
      <w:rPr>
        <w:rFonts w:hint="default"/>
      </w:rPr>
    </w:lvl>
    <w:lvl w:ilvl="7" w:tplc="8076A8D4">
      <w:numFmt w:val="bullet"/>
      <w:lvlText w:val="•"/>
      <w:lvlJc w:val="left"/>
      <w:pPr>
        <w:ind w:left="7090" w:hanging="693"/>
      </w:pPr>
      <w:rPr>
        <w:rFonts w:hint="default"/>
      </w:rPr>
    </w:lvl>
    <w:lvl w:ilvl="8" w:tplc="487C144C">
      <w:numFmt w:val="bullet"/>
      <w:lvlText w:val="•"/>
      <w:lvlJc w:val="left"/>
      <w:pPr>
        <w:ind w:left="8366" w:hanging="693"/>
      </w:pPr>
      <w:rPr>
        <w:rFonts w:hint="default"/>
      </w:rPr>
    </w:lvl>
  </w:abstractNum>
  <w:abstractNum w:abstractNumId="6">
    <w:nsid w:val="0F95747E"/>
    <w:multiLevelType w:val="hybridMultilevel"/>
    <w:tmpl w:val="896A5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8903D4"/>
    <w:multiLevelType w:val="hybridMultilevel"/>
    <w:tmpl w:val="0250F35A"/>
    <w:lvl w:ilvl="0" w:tplc="837A501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86B29"/>
    <w:multiLevelType w:val="hybridMultilevel"/>
    <w:tmpl w:val="D27EA50C"/>
    <w:lvl w:ilvl="0" w:tplc="151ACCAE">
      <w:start w:val="1"/>
      <w:numFmt w:val="decimal"/>
      <w:lvlText w:val="2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E406BA"/>
    <w:multiLevelType w:val="hybridMultilevel"/>
    <w:tmpl w:val="E990E5B4"/>
    <w:lvl w:ilvl="0" w:tplc="BDC0190A">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694BC0"/>
    <w:multiLevelType w:val="hybridMultilevel"/>
    <w:tmpl w:val="826260E2"/>
    <w:lvl w:ilvl="0" w:tplc="31A28142">
      <w:start w:val="1"/>
      <w:numFmt w:val="decimal"/>
      <w:lvlText w:val="3.%1."/>
      <w:lvlJc w:val="left"/>
      <w:rPr>
        <w:rFonts w:ascii="Times New Roman" w:hAnsi="Times New Roman" w:hint="default"/>
        <w:b w:val="0"/>
        <w:i w:val="0"/>
        <w:color w:val="auto"/>
        <w:sz w:val="24"/>
        <w:szCs w:val="24"/>
      </w:rPr>
    </w:lvl>
    <w:lvl w:ilvl="1" w:tplc="182CC55A">
      <w:start w:val="1"/>
      <w:numFmt w:val="decimal"/>
      <w:lvlText w:val="%2)"/>
      <w:lvlJc w:val="left"/>
      <w:pPr>
        <w:ind w:left="2040" w:hanging="9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4F393B"/>
    <w:multiLevelType w:val="hybridMultilevel"/>
    <w:tmpl w:val="77A2F3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127554"/>
    <w:multiLevelType w:val="hybridMultilevel"/>
    <w:tmpl w:val="EA7E7CB8"/>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3">
    <w:nsid w:val="399D7475"/>
    <w:multiLevelType w:val="hybridMultilevel"/>
    <w:tmpl w:val="0874B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8D7CFA"/>
    <w:multiLevelType w:val="hybridMultilevel"/>
    <w:tmpl w:val="91562B0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237636"/>
    <w:multiLevelType w:val="hybridMultilevel"/>
    <w:tmpl w:val="7BA85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253AD2"/>
    <w:multiLevelType w:val="hybridMultilevel"/>
    <w:tmpl w:val="B5481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73DFD"/>
    <w:multiLevelType w:val="hybridMultilevel"/>
    <w:tmpl w:val="9A7C008C"/>
    <w:lvl w:ilvl="0" w:tplc="780ABC90">
      <w:start w:val="8"/>
      <w:numFmt w:val="decimal"/>
      <w:lvlText w:val="%1."/>
      <w:lvlJc w:val="left"/>
      <w:pPr>
        <w:ind w:left="11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F3490"/>
    <w:multiLevelType w:val="hybridMultilevel"/>
    <w:tmpl w:val="C13CB228"/>
    <w:lvl w:ilvl="0" w:tplc="A60248D6">
      <w:start w:val="1"/>
      <w:numFmt w:val="decimal"/>
      <w:lvlText w:val="28.%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58643A31"/>
    <w:multiLevelType w:val="hybridMultilevel"/>
    <w:tmpl w:val="51048758"/>
    <w:lvl w:ilvl="0" w:tplc="AF4C79DE">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180D08"/>
    <w:multiLevelType w:val="hybridMultilevel"/>
    <w:tmpl w:val="A9E0793A"/>
    <w:lvl w:ilvl="0" w:tplc="AF4C79D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0A7FD2"/>
    <w:multiLevelType w:val="hybridMultilevel"/>
    <w:tmpl w:val="E098B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E029EF"/>
    <w:multiLevelType w:val="hybridMultilevel"/>
    <w:tmpl w:val="C206F06E"/>
    <w:lvl w:ilvl="0" w:tplc="2EA4B99C">
      <w:numFmt w:val="bullet"/>
      <w:lvlText w:val="•"/>
      <w:lvlJc w:val="left"/>
      <w:pPr>
        <w:ind w:left="507" w:hanging="508"/>
      </w:pPr>
      <w:rPr>
        <w:rFonts w:ascii="Arial" w:eastAsia="Arial" w:hAnsi="Arial" w:cs="Arial" w:hint="default"/>
        <w:color w:val="696969"/>
        <w:w w:val="109"/>
        <w:sz w:val="7"/>
        <w:szCs w:val="7"/>
      </w:rPr>
    </w:lvl>
    <w:lvl w:ilvl="1" w:tplc="33A23F1E">
      <w:numFmt w:val="bullet"/>
      <w:lvlText w:val="•"/>
      <w:lvlJc w:val="left"/>
      <w:pPr>
        <w:ind w:left="501" w:hanging="508"/>
      </w:pPr>
      <w:rPr>
        <w:rFonts w:hint="default"/>
      </w:rPr>
    </w:lvl>
    <w:lvl w:ilvl="2" w:tplc="AD1A7516">
      <w:numFmt w:val="bullet"/>
      <w:lvlText w:val="•"/>
      <w:lvlJc w:val="left"/>
      <w:pPr>
        <w:ind w:left="503" w:hanging="508"/>
      </w:pPr>
      <w:rPr>
        <w:rFonts w:hint="default"/>
      </w:rPr>
    </w:lvl>
    <w:lvl w:ilvl="3" w:tplc="4AAAB486">
      <w:numFmt w:val="bullet"/>
      <w:lvlText w:val="•"/>
      <w:lvlJc w:val="left"/>
      <w:pPr>
        <w:ind w:left="505" w:hanging="508"/>
      </w:pPr>
      <w:rPr>
        <w:rFonts w:hint="default"/>
      </w:rPr>
    </w:lvl>
    <w:lvl w:ilvl="4" w:tplc="F1201EE2">
      <w:numFmt w:val="bullet"/>
      <w:lvlText w:val="•"/>
      <w:lvlJc w:val="left"/>
      <w:pPr>
        <w:ind w:left="507" w:hanging="508"/>
      </w:pPr>
      <w:rPr>
        <w:rFonts w:hint="default"/>
      </w:rPr>
    </w:lvl>
    <w:lvl w:ilvl="5" w:tplc="3ADA33FC">
      <w:numFmt w:val="bullet"/>
      <w:lvlText w:val="•"/>
      <w:lvlJc w:val="left"/>
      <w:pPr>
        <w:ind w:left="509" w:hanging="508"/>
      </w:pPr>
      <w:rPr>
        <w:rFonts w:hint="default"/>
      </w:rPr>
    </w:lvl>
    <w:lvl w:ilvl="6" w:tplc="BDBE9B0A">
      <w:numFmt w:val="bullet"/>
      <w:lvlText w:val="•"/>
      <w:lvlJc w:val="left"/>
      <w:pPr>
        <w:ind w:left="511" w:hanging="508"/>
      </w:pPr>
      <w:rPr>
        <w:rFonts w:hint="default"/>
      </w:rPr>
    </w:lvl>
    <w:lvl w:ilvl="7" w:tplc="43F69D88">
      <w:numFmt w:val="bullet"/>
      <w:lvlText w:val="•"/>
      <w:lvlJc w:val="left"/>
      <w:pPr>
        <w:ind w:left="513" w:hanging="508"/>
      </w:pPr>
      <w:rPr>
        <w:rFonts w:hint="default"/>
      </w:rPr>
    </w:lvl>
    <w:lvl w:ilvl="8" w:tplc="D8D0559E">
      <w:numFmt w:val="bullet"/>
      <w:lvlText w:val="•"/>
      <w:lvlJc w:val="left"/>
      <w:pPr>
        <w:ind w:left="515" w:hanging="508"/>
      </w:pPr>
      <w:rPr>
        <w:rFonts w:hint="default"/>
      </w:rPr>
    </w:lvl>
  </w:abstractNum>
  <w:abstractNum w:abstractNumId="23">
    <w:nsid w:val="684603A4"/>
    <w:multiLevelType w:val="hybridMultilevel"/>
    <w:tmpl w:val="D242AD7A"/>
    <w:lvl w:ilvl="0" w:tplc="0419000F">
      <w:start w:val="1"/>
      <w:numFmt w:val="decimal"/>
      <w:lvlText w:val="%1."/>
      <w:lvlJc w:val="left"/>
      <w:pPr>
        <w:ind w:left="1800" w:hanging="360"/>
      </w:pPr>
      <w:rPr>
        <w:rFonts w:hint="default"/>
        <w:b w:val="0"/>
        <w:i w:val="0"/>
        <w:color w:val="auto"/>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76823980"/>
    <w:multiLevelType w:val="hybridMultilevel"/>
    <w:tmpl w:val="50589CA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7222F2D"/>
    <w:multiLevelType w:val="hybridMultilevel"/>
    <w:tmpl w:val="28BC0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452185"/>
    <w:multiLevelType w:val="hybridMultilevel"/>
    <w:tmpl w:val="59683F08"/>
    <w:lvl w:ilvl="0" w:tplc="31A28142">
      <w:start w:val="1"/>
      <w:numFmt w:val="decimal"/>
      <w:lvlText w:val="3.%1."/>
      <w:lvlJc w:val="left"/>
      <w:pPr>
        <w:ind w:left="1429" w:hanging="360"/>
      </w:pPr>
      <w:rPr>
        <w:rFonts w:ascii="Times New Roman" w:hAnsi="Times New Roman" w:hint="default"/>
        <w:b w:val="0"/>
        <w:i w:val="0"/>
        <w:color w:val="auto"/>
        <w:sz w:val="24"/>
        <w:szCs w:val="24"/>
      </w:rPr>
    </w:lvl>
    <w:lvl w:ilvl="1" w:tplc="78CCC8DE">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2"/>
  </w:num>
  <w:num w:numId="3">
    <w:abstractNumId w:val="15"/>
  </w:num>
  <w:num w:numId="4">
    <w:abstractNumId w:val="1"/>
  </w:num>
  <w:num w:numId="5">
    <w:abstractNumId w:val="16"/>
  </w:num>
  <w:num w:numId="6">
    <w:abstractNumId w:val="24"/>
  </w:num>
  <w:num w:numId="7">
    <w:abstractNumId w:val="10"/>
  </w:num>
  <w:num w:numId="8">
    <w:abstractNumId w:val="2"/>
  </w:num>
  <w:num w:numId="9">
    <w:abstractNumId w:val="20"/>
  </w:num>
  <w:num w:numId="10">
    <w:abstractNumId w:val="19"/>
  </w:num>
  <w:num w:numId="11">
    <w:abstractNumId w:val="0"/>
  </w:num>
  <w:num w:numId="12">
    <w:abstractNumId w:val="13"/>
  </w:num>
  <w:num w:numId="13">
    <w:abstractNumId w:val="26"/>
  </w:num>
  <w:num w:numId="14">
    <w:abstractNumId w:val="23"/>
  </w:num>
  <w:num w:numId="15">
    <w:abstractNumId w:val="25"/>
  </w:num>
  <w:num w:numId="16">
    <w:abstractNumId w:val="14"/>
  </w:num>
  <w:num w:numId="17">
    <w:abstractNumId w:val="22"/>
  </w:num>
  <w:num w:numId="18">
    <w:abstractNumId w:val="4"/>
  </w:num>
  <w:num w:numId="19">
    <w:abstractNumId w:val="3"/>
  </w:num>
  <w:num w:numId="20">
    <w:abstractNumId w:val="17"/>
  </w:num>
  <w:num w:numId="21">
    <w:abstractNumId w:val="21"/>
  </w:num>
  <w:num w:numId="22">
    <w:abstractNumId w:val="11"/>
  </w:num>
  <w:num w:numId="23">
    <w:abstractNumId w:val="18"/>
  </w:num>
  <w:num w:numId="24">
    <w:abstractNumId w:val="8"/>
  </w:num>
  <w:num w:numId="25">
    <w:abstractNumId w:val="5"/>
  </w:num>
  <w:num w:numId="26">
    <w:abstractNumId w:val="7"/>
  </w:num>
  <w:num w:numId="27">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2B81"/>
    <w:rsid w:val="00001B6C"/>
    <w:rsid w:val="000066EB"/>
    <w:rsid w:val="000068C3"/>
    <w:rsid w:val="000229B5"/>
    <w:rsid w:val="000269E5"/>
    <w:rsid w:val="00041D47"/>
    <w:rsid w:val="0004220C"/>
    <w:rsid w:val="0004668C"/>
    <w:rsid w:val="000724AA"/>
    <w:rsid w:val="00080267"/>
    <w:rsid w:val="000B6EFC"/>
    <w:rsid w:val="000F30F7"/>
    <w:rsid w:val="001151DB"/>
    <w:rsid w:val="00132565"/>
    <w:rsid w:val="00141ABA"/>
    <w:rsid w:val="00155F6C"/>
    <w:rsid w:val="001645F5"/>
    <w:rsid w:val="001A0E6B"/>
    <w:rsid w:val="001A68DA"/>
    <w:rsid w:val="001B218C"/>
    <w:rsid w:val="001C4A5E"/>
    <w:rsid w:val="001F7317"/>
    <w:rsid w:val="002034C7"/>
    <w:rsid w:val="00216089"/>
    <w:rsid w:val="0023219C"/>
    <w:rsid w:val="00237312"/>
    <w:rsid w:val="00242B13"/>
    <w:rsid w:val="002576B2"/>
    <w:rsid w:val="00274A82"/>
    <w:rsid w:val="00293B19"/>
    <w:rsid w:val="002B079F"/>
    <w:rsid w:val="002C10F8"/>
    <w:rsid w:val="002D6277"/>
    <w:rsid w:val="003173C6"/>
    <w:rsid w:val="003307CA"/>
    <w:rsid w:val="0037504D"/>
    <w:rsid w:val="0038084C"/>
    <w:rsid w:val="0038228E"/>
    <w:rsid w:val="003B18C4"/>
    <w:rsid w:val="003B78C4"/>
    <w:rsid w:val="003C0DFD"/>
    <w:rsid w:val="003E070E"/>
    <w:rsid w:val="00417577"/>
    <w:rsid w:val="0042053E"/>
    <w:rsid w:val="00420E47"/>
    <w:rsid w:val="004218EF"/>
    <w:rsid w:val="004232F2"/>
    <w:rsid w:val="00442B0F"/>
    <w:rsid w:val="004A41BD"/>
    <w:rsid w:val="004B0F75"/>
    <w:rsid w:val="005309A4"/>
    <w:rsid w:val="005B5EBF"/>
    <w:rsid w:val="005B66A0"/>
    <w:rsid w:val="006031C0"/>
    <w:rsid w:val="006545BB"/>
    <w:rsid w:val="00690998"/>
    <w:rsid w:val="006936B6"/>
    <w:rsid w:val="006A525A"/>
    <w:rsid w:val="006D47EE"/>
    <w:rsid w:val="006D5629"/>
    <w:rsid w:val="006D6B8B"/>
    <w:rsid w:val="006F2A7F"/>
    <w:rsid w:val="00746ADB"/>
    <w:rsid w:val="00750A6E"/>
    <w:rsid w:val="00760CB9"/>
    <w:rsid w:val="0076523E"/>
    <w:rsid w:val="00776F8C"/>
    <w:rsid w:val="007859A1"/>
    <w:rsid w:val="007A6365"/>
    <w:rsid w:val="007E71B6"/>
    <w:rsid w:val="007F0221"/>
    <w:rsid w:val="008156F0"/>
    <w:rsid w:val="00831E94"/>
    <w:rsid w:val="008568C4"/>
    <w:rsid w:val="0086574F"/>
    <w:rsid w:val="00874D38"/>
    <w:rsid w:val="008C0D22"/>
    <w:rsid w:val="008F6866"/>
    <w:rsid w:val="0090174B"/>
    <w:rsid w:val="00921E81"/>
    <w:rsid w:val="009250F8"/>
    <w:rsid w:val="009435B8"/>
    <w:rsid w:val="0095540D"/>
    <w:rsid w:val="009638D1"/>
    <w:rsid w:val="009858A5"/>
    <w:rsid w:val="00986128"/>
    <w:rsid w:val="00992BB9"/>
    <w:rsid w:val="00993BCD"/>
    <w:rsid w:val="009A0908"/>
    <w:rsid w:val="009A50A3"/>
    <w:rsid w:val="009D509A"/>
    <w:rsid w:val="009F4DDD"/>
    <w:rsid w:val="00A269E7"/>
    <w:rsid w:val="00A41128"/>
    <w:rsid w:val="00A6231D"/>
    <w:rsid w:val="00A63336"/>
    <w:rsid w:val="00A80FFC"/>
    <w:rsid w:val="00A81149"/>
    <w:rsid w:val="00AB38DB"/>
    <w:rsid w:val="00AC6D34"/>
    <w:rsid w:val="00AE02E8"/>
    <w:rsid w:val="00B174CA"/>
    <w:rsid w:val="00B27D54"/>
    <w:rsid w:val="00B521B5"/>
    <w:rsid w:val="00B652CB"/>
    <w:rsid w:val="00BC3D91"/>
    <w:rsid w:val="00BE4B06"/>
    <w:rsid w:val="00C02A9A"/>
    <w:rsid w:val="00C127DD"/>
    <w:rsid w:val="00C12B9D"/>
    <w:rsid w:val="00C17BE7"/>
    <w:rsid w:val="00C20264"/>
    <w:rsid w:val="00C44D87"/>
    <w:rsid w:val="00C658DC"/>
    <w:rsid w:val="00CD7133"/>
    <w:rsid w:val="00CE1FAC"/>
    <w:rsid w:val="00CF1C32"/>
    <w:rsid w:val="00D02DAB"/>
    <w:rsid w:val="00D04584"/>
    <w:rsid w:val="00D4742F"/>
    <w:rsid w:val="00D66D75"/>
    <w:rsid w:val="00D74923"/>
    <w:rsid w:val="00D80814"/>
    <w:rsid w:val="00D96283"/>
    <w:rsid w:val="00DF1522"/>
    <w:rsid w:val="00E11270"/>
    <w:rsid w:val="00E403F3"/>
    <w:rsid w:val="00E43DD5"/>
    <w:rsid w:val="00E532B6"/>
    <w:rsid w:val="00E80810"/>
    <w:rsid w:val="00EB4159"/>
    <w:rsid w:val="00ED097E"/>
    <w:rsid w:val="00EF35B3"/>
    <w:rsid w:val="00F43BBD"/>
    <w:rsid w:val="00F96DA4"/>
    <w:rsid w:val="00FA2B81"/>
    <w:rsid w:val="00FA44BF"/>
    <w:rsid w:val="00FB2EFC"/>
    <w:rsid w:val="00FC7673"/>
    <w:rsid w:val="00FE14BE"/>
    <w:rsid w:val="00FE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DB"/>
  </w:style>
  <w:style w:type="paragraph" w:styleId="1">
    <w:name w:val="heading 1"/>
    <w:basedOn w:val="a"/>
    <w:next w:val="a"/>
    <w:link w:val="10"/>
    <w:uiPriority w:val="99"/>
    <w:qFormat/>
    <w:rsid w:val="00A80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C0D22"/>
    <w:pPr>
      <w:keepNext/>
      <w:spacing w:before="240" w:after="60" w:line="440" w:lineRule="atLeast"/>
      <w:outlineLvl w:val="1"/>
    </w:pPr>
    <w:rPr>
      <w:rFonts w:ascii="Times New Roman" w:eastAsia="Times New Roman" w:hAnsi="Times New Roman" w:cs="Times New Roman"/>
      <w:b/>
      <w:bCs/>
      <w:sz w:val="38"/>
      <w:szCs w:val="38"/>
      <w:lang w:eastAsia="ru-RU"/>
    </w:rPr>
  </w:style>
  <w:style w:type="paragraph" w:styleId="3">
    <w:name w:val="heading 3"/>
    <w:basedOn w:val="a"/>
    <w:next w:val="a"/>
    <w:link w:val="30"/>
    <w:qFormat/>
    <w:rsid w:val="008C0D22"/>
    <w:pPr>
      <w:keepNext/>
      <w:spacing w:before="240" w:after="60" w:line="300" w:lineRule="atLeast"/>
      <w:outlineLvl w:val="2"/>
    </w:pPr>
    <w:rPr>
      <w:rFonts w:ascii="Times New Roman" w:eastAsia="Times New Roman" w:hAnsi="Times New Roman" w:cs="Times New Roman"/>
      <w:b/>
      <w:bCs/>
      <w:lang w:eastAsia="ru-RU"/>
    </w:rPr>
  </w:style>
  <w:style w:type="paragraph" w:styleId="6">
    <w:name w:val="heading 6"/>
    <w:basedOn w:val="a"/>
    <w:next w:val="a"/>
    <w:link w:val="60"/>
    <w:qFormat/>
    <w:rsid w:val="008C0D22"/>
    <w:pPr>
      <w:spacing w:before="240" w:after="60" w:line="340" w:lineRule="atLeast"/>
      <w:outlineLvl w:val="5"/>
    </w:pPr>
    <w:rPr>
      <w:rFonts w:ascii="Arial" w:eastAsia="Arial" w:hAnsi="Arial" w:cs="Arial"/>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F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C0D22"/>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8C0D22"/>
    <w:rPr>
      <w:rFonts w:ascii="Times New Roman" w:eastAsia="Times New Roman" w:hAnsi="Times New Roman" w:cs="Times New Roman"/>
      <w:b/>
      <w:bCs/>
      <w:lang w:eastAsia="ru-RU"/>
    </w:rPr>
  </w:style>
  <w:style w:type="character" w:customStyle="1" w:styleId="60">
    <w:name w:val="Заголовок 6 Знак"/>
    <w:basedOn w:val="a0"/>
    <w:link w:val="6"/>
    <w:rsid w:val="008C0D22"/>
    <w:rPr>
      <w:rFonts w:ascii="Arial" w:eastAsia="Arial" w:hAnsi="Arial" w:cs="Arial"/>
      <w:b/>
      <w:bCs/>
      <w:sz w:val="27"/>
      <w:szCs w:val="27"/>
      <w:lang w:eastAsia="ru-RU"/>
    </w:rPr>
  </w:style>
  <w:style w:type="paragraph" w:customStyle="1" w:styleId="Pa9">
    <w:name w:val="Pa9"/>
    <w:basedOn w:val="a"/>
    <w:next w:val="a"/>
    <w:uiPriority w:val="99"/>
    <w:rsid w:val="00FA2B81"/>
    <w:pPr>
      <w:autoSpaceDE w:val="0"/>
      <w:autoSpaceDN w:val="0"/>
      <w:adjustRightInd w:val="0"/>
      <w:spacing w:after="0" w:line="193" w:lineRule="atLeast"/>
    </w:pPr>
    <w:rPr>
      <w:rFonts w:ascii="Nimrod Cyr MT" w:hAnsi="Nimrod Cyr MT"/>
      <w:sz w:val="24"/>
      <w:szCs w:val="24"/>
    </w:rPr>
  </w:style>
  <w:style w:type="paragraph" w:customStyle="1" w:styleId="Pa10">
    <w:name w:val="Pa10"/>
    <w:basedOn w:val="a"/>
    <w:next w:val="a"/>
    <w:uiPriority w:val="99"/>
    <w:rsid w:val="00FA2B81"/>
    <w:pPr>
      <w:autoSpaceDE w:val="0"/>
      <w:autoSpaceDN w:val="0"/>
      <w:adjustRightInd w:val="0"/>
      <w:spacing w:after="0" w:line="193" w:lineRule="atLeast"/>
    </w:pPr>
    <w:rPr>
      <w:rFonts w:ascii="Nimrod Cyr MT" w:hAnsi="Nimrod Cyr MT"/>
      <w:sz w:val="24"/>
      <w:szCs w:val="24"/>
    </w:rPr>
  </w:style>
  <w:style w:type="paragraph" w:customStyle="1" w:styleId="Default">
    <w:name w:val="Default"/>
    <w:rsid w:val="003C0DFD"/>
    <w:pPr>
      <w:autoSpaceDE w:val="0"/>
      <w:autoSpaceDN w:val="0"/>
      <w:adjustRightInd w:val="0"/>
      <w:spacing w:after="0" w:line="240" w:lineRule="auto"/>
    </w:pPr>
    <w:rPr>
      <w:rFonts w:ascii="Nimrod Cyr MT" w:hAnsi="Nimrod Cyr MT" w:cs="Nimrod Cyr MT"/>
      <w:color w:val="000000"/>
      <w:sz w:val="24"/>
      <w:szCs w:val="24"/>
    </w:rPr>
  </w:style>
  <w:style w:type="paragraph" w:styleId="a3">
    <w:name w:val="footnote text"/>
    <w:basedOn w:val="a"/>
    <w:link w:val="a4"/>
    <w:uiPriority w:val="99"/>
    <w:semiHidden/>
    <w:unhideWhenUsed/>
    <w:rsid w:val="008C0D2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C0D22"/>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C0D22"/>
    <w:rPr>
      <w:rFonts w:cs="Times New Roman"/>
      <w:vertAlign w:val="superscript"/>
    </w:rPr>
  </w:style>
  <w:style w:type="character" w:customStyle="1" w:styleId="Tablecaption">
    <w:name w:val="Table caption_"/>
    <w:basedOn w:val="a0"/>
    <w:link w:val="Tablecaption0"/>
    <w:locked/>
    <w:rsid w:val="008C0D22"/>
    <w:rPr>
      <w:rFonts w:ascii="Times New Roman" w:hAnsi="Times New Roman" w:cs="Times New Roman"/>
      <w:b/>
      <w:bCs/>
      <w:sz w:val="16"/>
      <w:szCs w:val="16"/>
      <w:shd w:val="clear" w:color="auto" w:fill="FFFFFF"/>
    </w:rPr>
  </w:style>
  <w:style w:type="paragraph" w:customStyle="1" w:styleId="Tablecaption0">
    <w:name w:val="Table caption"/>
    <w:basedOn w:val="a"/>
    <w:link w:val="Tablecaption"/>
    <w:rsid w:val="008C0D22"/>
    <w:pPr>
      <w:widowControl w:val="0"/>
      <w:shd w:val="clear" w:color="auto" w:fill="FFFFFF"/>
      <w:spacing w:after="0" w:line="216" w:lineRule="exact"/>
      <w:jc w:val="both"/>
    </w:pPr>
    <w:rPr>
      <w:rFonts w:ascii="Times New Roman" w:hAnsi="Times New Roman" w:cs="Times New Roman"/>
      <w:b/>
      <w:bCs/>
      <w:sz w:val="16"/>
      <w:szCs w:val="16"/>
    </w:rPr>
  </w:style>
  <w:style w:type="character" w:customStyle="1" w:styleId="Footnote">
    <w:name w:val="Footnote_"/>
    <w:basedOn w:val="a0"/>
    <w:link w:val="Footnote0"/>
    <w:locked/>
    <w:rsid w:val="008C0D22"/>
    <w:rPr>
      <w:rFonts w:ascii="Times New Roman" w:hAnsi="Times New Roman" w:cs="Times New Roman"/>
      <w:b/>
      <w:bCs/>
      <w:sz w:val="16"/>
      <w:szCs w:val="16"/>
      <w:shd w:val="clear" w:color="auto" w:fill="FFFFFF"/>
    </w:rPr>
  </w:style>
  <w:style w:type="paragraph" w:customStyle="1" w:styleId="Footnote0">
    <w:name w:val="Footnote"/>
    <w:basedOn w:val="a"/>
    <w:link w:val="Footnote"/>
    <w:rsid w:val="008C0D22"/>
    <w:pPr>
      <w:widowControl w:val="0"/>
      <w:shd w:val="clear" w:color="auto" w:fill="FFFFFF"/>
      <w:spacing w:after="0" w:line="240" w:lineRule="atLeast"/>
      <w:jc w:val="both"/>
    </w:pPr>
    <w:rPr>
      <w:rFonts w:ascii="Times New Roman" w:hAnsi="Times New Roman" w:cs="Times New Roman"/>
      <w:b/>
      <w:bCs/>
      <w:sz w:val="16"/>
      <w:szCs w:val="16"/>
    </w:rPr>
  </w:style>
  <w:style w:type="paragraph" w:customStyle="1" w:styleId="quiz-title">
    <w:name w:val="quiz-title"/>
    <w:basedOn w:val="a"/>
    <w:rsid w:val="008C0D22"/>
    <w:pPr>
      <w:shd w:val="clear" w:color="auto" w:fill="000000"/>
      <w:spacing w:after="0" w:line="300" w:lineRule="atLeast"/>
    </w:pPr>
    <w:rPr>
      <w:rFonts w:ascii="Times New Roman" w:eastAsia="Times New Roman" w:hAnsi="Times New Roman" w:cs="Times New Roman"/>
      <w:color w:val="FFFFFF"/>
      <w:shd w:val="clear" w:color="auto" w:fill="000000"/>
      <w:lang w:eastAsia="ru-RU"/>
    </w:rPr>
  </w:style>
  <w:style w:type="paragraph" w:customStyle="1" w:styleId="newsmaker-header">
    <w:name w:val="newsmaker-header"/>
    <w:basedOn w:val="a"/>
    <w:rsid w:val="008C0D22"/>
    <w:pPr>
      <w:spacing w:after="0" w:line="300" w:lineRule="atLeast"/>
    </w:pPr>
    <w:rPr>
      <w:rFonts w:ascii="Times New Roman" w:eastAsia="Times New Roman" w:hAnsi="Times New Roman" w:cs="Times New Roman"/>
      <w:lang w:eastAsia="ru-RU"/>
    </w:rPr>
  </w:style>
  <w:style w:type="paragraph" w:customStyle="1" w:styleId="remark-p">
    <w:name w:val="remark-p"/>
    <w:basedOn w:val="a"/>
    <w:rsid w:val="008C0D22"/>
    <w:pPr>
      <w:spacing w:after="0" w:line="300" w:lineRule="atLeast"/>
    </w:pPr>
    <w:rPr>
      <w:rFonts w:ascii="Times" w:eastAsia="Times" w:hAnsi="Times" w:cs="Times"/>
      <w:sz w:val="18"/>
      <w:szCs w:val="18"/>
      <w:lang w:eastAsia="ru-RU"/>
    </w:rPr>
  </w:style>
  <w:style w:type="paragraph" w:customStyle="1" w:styleId="electron-p">
    <w:name w:val="electron-p"/>
    <w:basedOn w:val="a"/>
    <w:rsid w:val="008C0D22"/>
    <w:pPr>
      <w:spacing w:after="0" w:line="300" w:lineRule="atLeast"/>
    </w:pPr>
    <w:rPr>
      <w:rFonts w:ascii="Times New Roman" w:eastAsia="Times New Roman" w:hAnsi="Times New Roman" w:cs="Times New Roman"/>
      <w:sz w:val="24"/>
      <w:szCs w:val="24"/>
      <w:lang w:eastAsia="ru-RU"/>
    </w:rPr>
  </w:style>
  <w:style w:type="paragraph" w:customStyle="1" w:styleId="strong">
    <w:name w:val="strong"/>
    <w:basedOn w:val="a"/>
    <w:rsid w:val="008C0D22"/>
    <w:pPr>
      <w:spacing w:after="0" w:line="300" w:lineRule="atLeast"/>
    </w:pPr>
    <w:rPr>
      <w:rFonts w:ascii="Times New Roman" w:eastAsia="Times New Roman" w:hAnsi="Times New Roman" w:cs="Times New Roman"/>
      <w:b/>
      <w:bCs/>
      <w:lang w:eastAsia="ru-RU"/>
    </w:rPr>
  </w:style>
  <w:style w:type="paragraph" w:customStyle="1" w:styleId="newsmaker-p">
    <w:name w:val="newsmaker-p"/>
    <w:basedOn w:val="a"/>
    <w:rsid w:val="008C0D22"/>
    <w:pPr>
      <w:spacing w:after="0" w:line="300" w:lineRule="atLeast"/>
    </w:pPr>
    <w:rPr>
      <w:rFonts w:ascii="Times New Roman" w:eastAsia="Times New Roman" w:hAnsi="Times New Roman" w:cs="Times New Roman"/>
      <w:lang w:eastAsia="ru-RU"/>
    </w:rPr>
  </w:style>
  <w:style w:type="paragraph" w:customStyle="1" w:styleId="inline-p">
    <w:name w:val="inline-p"/>
    <w:basedOn w:val="a"/>
    <w:rsid w:val="008C0D22"/>
    <w:pPr>
      <w:spacing w:after="0" w:line="250" w:lineRule="atLeast"/>
    </w:pPr>
    <w:rPr>
      <w:rFonts w:ascii="Arial" w:eastAsia="Arial" w:hAnsi="Arial" w:cs="Arial"/>
      <w:sz w:val="18"/>
      <w:szCs w:val="18"/>
      <w:lang w:eastAsia="ru-RU"/>
    </w:rPr>
  </w:style>
  <w:style w:type="paragraph" w:customStyle="1" w:styleId="example-p">
    <w:name w:val="example-p"/>
    <w:basedOn w:val="a"/>
    <w:rsid w:val="008C0D22"/>
    <w:pPr>
      <w:spacing w:after="0" w:line="250" w:lineRule="atLeast"/>
    </w:pPr>
    <w:rPr>
      <w:rFonts w:ascii="Arial" w:eastAsia="Arial" w:hAnsi="Arial" w:cs="Arial"/>
      <w:sz w:val="18"/>
      <w:szCs w:val="18"/>
      <w:lang w:eastAsia="ru-RU"/>
    </w:rPr>
  </w:style>
  <w:style w:type="paragraph" w:customStyle="1" w:styleId="newsmaker-name">
    <w:name w:val="newsmaker-name"/>
    <w:basedOn w:val="a"/>
    <w:rsid w:val="008C0D22"/>
    <w:pPr>
      <w:spacing w:after="0" w:line="280" w:lineRule="atLeast"/>
    </w:pPr>
    <w:rPr>
      <w:rFonts w:ascii="Times New Roman" w:eastAsia="Times New Roman" w:hAnsi="Times New Roman" w:cs="Times New Roman"/>
      <w:b/>
      <w:bCs/>
      <w:color w:val="000000"/>
      <w:sz w:val="25"/>
      <w:szCs w:val="25"/>
      <w:lang w:eastAsia="ru-RU"/>
    </w:rPr>
  </w:style>
  <w:style w:type="paragraph" w:customStyle="1" w:styleId="Ol">
    <w:name w:val="Ol"/>
    <w:basedOn w:val="a"/>
    <w:rsid w:val="008C0D22"/>
    <w:pPr>
      <w:spacing w:after="0" w:line="300" w:lineRule="atLeast"/>
    </w:pPr>
    <w:rPr>
      <w:rFonts w:ascii="Times New Roman" w:eastAsia="Times New Roman" w:hAnsi="Times New Roman" w:cs="Times New Roman"/>
      <w:lang w:eastAsia="ru-RU"/>
    </w:rPr>
  </w:style>
  <w:style w:type="paragraph" w:customStyle="1" w:styleId="newsmaker-info">
    <w:name w:val="newsmaker-info"/>
    <w:basedOn w:val="a"/>
    <w:rsid w:val="008C0D22"/>
    <w:pPr>
      <w:spacing w:after="0" w:line="300" w:lineRule="atLeast"/>
    </w:pPr>
    <w:rPr>
      <w:rFonts w:ascii="Times New Roman" w:eastAsia="Times New Roman" w:hAnsi="Times New Roman" w:cs="Times New Roman"/>
      <w:lang w:eastAsia="ru-RU"/>
    </w:rPr>
  </w:style>
  <w:style w:type="paragraph" w:customStyle="1" w:styleId="quiz-rightanswer">
    <w:name w:val="quiz-rightanswer"/>
    <w:basedOn w:val="a"/>
    <w:rsid w:val="008C0D22"/>
    <w:pPr>
      <w:shd w:val="clear" w:color="auto" w:fill="F8F6EB"/>
      <w:spacing w:after="0" w:line="260" w:lineRule="atLeast"/>
    </w:pPr>
    <w:rPr>
      <w:rFonts w:ascii="Arial" w:eastAsia="Arial" w:hAnsi="Arial" w:cs="Arial"/>
      <w:sz w:val="19"/>
      <w:szCs w:val="19"/>
      <w:shd w:val="clear" w:color="auto" w:fill="F8F6EB"/>
      <w:lang w:eastAsia="ru-RU"/>
    </w:rPr>
  </w:style>
  <w:style w:type="character" w:customStyle="1" w:styleId="Spanletter">
    <w:name w:val="Span_letter"/>
    <w:basedOn w:val="a0"/>
    <w:rsid w:val="008C0D22"/>
  </w:style>
  <w:style w:type="paragraph" w:customStyle="1" w:styleId="H3inline-h3">
    <w:name w:val="H3_inline-h3"/>
    <w:basedOn w:val="3"/>
    <w:rsid w:val="008C0D22"/>
    <w:pPr>
      <w:spacing w:after="180" w:line="340" w:lineRule="atLeast"/>
    </w:pPr>
    <w:rPr>
      <w:rFonts w:ascii="Arial" w:eastAsia="Arial" w:hAnsi="Arial" w:cs="Arial"/>
      <w:sz w:val="27"/>
      <w:szCs w:val="27"/>
    </w:rPr>
  </w:style>
  <w:style w:type="character" w:customStyle="1" w:styleId="Spanlink">
    <w:name w:val="Span_link"/>
    <w:basedOn w:val="a0"/>
    <w:rsid w:val="008C0D22"/>
    <w:rPr>
      <w:color w:val="008200"/>
    </w:rPr>
  </w:style>
  <w:style w:type="paragraph" w:customStyle="1" w:styleId="H3remark-h3">
    <w:name w:val="H3_remark-h3"/>
    <w:basedOn w:val="3"/>
    <w:rsid w:val="008C0D22"/>
    <w:pPr>
      <w:spacing w:before="0" w:after="0"/>
    </w:pPr>
    <w:rPr>
      <w:rFonts w:ascii="Times" w:eastAsia="Times" w:hAnsi="Times" w:cs="Times"/>
      <w:color w:val="E11F27"/>
    </w:rPr>
  </w:style>
  <w:style w:type="paragraph" w:customStyle="1" w:styleId="H3example-h3">
    <w:name w:val="H3_example-h3"/>
    <w:basedOn w:val="3"/>
    <w:rsid w:val="008C0D22"/>
    <w:pPr>
      <w:spacing w:line="340" w:lineRule="atLeast"/>
    </w:pPr>
    <w:rPr>
      <w:rFonts w:ascii="Arial" w:eastAsia="Arial" w:hAnsi="Arial" w:cs="Arial"/>
      <w:sz w:val="27"/>
      <w:szCs w:val="27"/>
    </w:rPr>
  </w:style>
  <w:style w:type="character" w:customStyle="1" w:styleId="Spanexample-h-b">
    <w:name w:val="Span_example-h-b"/>
    <w:basedOn w:val="a0"/>
    <w:rsid w:val="008C0D22"/>
    <w:rPr>
      <w:color w:val="E11F27"/>
    </w:rPr>
  </w:style>
  <w:style w:type="paragraph" w:customStyle="1" w:styleId="Thtable-thead-th">
    <w:name w:val="Th_table-thead-th"/>
    <w:basedOn w:val="a"/>
    <w:rsid w:val="008C0D22"/>
    <w:pPr>
      <w:spacing w:after="0" w:line="292" w:lineRule="atLeast"/>
    </w:pPr>
    <w:rPr>
      <w:rFonts w:ascii="Arial" w:eastAsia="Arial" w:hAnsi="Arial" w:cs="Arial"/>
      <w:b/>
      <w:bCs/>
      <w:color w:val="C40E0E"/>
      <w:sz w:val="18"/>
      <w:szCs w:val="18"/>
      <w:lang w:eastAsia="ru-RU"/>
    </w:rPr>
  </w:style>
  <w:style w:type="paragraph" w:customStyle="1" w:styleId="Tdtable-td">
    <w:name w:val="Td_table-td"/>
    <w:basedOn w:val="a"/>
    <w:rsid w:val="008C0D22"/>
    <w:pPr>
      <w:spacing w:after="0" w:line="292" w:lineRule="atLeast"/>
    </w:pPr>
    <w:rPr>
      <w:rFonts w:ascii="Arial" w:eastAsia="Arial" w:hAnsi="Arial" w:cs="Arial"/>
      <w:sz w:val="18"/>
      <w:szCs w:val="18"/>
      <w:lang w:eastAsia="ru-RU"/>
    </w:rPr>
  </w:style>
  <w:style w:type="paragraph" w:styleId="a6">
    <w:name w:val="Balloon Text"/>
    <w:basedOn w:val="a"/>
    <w:link w:val="a7"/>
    <w:uiPriority w:val="99"/>
    <w:semiHidden/>
    <w:unhideWhenUsed/>
    <w:rsid w:val="008C0D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0D22"/>
    <w:rPr>
      <w:rFonts w:ascii="Tahoma" w:hAnsi="Tahoma" w:cs="Tahoma"/>
      <w:sz w:val="16"/>
      <w:szCs w:val="16"/>
    </w:rPr>
  </w:style>
  <w:style w:type="paragraph" w:customStyle="1" w:styleId="Pa14">
    <w:name w:val="Pa14"/>
    <w:basedOn w:val="a"/>
    <w:next w:val="a"/>
    <w:uiPriority w:val="99"/>
    <w:rsid w:val="001A0E6B"/>
    <w:pPr>
      <w:autoSpaceDE w:val="0"/>
      <w:autoSpaceDN w:val="0"/>
      <w:adjustRightInd w:val="0"/>
      <w:spacing w:after="0" w:line="261" w:lineRule="atLeast"/>
    </w:pPr>
    <w:rPr>
      <w:rFonts w:ascii="Textbook New Bold" w:hAnsi="Textbook New Bold"/>
      <w:sz w:val="24"/>
      <w:szCs w:val="24"/>
    </w:rPr>
  </w:style>
  <w:style w:type="paragraph" w:customStyle="1" w:styleId="Pa15">
    <w:name w:val="Pa15"/>
    <w:basedOn w:val="a"/>
    <w:next w:val="a"/>
    <w:uiPriority w:val="99"/>
    <w:rsid w:val="008156F0"/>
    <w:pPr>
      <w:autoSpaceDE w:val="0"/>
      <w:autoSpaceDN w:val="0"/>
      <w:adjustRightInd w:val="0"/>
      <w:spacing w:after="0" w:line="261" w:lineRule="atLeast"/>
    </w:pPr>
    <w:rPr>
      <w:rFonts w:ascii="Nimrod Cyr MT" w:hAnsi="Nimrod Cyr MT"/>
      <w:sz w:val="24"/>
      <w:szCs w:val="24"/>
    </w:rPr>
  </w:style>
  <w:style w:type="paragraph" w:customStyle="1" w:styleId="Pa16">
    <w:name w:val="Pa16"/>
    <w:basedOn w:val="a"/>
    <w:next w:val="a"/>
    <w:uiPriority w:val="99"/>
    <w:rsid w:val="008156F0"/>
    <w:pPr>
      <w:autoSpaceDE w:val="0"/>
      <w:autoSpaceDN w:val="0"/>
      <w:adjustRightInd w:val="0"/>
      <w:spacing w:after="0" w:line="193" w:lineRule="atLeast"/>
    </w:pPr>
    <w:rPr>
      <w:rFonts w:ascii="Nimrod Cyr MT" w:hAnsi="Nimrod Cyr MT"/>
      <w:sz w:val="24"/>
      <w:szCs w:val="24"/>
    </w:rPr>
  </w:style>
  <w:style w:type="paragraph" w:customStyle="1" w:styleId="Pa11">
    <w:name w:val="Pa11"/>
    <w:basedOn w:val="a"/>
    <w:next w:val="a"/>
    <w:uiPriority w:val="99"/>
    <w:rsid w:val="008156F0"/>
    <w:pPr>
      <w:autoSpaceDE w:val="0"/>
      <w:autoSpaceDN w:val="0"/>
      <w:adjustRightInd w:val="0"/>
      <w:spacing w:after="0" w:line="281" w:lineRule="atLeast"/>
    </w:pPr>
    <w:rPr>
      <w:rFonts w:ascii="Textbook New" w:hAnsi="Textbook New"/>
      <w:sz w:val="24"/>
      <w:szCs w:val="24"/>
    </w:rPr>
  </w:style>
  <w:style w:type="paragraph" w:customStyle="1" w:styleId="Pa18">
    <w:name w:val="Pa18"/>
    <w:basedOn w:val="Default"/>
    <w:next w:val="Default"/>
    <w:uiPriority w:val="99"/>
    <w:rsid w:val="008156F0"/>
    <w:pPr>
      <w:spacing w:line="193" w:lineRule="atLeast"/>
    </w:pPr>
    <w:rPr>
      <w:rFonts w:cstheme="minorBidi"/>
      <w:color w:val="auto"/>
    </w:rPr>
  </w:style>
  <w:style w:type="paragraph" w:customStyle="1" w:styleId="Pa8">
    <w:name w:val="Pa8"/>
    <w:basedOn w:val="Default"/>
    <w:next w:val="Default"/>
    <w:uiPriority w:val="99"/>
    <w:rsid w:val="008156F0"/>
    <w:pPr>
      <w:spacing w:line="541" w:lineRule="atLeast"/>
    </w:pPr>
    <w:rPr>
      <w:rFonts w:ascii="Textbook New Bold" w:hAnsi="Textbook New Bold" w:cstheme="minorBidi"/>
      <w:color w:val="auto"/>
    </w:rPr>
  </w:style>
  <w:style w:type="paragraph" w:styleId="a8">
    <w:name w:val="List Paragraph"/>
    <w:basedOn w:val="a"/>
    <w:uiPriority w:val="1"/>
    <w:qFormat/>
    <w:rsid w:val="008156F0"/>
    <w:pPr>
      <w:ind w:left="720"/>
      <w:contextualSpacing/>
    </w:pPr>
  </w:style>
  <w:style w:type="character" w:customStyle="1" w:styleId="a9">
    <w:name w:val="Цветовое выделение"/>
    <w:uiPriority w:val="99"/>
    <w:rsid w:val="00A80FFC"/>
    <w:rPr>
      <w:b/>
      <w:bCs/>
      <w:color w:val="26282F"/>
    </w:rPr>
  </w:style>
  <w:style w:type="character" w:customStyle="1" w:styleId="aa">
    <w:name w:val="Гипертекстовая ссылка"/>
    <w:basedOn w:val="a9"/>
    <w:uiPriority w:val="99"/>
    <w:rsid w:val="00A80FFC"/>
    <w:rPr>
      <w:color w:val="106BBE"/>
    </w:rPr>
  </w:style>
  <w:style w:type="paragraph" w:customStyle="1" w:styleId="ab">
    <w:name w:val="Нормальный (таблица)"/>
    <w:basedOn w:val="a"/>
    <w:next w:val="a"/>
    <w:uiPriority w:val="99"/>
    <w:rsid w:val="00A80FF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A80FF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d">
    <w:name w:val="Таблицы (моноширинный)"/>
    <w:basedOn w:val="a"/>
    <w:next w:val="a"/>
    <w:uiPriority w:val="99"/>
    <w:rsid w:val="00A80FF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e">
    <w:name w:val="Hyperlink"/>
    <w:basedOn w:val="a0"/>
    <w:uiPriority w:val="99"/>
    <w:unhideWhenUsed/>
    <w:rsid w:val="00D02DAB"/>
    <w:rPr>
      <w:color w:val="0000FF"/>
      <w:u w:val="single"/>
    </w:rPr>
  </w:style>
  <w:style w:type="character" w:styleId="af">
    <w:name w:val="Emphasis"/>
    <w:basedOn w:val="a0"/>
    <w:uiPriority w:val="20"/>
    <w:qFormat/>
    <w:rsid w:val="00D02DAB"/>
    <w:rPr>
      <w:i/>
      <w:iCs/>
    </w:rPr>
  </w:style>
  <w:style w:type="paragraph" w:customStyle="1" w:styleId="ConsPlusTitle">
    <w:name w:val="ConsPlusTitle"/>
    <w:uiPriority w:val="99"/>
    <w:rsid w:val="00C44D8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0">
    <w:name w:val="header"/>
    <w:basedOn w:val="a"/>
    <w:link w:val="af1"/>
    <w:uiPriority w:val="99"/>
    <w:unhideWhenUsed/>
    <w:rsid w:val="00F43BB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43BBD"/>
  </w:style>
  <w:style w:type="paragraph" w:styleId="af2">
    <w:name w:val="footer"/>
    <w:basedOn w:val="a"/>
    <w:link w:val="af3"/>
    <w:uiPriority w:val="99"/>
    <w:unhideWhenUsed/>
    <w:rsid w:val="00F43BB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43BBD"/>
  </w:style>
  <w:style w:type="paragraph" w:customStyle="1" w:styleId="ConsPlusNormal">
    <w:name w:val="ConsPlusNormal"/>
    <w:rsid w:val="009861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4">
    <w:name w:val="Комментарий"/>
    <w:basedOn w:val="a"/>
    <w:next w:val="a"/>
    <w:uiPriority w:val="99"/>
    <w:rsid w:val="00242B1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5">
    <w:name w:val="Информация о версии"/>
    <w:basedOn w:val="af4"/>
    <w:next w:val="a"/>
    <w:uiPriority w:val="99"/>
    <w:rsid w:val="00242B13"/>
    <w:rPr>
      <w:i/>
      <w:iCs/>
    </w:rPr>
  </w:style>
  <w:style w:type="paragraph" w:customStyle="1" w:styleId="af6">
    <w:name w:val="Информация об изменениях"/>
    <w:basedOn w:val="a"/>
    <w:next w:val="a"/>
    <w:uiPriority w:val="99"/>
    <w:rsid w:val="00242B13"/>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7">
    <w:name w:val="Подзаголовок для информации об изменениях"/>
    <w:basedOn w:val="a"/>
    <w:next w:val="a"/>
    <w:uiPriority w:val="99"/>
    <w:rsid w:val="00242B1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af8">
    <w:name w:val="Цветовое выделение для Текст"/>
    <w:uiPriority w:val="99"/>
    <w:rsid w:val="00A41128"/>
    <w:rPr>
      <w:rFonts w:ascii="Times New Roman CYR" w:hAnsi="Times New Roman CYR"/>
    </w:rPr>
  </w:style>
  <w:style w:type="table" w:styleId="af9">
    <w:name w:val="Table Grid"/>
    <w:basedOn w:val="a1"/>
    <w:uiPriority w:val="59"/>
    <w:rsid w:val="00E53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TOC Heading"/>
    <w:basedOn w:val="1"/>
    <w:next w:val="a"/>
    <w:uiPriority w:val="39"/>
    <w:unhideWhenUsed/>
    <w:qFormat/>
    <w:rsid w:val="00237312"/>
    <w:pPr>
      <w:outlineLvl w:val="9"/>
    </w:pPr>
  </w:style>
  <w:style w:type="paragraph" w:styleId="21">
    <w:name w:val="toc 2"/>
    <w:basedOn w:val="a"/>
    <w:next w:val="a"/>
    <w:autoRedefine/>
    <w:uiPriority w:val="39"/>
    <w:unhideWhenUsed/>
    <w:rsid w:val="00237312"/>
    <w:pPr>
      <w:spacing w:after="100"/>
      <w:ind w:left="220"/>
    </w:pPr>
  </w:style>
  <w:style w:type="paragraph" w:styleId="31">
    <w:name w:val="toc 3"/>
    <w:basedOn w:val="a"/>
    <w:next w:val="a"/>
    <w:autoRedefine/>
    <w:uiPriority w:val="39"/>
    <w:unhideWhenUsed/>
    <w:rsid w:val="00237312"/>
    <w:pPr>
      <w:spacing w:after="100"/>
      <w:ind w:left="440"/>
    </w:pPr>
  </w:style>
  <w:style w:type="paragraph" w:styleId="11">
    <w:name w:val="toc 1"/>
    <w:basedOn w:val="a"/>
    <w:next w:val="a"/>
    <w:autoRedefine/>
    <w:uiPriority w:val="39"/>
    <w:unhideWhenUsed/>
    <w:rsid w:val="00237312"/>
    <w:pPr>
      <w:spacing w:after="100"/>
    </w:pPr>
  </w:style>
  <w:style w:type="paragraph" w:styleId="afb">
    <w:name w:val="Body Text"/>
    <w:basedOn w:val="a"/>
    <w:link w:val="afc"/>
    <w:uiPriority w:val="1"/>
    <w:qFormat/>
    <w:rsid w:val="00001B6C"/>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afc">
    <w:name w:val="Основной текст Знак"/>
    <w:basedOn w:val="a0"/>
    <w:link w:val="afb"/>
    <w:uiPriority w:val="1"/>
    <w:rsid w:val="00001B6C"/>
    <w:rPr>
      <w:rFonts w:ascii="Times New Roman" w:eastAsia="Times New Roman" w:hAnsi="Times New Roman" w:cs="Times New Roman"/>
      <w:sz w:val="26"/>
      <w:szCs w:val="26"/>
      <w:lang w:val="en-US"/>
    </w:rPr>
  </w:style>
  <w:style w:type="paragraph" w:customStyle="1" w:styleId="Heading1">
    <w:name w:val="Heading 1"/>
    <w:basedOn w:val="a"/>
    <w:uiPriority w:val="1"/>
    <w:qFormat/>
    <w:rsid w:val="00001B6C"/>
    <w:pPr>
      <w:widowControl w:val="0"/>
      <w:autoSpaceDE w:val="0"/>
      <w:autoSpaceDN w:val="0"/>
      <w:spacing w:after="0" w:line="2" w:lineRule="exact"/>
      <w:ind w:left="1386"/>
      <w:jc w:val="center"/>
      <w:outlineLvl w:val="1"/>
    </w:pPr>
    <w:rPr>
      <w:rFonts w:ascii="Times New Roman" w:eastAsia="Times New Roman" w:hAnsi="Times New Roman" w:cs="Times New Roman"/>
      <w:b/>
      <w:bCs/>
      <w:sz w:val="31"/>
      <w:szCs w:val="31"/>
      <w:lang w:val="en-US"/>
    </w:rPr>
  </w:style>
  <w:style w:type="paragraph" w:customStyle="1" w:styleId="Heading2">
    <w:name w:val="Heading 2"/>
    <w:basedOn w:val="a"/>
    <w:uiPriority w:val="1"/>
    <w:qFormat/>
    <w:rsid w:val="00001B6C"/>
    <w:pPr>
      <w:widowControl w:val="0"/>
      <w:autoSpaceDE w:val="0"/>
      <w:autoSpaceDN w:val="0"/>
      <w:spacing w:after="0" w:line="140" w:lineRule="exact"/>
      <w:ind w:left="162"/>
      <w:jc w:val="center"/>
      <w:outlineLvl w:val="2"/>
    </w:pPr>
    <w:rPr>
      <w:rFonts w:ascii="Times New Roman" w:eastAsia="Times New Roman" w:hAnsi="Times New Roman" w:cs="Times New Roman"/>
      <w:sz w:val="31"/>
      <w:szCs w:val="31"/>
      <w:lang w:val="en-US"/>
    </w:rPr>
  </w:style>
  <w:style w:type="paragraph" w:customStyle="1" w:styleId="Heading3">
    <w:name w:val="Heading 3"/>
    <w:basedOn w:val="a"/>
    <w:uiPriority w:val="1"/>
    <w:qFormat/>
    <w:rsid w:val="00001B6C"/>
    <w:pPr>
      <w:widowControl w:val="0"/>
      <w:autoSpaceDE w:val="0"/>
      <w:autoSpaceDN w:val="0"/>
      <w:spacing w:after="0" w:line="228" w:lineRule="exact"/>
      <w:ind w:left="1072"/>
      <w:jc w:val="center"/>
      <w:outlineLvl w:val="3"/>
    </w:pPr>
    <w:rPr>
      <w:rFonts w:ascii="Times New Roman" w:eastAsia="Times New Roman" w:hAnsi="Times New Roman" w:cs="Times New Roman"/>
      <w:b/>
      <w:bCs/>
      <w:sz w:val="29"/>
      <w:szCs w:val="29"/>
      <w:lang w:val="en-US"/>
    </w:rPr>
  </w:style>
  <w:style w:type="paragraph" w:customStyle="1" w:styleId="Heading4">
    <w:name w:val="Heading 4"/>
    <w:basedOn w:val="a"/>
    <w:uiPriority w:val="1"/>
    <w:qFormat/>
    <w:rsid w:val="00001B6C"/>
    <w:pPr>
      <w:widowControl w:val="0"/>
      <w:autoSpaceDE w:val="0"/>
      <w:autoSpaceDN w:val="0"/>
      <w:spacing w:after="0" w:line="240" w:lineRule="auto"/>
      <w:ind w:left="1502"/>
      <w:outlineLvl w:val="4"/>
    </w:pPr>
    <w:rPr>
      <w:rFonts w:ascii="Times New Roman" w:eastAsia="Times New Roman" w:hAnsi="Times New Roman" w:cs="Times New Roman"/>
      <w:b/>
      <w:bCs/>
      <w:sz w:val="27"/>
      <w:szCs w:val="27"/>
      <w:lang w:val="en-US"/>
    </w:rPr>
  </w:style>
  <w:style w:type="paragraph" w:customStyle="1" w:styleId="Heading5">
    <w:name w:val="Heading 5"/>
    <w:basedOn w:val="a"/>
    <w:uiPriority w:val="1"/>
    <w:qFormat/>
    <w:rsid w:val="00001B6C"/>
    <w:pPr>
      <w:widowControl w:val="0"/>
      <w:numPr>
        <w:numId w:val="19"/>
      </w:numPr>
      <w:tabs>
        <w:tab w:val="left" w:pos="1134"/>
        <w:tab w:val="left" w:pos="8033"/>
        <w:tab w:val="left" w:pos="9822"/>
        <w:tab w:val="left" w:pos="10528"/>
      </w:tabs>
      <w:autoSpaceDE w:val="0"/>
      <w:autoSpaceDN w:val="0"/>
      <w:spacing w:before="16" w:after="0" w:line="334" w:lineRule="exact"/>
      <w:ind w:right="347"/>
      <w:outlineLvl w:val="5"/>
    </w:pPr>
    <w:rPr>
      <w:rFonts w:ascii="Times New Roman" w:eastAsia="Times New Roman" w:hAnsi="Times New Roman" w:cs="Times New Roman"/>
      <w:spacing w:val="-1"/>
      <w:w w:val="105"/>
      <w:sz w:val="24"/>
      <w:szCs w:val="24"/>
    </w:rPr>
  </w:style>
  <w:style w:type="paragraph" w:customStyle="1" w:styleId="TableParagraph">
    <w:name w:val="Table Paragraph"/>
    <w:basedOn w:val="a"/>
    <w:uiPriority w:val="1"/>
    <w:qFormat/>
    <w:rsid w:val="00001B6C"/>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8433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yperlink" Target="http://internet.garant.ru/document/redirect/71809662/1000" TargetMode="External"/><Relationship Id="rId39" Type="http://schemas.openxmlformats.org/officeDocument/2006/relationships/hyperlink" Target="http://internet.garant.ru/document/redirect/71095198/0" TargetMode="External"/><Relationship Id="rId3" Type="http://schemas.openxmlformats.org/officeDocument/2006/relationships/styles" Target="styles.xml"/><Relationship Id="rId21" Type="http://schemas.openxmlformats.org/officeDocument/2006/relationships/hyperlink" Target="https://login.consultant.ru/link/?req=doc&amp;base=RZB&amp;n=284308&amp;date=10.04.2019&amp;dst=197&amp;fld=134" TargetMode="External"/><Relationship Id="rId34" Type="http://schemas.openxmlformats.org/officeDocument/2006/relationships/header" Target="header1.xml"/><Relationship Id="rId42"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ogin.consultant.ru/link/?req=doc&amp;base=RZB&amp;n=284308&amp;date=10.04.2019&amp;dst=207&amp;fld=134" TargetMode="External"/><Relationship Id="rId25" Type="http://schemas.openxmlformats.org/officeDocument/2006/relationships/hyperlink" Target="http://internet.garant.ru/document/redirect/72075694/1000" TargetMode="External"/><Relationship Id="rId33" Type="http://schemas.openxmlformats.org/officeDocument/2006/relationships/hyperlink" Target="http://internet.garant.ru/document/redirect/70552648/0" TargetMode="External"/><Relationship Id="rId38" Type="http://schemas.openxmlformats.org/officeDocument/2006/relationships/hyperlink" Target="http://internet.garant.ru/document/redirect/71095198/103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id=890941&amp;sub=2541" TargetMode="External"/><Relationship Id="rId20" Type="http://schemas.openxmlformats.org/officeDocument/2006/relationships/hyperlink" Target="https://login.consultant.ru/link/?req=doc&amp;base=RZB&amp;n=179390&amp;date=10.04.2019" TargetMode="External"/><Relationship Id="rId29" Type="http://schemas.openxmlformats.org/officeDocument/2006/relationships/hyperlink" Target="http://internet.garant.ru/document/redirect/104540/0" TargetMode="External"/><Relationship Id="rId41" Type="http://schemas.openxmlformats.org/officeDocument/2006/relationships/hyperlink" Target="http://internet.garant.ru/document/redirect/70835592/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nternet.garant.ru/document/redirect/70353464/2" TargetMode="External"/><Relationship Id="rId32" Type="http://schemas.openxmlformats.org/officeDocument/2006/relationships/hyperlink" Target="http://internet.garant.ru/document/redirect/70291362/0" TargetMode="External"/><Relationship Id="rId37" Type="http://schemas.openxmlformats.org/officeDocument/2006/relationships/hyperlink" Target="http://internet.garant.ru/document/redirect/10164504/1501" TargetMode="External"/><Relationship Id="rId40" Type="http://schemas.openxmlformats.org/officeDocument/2006/relationships/hyperlink" Target="http://internet.garant.ru/document/redirect/70158682/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4540&amp;sub=362" TargetMode="External"/><Relationship Id="rId23" Type="http://schemas.openxmlformats.org/officeDocument/2006/relationships/footer" Target="footer2.xml"/><Relationship Id="rId28" Type="http://schemas.openxmlformats.org/officeDocument/2006/relationships/hyperlink" Target="http://internet.garant.ru/document/redirect/990941/13378" TargetMode="External"/><Relationship Id="rId36" Type="http://schemas.openxmlformats.org/officeDocument/2006/relationships/hyperlink" Target="http://internet.garant.ru/document/redirect/70835592/0" TargetMode="External"/><Relationship Id="rId10" Type="http://schemas.openxmlformats.org/officeDocument/2006/relationships/image" Target="media/image1.jpeg"/><Relationship Id="rId19" Type="http://schemas.openxmlformats.org/officeDocument/2006/relationships/hyperlink" Target="https://login.consultant.ru/link/?req=doc&amp;base=RZB&amp;n=284308&amp;date=10.04.2019&amp;dst=156&amp;fld=134" TargetMode="External"/><Relationship Id="rId31" Type="http://schemas.openxmlformats.org/officeDocument/2006/relationships/hyperlink" Target="http://internet.garant.ru/document/redirect/12191967/0" TargetMode="External"/><Relationship Id="rId4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ivo.garant.ru/document?id=70914336&amp;sub=0" TargetMode="External"/><Relationship Id="rId14" Type="http://schemas.openxmlformats.org/officeDocument/2006/relationships/hyperlink" Target="http://ivo.garant.ru/document?id=12088356&amp;sub=1001" TargetMode="External"/><Relationship Id="rId22" Type="http://schemas.openxmlformats.org/officeDocument/2006/relationships/hyperlink" Target="https://login.consultant.ru/link/?req=doc&amp;base=RZB&amp;n=190538&amp;date=10.04.2019&amp;dst=100027&amp;fld=134" TargetMode="External"/><Relationship Id="rId27" Type="http://schemas.openxmlformats.org/officeDocument/2006/relationships/hyperlink" Target="http://internet.garant.ru/document/redirect/71809662/0" TargetMode="External"/><Relationship Id="rId30" Type="http://schemas.openxmlformats.org/officeDocument/2006/relationships/hyperlink" Target="http://internet.garant.ru/document/redirect/10164504/0" TargetMode="External"/><Relationship Id="rId35" Type="http://schemas.openxmlformats.org/officeDocument/2006/relationships/footer" Target="footer3.xml"/><Relationship Id="rId43"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5306-0FB1-40F6-8AA7-5D7C5A1F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62</Pages>
  <Words>24617</Words>
  <Characters>140322</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2019-10-17T06:07:00Z</dcterms:created>
  <dcterms:modified xsi:type="dcterms:W3CDTF">2020-04-10T06:13:00Z</dcterms:modified>
</cp:coreProperties>
</file>